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0DD78" w14:textId="77777777" w:rsidR="008F6E7C" w:rsidRPr="005C4AC4" w:rsidRDefault="008F6E7C" w:rsidP="008F6E7C">
      <w:pPr>
        <w:jc w:val="center"/>
      </w:pPr>
      <w:bookmarkStart w:id="0" w:name="_Toc312530870"/>
      <w:bookmarkStart w:id="1" w:name="_Toc273554828"/>
      <w:bookmarkStart w:id="2" w:name="_Toc273558607"/>
    </w:p>
    <w:p w14:paraId="1E6D3AFC" w14:textId="77777777" w:rsidR="008F6E7C" w:rsidRPr="005C4AC4" w:rsidRDefault="008F6E7C" w:rsidP="008F6E7C">
      <w:pPr>
        <w:jc w:val="center"/>
      </w:pPr>
    </w:p>
    <w:p w14:paraId="5F7C88B9" w14:textId="77777777" w:rsidR="008F6E7C" w:rsidRPr="005C4AC4" w:rsidRDefault="008F6E7C" w:rsidP="008F6E7C">
      <w:pPr>
        <w:jc w:val="center"/>
      </w:pPr>
    </w:p>
    <w:p w14:paraId="4795FD5E" w14:textId="77777777" w:rsidR="008F6E7C" w:rsidRPr="005C4AC4" w:rsidRDefault="008F6E7C" w:rsidP="008F6E7C">
      <w:pPr>
        <w:jc w:val="center"/>
      </w:pPr>
    </w:p>
    <w:p w14:paraId="6025E905" w14:textId="77777777" w:rsidR="008F6E7C" w:rsidRPr="005C4AC4" w:rsidRDefault="008F6E7C" w:rsidP="008F6E7C">
      <w:pPr>
        <w:jc w:val="center"/>
      </w:pPr>
    </w:p>
    <w:p w14:paraId="296957E8" w14:textId="77777777" w:rsidR="008F6E7C" w:rsidRPr="005C4AC4" w:rsidRDefault="008F6E7C" w:rsidP="008F6E7C">
      <w:pPr>
        <w:jc w:val="center"/>
      </w:pPr>
    </w:p>
    <w:p w14:paraId="495E391F" w14:textId="77777777" w:rsidR="008F6E7C" w:rsidRPr="005C4AC4" w:rsidRDefault="008F6E7C" w:rsidP="008F6E7C">
      <w:pPr>
        <w:jc w:val="center"/>
      </w:pPr>
    </w:p>
    <w:p w14:paraId="3EC22BEF" w14:textId="77777777" w:rsidR="008F6E7C" w:rsidRDefault="008F6E7C" w:rsidP="008F6E7C">
      <w:pPr>
        <w:jc w:val="center"/>
      </w:pPr>
    </w:p>
    <w:p w14:paraId="3A1C4937" w14:textId="77777777" w:rsidR="008F6E7C" w:rsidRDefault="008F6E7C" w:rsidP="008F6E7C">
      <w:pPr>
        <w:jc w:val="center"/>
      </w:pPr>
    </w:p>
    <w:p w14:paraId="6A319134" w14:textId="77777777" w:rsidR="008F6E7C" w:rsidRPr="005C4AC4" w:rsidRDefault="008F6E7C" w:rsidP="008F6E7C">
      <w:pPr>
        <w:jc w:val="center"/>
      </w:pPr>
    </w:p>
    <w:p w14:paraId="0A9C6A03" w14:textId="77777777" w:rsidR="008F6E7C" w:rsidRPr="005C4AC4" w:rsidRDefault="008F6E7C" w:rsidP="008F6E7C">
      <w:pPr>
        <w:jc w:val="center"/>
      </w:pPr>
    </w:p>
    <w:p w14:paraId="2D9B9AB5" w14:textId="77777777" w:rsidR="008F6E7C" w:rsidRPr="005C4AC4" w:rsidRDefault="008F6E7C" w:rsidP="008F6E7C">
      <w:pPr>
        <w:jc w:val="center"/>
      </w:pPr>
    </w:p>
    <w:p w14:paraId="458ACC46" w14:textId="77777777" w:rsidR="008F6E7C" w:rsidRPr="005C4AC4" w:rsidRDefault="008F6E7C" w:rsidP="008F6E7C">
      <w:pPr>
        <w:jc w:val="center"/>
      </w:pPr>
    </w:p>
    <w:p w14:paraId="78CB6DF2" w14:textId="77777777" w:rsidR="008F6E7C" w:rsidRPr="005C4AC4" w:rsidRDefault="008F6E7C" w:rsidP="008F6E7C"/>
    <w:p w14:paraId="2F45D8EC" w14:textId="77777777" w:rsidR="008F6E7C" w:rsidRPr="005C4AC4" w:rsidRDefault="008F6E7C" w:rsidP="008F6E7C"/>
    <w:p w14:paraId="259FA0E4" w14:textId="77777777" w:rsidR="008F6E7C" w:rsidRPr="005C4AC4" w:rsidRDefault="008F6E7C" w:rsidP="008F6E7C"/>
    <w:p w14:paraId="77EC056B" w14:textId="77777777" w:rsidR="008F6E7C" w:rsidRPr="005C4AC4" w:rsidRDefault="008F6E7C" w:rsidP="008F6E7C"/>
    <w:p w14:paraId="3498DBB9" w14:textId="77777777" w:rsidR="008F6E7C" w:rsidRPr="005C4AC4" w:rsidRDefault="008F6E7C" w:rsidP="008F6E7C"/>
    <w:p w14:paraId="673219CD" w14:textId="77777777" w:rsidR="008F6E7C" w:rsidRPr="005C4AC4" w:rsidRDefault="008F6E7C" w:rsidP="008F6E7C"/>
    <w:p w14:paraId="0814C643" w14:textId="77777777" w:rsidR="008F6E7C" w:rsidRPr="005C4AC4" w:rsidRDefault="008F6E7C" w:rsidP="008F6E7C">
      <w:pPr>
        <w:jc w:val="center"/>
      </w:pPr>
    </w:p>
    <w:p w14:paraId="2006A453" w14:textId="789DC872" w:rsidR="008F6E7C" w:rsidRPr="005C4AC4" w:rsidRDefault="008F6E7C" w:rsidP="008F6E7C">
      <w:pPr>
        <w:jc w:val="center"/>
      </w:pPr>
    </w:p>
    <w:p w14:paraId="39DACF88" w14:textId="3B98F299" w:rsidR="008F6E7C" w:rsidRPr="00F64D39" w:rsidRDefault="008F6E7C" w:rsidP="008F6E7C">
      <w:pPr>
        <w:jc w:val="center"/>
        <w:rPr>
          <w:b/>
          <w:sz w:val="32"/>
          <w:szCs w:val="32"/>
        </w:rPr>
      </w:pPr>
      <w:bookmarkStart w:id="3" w:name="_Hlk82163584"/>
      <w:r w:rsidRPr="00F64D39">
        <w:rPr>
          <w:b/>
          <w:sz w:val="32"/>
          <w:szCs w:val="32"/>
        </w:rPr>
        <w:t xml:space="preserve">Генеральный план </w:t>
      </w:r>
      <w:r w:rsidR="00F64D39" w:rsidRPr="00F64D39">
        <w:rPr>
          <w:b/>
          <w:sz w:val="32"/>
          <w:szCs w:val="32"/>
        </w:rPr>
        <w:t>Малоприваловского</w:t>
      </w:r>
      <w:r w:rsidRPr="00F64D39">
        <w:rPr>
          <w:b/>
          <w:sz w:val="32"/>
          <w:szCs w:val="32"/>
        </w:rPr>
        <w:t xml:space="preserve"> </w:t>
      </w:r>
      <w:r w:rsidR="00D30986" w:rsidRPr="00F64D39">
        <w:rPr>
          <w:b/>
          <w:sz w:val="32"/>
          <w:szCs w:val="32"/>
        </w:rPr>
        <w:t>сельского поселения</w:t>
      </w:r>
      <w:r w:rsidRPr="00F64D39">
        <w:rPr>
          <w:b/>
          <w:sz w:val="32"/>
          <w:szCs w:val="32"/>
        </w:rPr>
        <w:t xml:space="preserve"> </w:t>
      </w:r>
      <w:r w:rsidR="00F64D39" w:rsidRPr="00F64D39">
        <w:rPr>
          <w:b/>
          <w:sz w:val="32"/>
          <w:szCs w:val="32"/>
        </w:rPr>
        <w:t>Верхнехавского</w:t>
      </w:r>
      <w:r w:rsidRPr="00F64D39">
        <w:rPr>
          <w:b/>
          <w:sz w:val="32"/>
          <w:szCs w:val="32"/>
        </w:rPr>
        <w:t xml:space="preserve"> муниципального района Воронежской области</w:t>
      </w:r>
    </w:p>
    <w:p w14:paraId="57E7B355" w14:textId="53C6FE7E" w:rsidR="002349F4" w:rsidRPr="00F64D39" w:rsidRDefault="002349F4" w:rsidP="008F6E7C">
      <w:pPr>
        <w:jc w:val="center"/>
        <w:rPr>
          <w:b/>
          <w:sz w:val="32"/>
          <w:szCs w:val="32"/>
        </w:rPr>
      </w:pPr>
      <w:r w:rsidRPr="00F64D39">
        <w:rPr>
          <w:b/>
          <w:sz w:val="32"/>
          <w:szCs w:val="32"/>
        </w:rPr>
        <w:t>(с изменениями)</w:t>
      </w:r>
    </w:p>
    <w:bookmarkEnd w:id="3"/>
    <w:p w14:paraId="1A5863E8" w14:textId="77777777" w:rsidR="008F6E7C" w:rsidRPr="00F64D39" w:rsidRDefault="008F6E7C" w:rsidP="008F6E7C">
      <w:pPr>
        <w:jc w:val="center"/>
        <w:rPr>
          <w:b/>
          <w:sz w:val="36"/>
          <w:szCs w:val="28"/>
        </w:rPr>
      </w:pPr>
    </w:p>
    <w:p w14:paraId="4BFD8A68" w14:textId="77777777" w:rsidR="008F6E7C" w:rsidRPr="00F64D39" w:rsidRDefault="008F6E7C" w:rsidP="008F6E7C">
      <w:pPr>
        <w:jc w:val="center"/>
        <w:rPr>
          <w:b/>
          <w:sz w:val="28"/>
          <w:szCs w:val="28"/>
        </w:rPr>
      </w:pPr>
    </w:p>
    <w:p w14:paraId="58B38A6D" w14:textId="77777777" w:rsidR="008F6E7C" w:rsidRPr="00F64D39" w:rsidRDefault="008F6E7C" w:rsidP="008F6E7C">
      <w:pPr>
        <w:jc w:val="center"/>
        <w:rPr>
          <w:b/>
          <w:sz w:val="28"/>
          <w:szCs w:val="28"/>
        </w:rPr>
      </w:pPr>
    </w:p>
    <w:p w14:paraId="7AD25ED8" w14:textId="77777777" w:rsidR="008F6E7C" w:rsidRPr="00F64D39" w:rsidRDefault="008F6E7C" w:rsidP="008F6E7C">
      <w:pPr>
        <w:jc w:val="center"/>
        <w:rPr>
          <w:b/>
          <w:sz w:val="28"/>
          <w:szCs w:val="28"/>
        </w:rPr>
      </w:pPr>
    </w:p>
    <w:p w14:paraId="738D9035" w14:textId="77777777" w:rsidR="008F6E7C" w:rsidRPr="00F64D39" w:rsidRDefault="008F6E7C" w:rsidP="008F6E7C">
      <w:pPr>
        <w:jc w:val="center"/>
        <w:rPr>
          <w:b/>
          <w:sz w:val="28"/>
          <w:szCs w:val="28"/>
        </w:rPr>
      </w:pPr>
    </w:p>
    <w:p w14:paraId="18E23851" w14:textId="77777777" w:rsidR="008F6E7C" w:rsidRPr="00F64D39" w:rsidRDefault="008F6E7C" w:rsidP="008F6E7C">
      <w:pPr>
        <w:jc w:val="center"/>
        <w:rPr>
          <w:b/>
          <w:sz w:val="28"/>
          <w:szCs w:val="28"/>
        </w:rPr>
      </w:pPr>
    </w:p>
    <w:p w14:paraId="39974707" w14:textId="77777777" w:rsidR="008F6E7C" w:rsidRPr="00F64D39" w:rsidRDefault="008F6E7C" w:rsidP="008F6E7C">
      <w:pPr>
        <w:jc w:val="center"/>
        <w:rPr>
          <w:b/>
          <w:sz w:val="28"/>
          <w:szCs w:val="28"/>
        </w:rPr>
      </w:pPr>
    </w:p>
    <w:p w14:paraId="7B8CBBF2" w14:textId="77777777" w:rsidR="008F6E7C" w:rsidRPr="00F64D39" w:rsidRDefault="008F6E7C" w:rsidP="008F6E7C">
      <w:pPr>
        <w:jc w:val="center"/>
        <w:rPr>
          <w:b/>
          <w:sz w:val="28"/>
          <w:szCs w:val="28"/>
        </w:rPr>
      </w:pPr>
    </w:p>
    <w:p w14:paraId="61131C09" w14:textId="77777777" w:rsidR="008F6E7C" w:rsidRPr="00F64D39" w:rsidRDefault="008F6E7C" w:rsidP="008F6E7C">
      <w:pPr>
        <w:jc w:val="center"/>
        <w:rPr>
          <w:b/>
          <w:sz w:val="28"/>
          <w:szCs w:val="28"/>
        </w:rPr>
      </w:pPr>
    </w:p>
    <w:p w14:paraId="35277F7B" w14:textId="77777777" w:rsidR="008F6E7C" w:rsidRPr="00F64D39" w:rsidRDefault="008F6E7C" w:rsidP="008F6E7C">
      <w:pPr>
        <w:jc w:val="center"/>
        <w:rPr>
          <w:b/>
          <w:sz w:val="28"/>
          <w:szCs w:val="28"/>
        </w:rPr>
      </w:pPr>
    </w:p>
    <w:p w14:paraId="47524EFA" w14:textId="77777777" w:rsidR="008F6E7C" w:rsidRPr="00F64D39" w:rsidRDefault="008F6E7C" w:rsidP="008F6E7C">
      <w:pPr>
        <w:jc w:val="center"/>
        <w:rPr>
          <w:b/>
          <w:sz w:val="28"/>
          <w:szCs w:val="28"/>
        </w:rPr>
      </w:pPr>
    </w:p>
    <w:p w14:paraId="671B4EBD" w14:textId="77777777" w:rsidR="008F6E7C" w:rsidRPr="00F64D39" w:rsidRDefault="008F6E7C" w:rsidP="008F6E7C">
      <w:pPr>
        <w:jc w:val="center"/>
      </w:pPr>
      <w:r w:rsidRPr="00F64D39">
        <w:rPr>
          <w:sz w:val="28"/>
          <w:szCs w:val="28"/>
        </w:rPr>
        <w:t>МАТЕРИАЛЫ ПО ОБОСНОВАНИЮ</w:t>
      </w:r>
    </w:p>
    <w:p w14:paraId="1DA8A7F7" w14:textId="77777777" w:rsidR="008F6E7C" w:rsidRPr="00F64D39" w:rsidRDefault="008F6E7C" w:rsidP="008F6E7C">
      <w:pPr>
        <w:jc w:val="center"/>
        <w:rPr>
          <w:b/>
        </w:rPr>
      </w:pPr>
    </w:p>
    <w:p w14:paraId="6A407982" w14:textId="77777777" w:rsidR="008F6E7C" w:rsidRPr="00F64D39" w:rsidRDefault="008F6E7C" w:rsidP="008F6E7C">
      <w:pPr>
        <w:jc w:val="center"/>
        <w:rPr>
          <w:b/>
        </w:rPr>
      </w:pPr>
    </w:p>
    <w:p w14:paraId="468254B5" w14:textId="77777777" w:rsidR="008F6E7C" w:rsidRPr="00F64D39" w:rsidRDefault="008F6E7C" w:rsidP="008F6E7C">
      <w:pPr>
        <w:jc w:val="center"/>
      </w:pPr>
    </w:p>
    <w:p w14:paraId="10F86D7D" w14:textId="77777777" w:rsidR="008F6E7C" w:rsidRPr="00F64D39" w:rsidRDefault="008F6E7C" w:rsidP="008F6E7C">
      <w:pPr>
        <w:jc w:val="center"/>
      </w:pPr>
    </w:p>
    <w:p w14:paraId="258CFDB3" w14:textId="77777777" w:rsidR="008F6E7C" w:rsidRPr="00F64D39" w:rsidRDefault="008F6E7C" w:rsidP="008F6E7C">
      <w:pPr>
        <w:jc w:val="center"/>
      </w:pPr>
    </w:p>
    <w:p w14:paraId="2CED72BA" w14:textId="77777777" w:rsidR="008F6E7C" w:rsidRPr="00F64D39" w:rsidRDefault="008F6E7C" w:rsidP="008F6E7C">
      <w:pPr>
        <w:jc w:val="center"/>
      </w:pPr>
    </w:p>
    <w:p w14:paraId="2C5713FA" w14:textId="77777777" w:rsidR="008F6E7C" w:rsidRPr="00F64D39" w:rsidRDefault="008F6E7C" w:rsidP="008F6E7C">
      <w:pPr>
        <w:jc w:val="center"/>
      </w:pPr>
    </w:p>
    <w:p w14:paraId="23A61F76" w14:textId="77777777" w:rsidR="008F6E7C" w:rsidRPr="00F64D39" w:rsidRDefault="008F6E7C" w:rsidP="008F6E7C">
      <w:pPr>
        <w:jc w:val="center"/>
      </w:pPr>
    </w:p>
    <w:p w14:paraId="3711A9D7" w14:textId="77777777" w:rsidR="008F6E7C" w:rsidRPr="00F64D39" w:rsidRDefault="008F6E7C" w:rsidP="008F6E7C">
      <w:pPr>
        <w:jc w:val="center"/>
      </w:pPr>
    </w:p>
    <w:p w14:paraId="5E3C9A48" w14:textId="77777777" w:rsidR="00F761CF" w:rsidRPr="00F64D39" w:rsidRDefault="00F761CF" w:rsidP="008F6E7C">
      <w:pPr>
        <w:jc w:val="center"/>
      </w:pPr>
    </w:p>
    <w:p w14:paraId="3BAD6AE2" w14:textId="77777777" w:rsidR="008F6E7C" w:rsidRPr="00F64D39" w:rsidRDefault="008F6E7C" w:rsidP="008F6E7C">
      <w:pPr>
        <w:jc w:val="center"/>
        <w:rPr>
          <w:highlight w:val="red"/>
        </w:rPr>
      </w:pPr>
    </w:p>
    <w:p w14:paraId="06EA2869" w14:textId="77777777" w:rsidR="008F6E7C" w:rsidRPr="007A2E7B" w:rsidRDefault="008F6E7C" w:rsidP="008F6E7C"/>
    <w:p w14:paraId="2863B9D6" w14:textId="02384631" w:rsidR="00DD62E1" w:rsidRPr="007A2E7B" w:rsidRDefault="008F6E7C" w:rsidP="008F6E7C">
      <w:pPr>
        <w:jc w:val="center"/>
        <w:rPr>
          <w:b/>
          <w:sz w:val="28"/>
          <w:szCs w:val="28"/>
        </w:rPr>
      </w:pPr>
      <w:r w:rsidRPr="007A2E7B">
        <w:rPr>
          <w:b/>
          <w:sz w:val="28"/>
          <w:szCs w:val="28"/>
        </w:rPr>
        <w:t>202</w:t>
      </w:r>
      <w:r w:rsidR="00F64D39" w:rsidRPr="007A2E7B">
        <w:rPr>
          <w:b/>
          <w:sz w:val="28"/>
          <w:szCs w:val="28"/>
        </w:rPr>
        <w:t>6</w:t>
      </w:r>
      <w:r w:rsidRPr="007A2E7B">
        <w:rPr>
          <w:b/>
          <w:sz w:val="28"/>
          <w:szCs w:val="28"/>
        </w:rPr>
        <w:t xml:space="preserve"> г.</w:t>
      </w:r>
    </w:p>
    <w:p w14:paraId="16F82428" w14:textId="77777777" w:rsidR="00DD62E1" w:rsidRPr="00F64D39" w:rsidRDefault="00DD62E1" w:rsidP="00DD62E1">
      <w:pPr>
        <w:spacing w:line="259" w:lineRule="auto"/>
        <w:jc w:val="center"/>
      </w:pPr>
      <w:bookmarkStart w:id="4" w:name="_Toc588529"/>
      <w:r w:rsidRPr="00F64D39">
        <w:rPr>
          <w:b/>
        </w:rPr>
        <w:lastRenderedPageBreak/>
        <w:t>СОСТАВ ГЕНЕРАЛЬНОГО ПЛАНА</w:t>
      </w:r>
      <w:bookmarkEnd w:id="4"/>
    </w:p>
    <w:p w14:paraId="488FC28F" w14:textId="13CDF5FC" w:rsidR="00DD62E1" w:rsidRPr="00F64D39" w:rsidRDefault="00F64D39" w:rsidP="00DD62E1">
      <w:pPr>
        <w:spacing w:after="4" w:line="250" w:lineRule="auto"/>
        <w:jc w:val="center"/>
      </w:pPr>
      <w:r w:rsidRPr="00F64D39">
        <w:t>МАЛОПРИВАЛОВСКОГО</w:t>
      </w:r>
      <w:r w:rsidR="00DD62E1" w:rsidRPr="00F64D39">
        <w:t xml:space="preserve"> </w:t>
      </w:r>
      <w:r w:rsidR="00D30986" w:rsidRPr="00F64D39">
        <w:t xml:space="preserve">СЕЛЬСКОГО ПОСЕЛЕНИЯ </w:t>
      </w:r>
    </w:p>
    <w:p w14:paraId="4E27D259" w14:textId="259EF59B" w:rsidR="00DD62E1" w:rsidRPr="00F64D39" w:rsidRDefault="00F64D39" w:rsidP="00DD62E1">
      <w:pPr>
        <w:spacing w:after="4" w:line="250" w:lineRule="auto"/>
        <w:ind w:firstLine="567"/>
        <w:jc w:val="center"/>
      </w:pPr>
      <w:r w:rsidRPr="00F64D39">
        <w:t>ВЕРХНЕХАВСКОГО</w:t>
      </w:r>
      <w:r w:rsidR="00DD62E1" w:rsidRPr="00F64D39">
        <w:t xml:space="preserve"> МУНИЦИПАЛЬНОГО РАЙОНА ВОРОНЕЖСКОЙ ОБЛАСТИ </w:t>
      </w:r>
    </w:p>
    <w:p w14:paraId="68BD7779" w14:textId="77777777" w:rsidR="00DD62E1" w:rsidRPr="00F64D39" w:rsidRDefault="00DD62E1" w:rsidP="00DD62E1">
      <w:pPr>
        <w:spacing w:after="26" w:line="259" w:lineRule="auto"/>
        <w:jc w:val="center"/>
      </w:pPr>
      <w:r w:rsidRPr="00F64D39">
        <w:t xml:space="preserve"> </w:t>
      </w:r>
    </w:p>
    <w:p w14:paraId="479D4050" w14:textId="77777777" w:rsidR="00DD62E1" w:rsidRPr="00F64D39" w:rsidRDefault="00DD62E1" w:rsidP="00DD62E1">
      <w:pPr>
        <w:numPr>
          <w:ilvl w:val="0"/>
          <w:numId w:val="33"/>
        </w:numPr>
        <w:spacing w:after="83" w:line="259" w:lineRule="auto"/>
        <w:ind w:hanging="708"/>
        <w:jc w:val="left"/>
      </w:pPr>
      <w:r w:rsidRPr="00F64D39">
        <w:rPr>
          <w:b/>
        </w:rPr>
        <w:t xml:space="preserve">УТВЕРЖДАЕМАЯ ЧАСТЬ </w:t>
      </w:r>
    </w:p>
    <w:p w14:paraId="76B9115B" w14:textId="77777777" w:rsidR="00DD62E1" w:rsidRPr="00F64D39" w:rsidRDefault="00DD62E1" w:rsidP="00DD62E1">
      <w:pPr>
        <w:spacing w:after="82" w:line="259" w:lineRule="auto"/>
        <w:ind w:left="10" w:hanging="10"/>
        <w:jc w:val="center"/>
      </w:pPr>
      <w:r w:rsidRPr="00F64D39">
        <w:rPr>
          <w:i/>
        </w:rPr>
        <w:t xml:space="preserve">Текстовая часть </w:t>
      </w:r>
    </w:p>
    <w:p w14:paraId="34DBB729" w14:textId="7EA7A912" w:rsidR="00DD62E1" w:rsidRDefault="00DD62E1" w:rsidP="00DD62E1">
      <w:pPr>
        <w:numPr>
          <w:ilvl w:val="1"/>
          <w:numId w:val="33"/>
        </w:numPr>
        <w:spacing w:after="80" w:line="261" w:lineRule="auto"/>
        <w:ind w:hanging="708"/>
      </w:pPr>
      <w:r w:rsidRPr="00F64D39">
        <w:t xml:space="preserve">Положение о территориальном планировании </w:t>
      </w:r>
      <w:r w:rsidR="00F64D39" w:rsidRPr="00F64D39">
        <w:t>Малоприваловского</w:t>
      </w:r>
      <w:r w:rsidRPr="00F64D39">
        <w:t xml:space="preserve"> </w:t>
      </w:r>
      <w:r w:rsidR="00D30986" w:rsidRPr="00F64D39">
        <w:t>сельского поселения</w:t>
      </w:r>
      <w:r w:rsidRPr="00F64D39">
        <w:t xml:space="preserve"> </w:t>
      </w:r>
      <w:r w:rsidR="00F64D39" w:rsidRPr="00F64D39">
        <w:t>Верхнехавского</w:t>
      </w:r>
      <w:r w:rsidRPr="00F64D39">
        <w:t xml:space="preserve"> муниципального района Воронежской области. </w:t>
      </w:r>
    </w:p>
    <w:p w14:paraId="39F382D9" w14:textId="341929B6" w:rsidR="00373373" w:rsidRPr="00373373" w:rsidRDefault="00373373" w:rsidP="00DD62E1">
      <w:pPr>
        <w:numPr>
          <w:ilvl w:val="1"/>
          <w:numId w:val="33"/>
        </w:numPr>
        <w:spacing w:after="80" w:line="261" w:lineRule="auto"/>
        <w:ind w:hanging="708"/>
      </w:pPr>
      <w:r w:rsidRPr="00373373">
        <w:rPr>
          <w:bCs/>
        </w:rPr>
        <w:t>Сведения о границах населенн</w:t>
      </w:r>
      <w:r w:rsidR="00200BAA">
        <w:rPr>
          <w:bCs/>
        </w:rPr>
        <w:t>ого</w:t>
      </w:r>
      <w:r w:rsidRPr="00373373">
        <w:rPr>
          <w:bCs/>
        </w:rPr>
        <w:t xml:space="preserve"> пункт</w:t>
      </w:r>
      <w:r w:rsidR="00200BAA">
        <w:rPr>
          <w:bCs/>
        </w:rPr>
        <w:t>а</w:t>
      </w:r>
      <w:r w:rsidRPr="00373373">
        <w:rPr>
          <w:bCs/>
        </w:rPr>
        <w:t xml:space="preserve"> </w:t>
      </w:r>
      <w:r w:rsidR="00200BAA">
        <w:rPr>
          <w:bCs/>
        </w:rPr>
        <w:t>п. Желдаевка.</w:t>
      </w:r>
    </w:p>
    <w:p w14:paraId="23F04D62" w14:textId="77777777" w:rsidR="002E7CF6" w:rsidRPr="00F64D39" w:rsidRDefault="002E7CF6" w:rsidP="00AC297E">
      <w:pPr>
        <w:pStyle w:val="a9"/>
        <w:spacing w:after="5" w:line="252" w:lineRule="auto"/>
        <w:ind w:left="710"/>
        <w:rPr>
          <w:bCs/>
          <w:i/>
          <w:iCs/>
          <w:highlight w:val="red"/>
        </w:rPr>
      </w:pPr>
    </w:p>
    <w:p w14:paraId="7E003586" w14:textId="77777777" w:rsidR="00DD62E1" w:rsidRPr="00F64D39" w:rsidRDefault="00DD62E1" w:rsidP="00DD62E1">
      <w:pPr>
        <w:spacing w:after="82" w:line="259" w:lineRule="auto"/>
        <w:ind w:left="10" w:hanging="10"/>
        <w:jc w:val="center"/>
      </w:pPr>
      <w:r w:rsidRPr="00F64D39">
        <w:rPr>
          <w:i/>
        </w:rPr>
        <w:t xml:space="preserve">Графические материалы: </w:t>
      </w:r>
    </w:p>
    <w:p w14:paraId="6545F269" w14:textId="4FDB3C62" w:rsidR="00F761CF" w:rsidRPr="00F64D39" w:rsidRDefault="00F761CF" w:rsidP="00DD62E1">
      <w:pPr>
        <w:numPr>
          <w:ilvl w:val="1"/>
          <w:numId w:val="33"/>
        </w:numPr>
        <w:spacing w:after="80" w:line="261" w:lineRule="auto"/>
        <w:ind w:hanging="708"/>
      </w:pPr>
      <w:r w:rsidRPr="00F64D39">
        <w:rPr>
          <w:bCs/>
        </w:rPr>
        <w:t xml:space="preserve">Карта границ населенных пунктов, входящих в состав сельского поселения. </w:t>
      </w:r>
    </w:p>
    <w:p w14:paraId="73EC51D5" w14:textId="67C68190" w:rsidR="00DD62E1" w:rsidRPr="00F64D39" w:rsidRDefault="00DD62E1" w:rsidP="00DD62E1">
      <w:pPr>
        <w:numPr>
          <w:ilvl w:val="1"/>
          <w:numId w:val="33"/>
        </w:numPr>
        <w:spacing w:after="80" w:line="261" w:lineRule="auto"/>
        <w:ind w:hanging="708"/>
      </w:pPr>
      <w:r w:rsidRPr="00F64D39">
        <w:t xml:space="preserve">Карта планируемого размещения объектов местного значения. </w:t>
      </w:r>
    </w:p>
    <w:p w14:paraId="48D6AE23" w14:textId="050BE3A5" w:rsidR="00A8578F" w:rsidRPr="00F64D39" w:rsidRDefault="00A8578F" w:rsidP="00A8578F">
      <w:pPr>
        <w:numPr>
          <w:ilvl w:val="1"/>
          <w:numId w:val="33"/>
        </w:numPr>
        <w:spacing w:after="80" w:line="261" w:lineRule="auto"/>
        <w:ind w:hanging="708"/>
      </w:pPr>
      <w:r w:rsidRPr="00F64D39">
        <w:t>Карта функциональных зон</w:t>
      </w:r>
      <w:r w:rsidR="007D0F82" w:rsidRPr="00F64D39">
        <w:t xml:space="preserve"> территории поселения</w:t>
      </w:r>
      <w:r w:rsidR="000D7009" w:rsidRPr="00F64D39">
        <w:t>.</w:t>
      </w:r>
      <w:r w:rsidRPr="00F64D39">
        <w:t xml:space="preserve"> </w:t>
      </w:r>
    </w:p>
    <w:p w14:paraId="6A4CD41B" w14:textId="77777777" w:rsidR="00A8578F" w:rsidRPr="00F64D39" w:rsidRDefault="00A8578F" w:rsidP="00A8578F">
      <w:pPr>
        <w:spacing w:after="83" w:line="259" w:lineRule="auto"/>
        <w:ind w:left="710"/>
        <w:jc w:val="left"/>
        <w:rPr>
          <w:highlight w:val="red"/>
        </w:rPr>
      </w:pPr>
    </w:p>
    <w:p w14:paraId="37632009" w14:textId="4A1A3415" w:rsidR="00DD62E1" w:rsidRPr="00F64D39" w:rsidRDefault="00DD62E1" w:rsidP="00DD62E1">
      <w:pPr>
        <w:numPr>
          <w:ilvl w:val="0"/>
          <w:numId w:val="33"/>
        </w:numPr>
        <w:spacing w:after="83" w:line="259" w:lineRule="auto"/>
        <w:ind w:hanging="708"/>
        <w:jc w:val="left"/>
      </w:pPr>
      <w:r w:rsidRPr="00F64D39">
        <w:rPr>
          <w:b/>
        </w:rPr>
        <w:t xml:space="preserve">МАТЕРИАЛЫ ПО ОБОСНОВАНИЮ </w:t>
      </w:r>
    </w:p>
    <w:p w14:paraId="70D0D20F" w14:textId="77777777" w:rsidR="00DD62E1" w:rsidRPr="00F64D39" w:rsidRDefault="00DD62E1" w:rsidP="00DD62E1">
      <w:pPr>
        <w:spacing w:after="82" w:line="259" w:lineRule="auto"/>
        <w:ind w:left="10" w:hanging="10"/>
        <w:jc w:val="center"/>
      </w:pPr>
      <w:r w:rsidRPr="00F64D39">
        <w:rPr>
          <w:i/>
        </w:rPr>
        <w:t>Текстовая часть</w:t>
      </w:r>
      <w:r w:rsidRPr="00F64D39">
        <w:t xml:space="preserve"> </w:t>
      </w:r>
    </w:p>
    <w:p w14:paraId="16176CA8" w14:textId="16EDAC1D" w:rsidR="00DD62E1" w:rsidRPr="00200BAA" w:rsidRDefault="00DD62E1" w:rsidP="00DD62E1">
      <w:pPr>
        <w:numPr>
          <w:ilvl w:val="1"/>
          <w:numId w:val="33"/>
        </w:numPr>
        <w:spacing w:after="80" w:line="261" w:lineRule="auto"/>
        <w:ind w:hanging="708"/>
      </w:pPr>
      <w:r w:rsidRPr="00200BAA">
        <w:t xml:space="preserve">Материалы по обоснованию генерального плана </w:t>
      </w:r>
      <w:r w:rsidR="00F64D39" w:rsidRPr="00200BAA">
        <w:t>Малоприваловского</w:t>
      </w:r>
      <w:r w:rsidRPr="00200BAA">
        <w:t xml:space="preserve"> </w:t>
      </w:r>
      <w:r w:rsidR="00D30986" w:rsidRPr="00200BAA">
        <w:t xml:space="preserve">сельского поселения </w:t>
      </w:r>
      <w:r w:rsidR="00F64D39" w:rsidRPr="00200BAA">
        <w:t>Верхнехавского</w:t>
      </w:r>
      <w:r w:rsidRPr="00200BAA">
        <w:t xml:space="preserve"> муниципального района Воронежской области</w:t>
      </w:r>
    </w:p>
    <w:p w14:paraId="48FE0488" w14:textId="23BDC422" w:rsidR="008F69F6" w:rsidRPr="00200BAA" w:rsidRDefault="008F69F6" w:rsidP="00DD62E1">
      <w:pPr>
        <w:numPr>
          <w:ilvl w:val="1"/>
          <w:numId w:val="33"/>
        </w:numPr>
        <w:spacing w:after="80" w:line="261" w:lineRule="auto"/>
        <w:ind w:hanging="708"/>
      </w:pPr>
      <w:r w:rsidRPr="00200BAA">
        <w:t>Приложени</w:t>
      </w:r>
      <w:r w:rsidR="00C60237" w:rsidRPr="00200BAA">
        <w:t>е</w:t>
      </w:r>
      <w:r w:rsidRPr="00200BAA">
        <w:t xml:space="preserve"> к внесению изменений на основании </w:t>
      </w:r>
      <w:r w:rsidR="00200BAA" w:rsidRPr="00200BAA">
        <w:t>постановления администрации Малоприваловского сельского поселения Верхнехавского муниципального района Воронежской области от 12.12.2025 № 96.</w:t>
      </w:r>
    </w:p>
    <w:p w14:paraId="1BB02F64" w14:textId="77777777" w:rsidR="00DD62E1" w:rsidRPr="00200BAA" w:rsidRDefault="00DD62E1" w:rsidP="00DD62E1">
      <w:pPr>
        <w:spacing w:after="80" w:line="261" w:lineRule="auto"/>
        <w:ind w:left="710"/>
        <w:jc w:val="center"/>
        <w:rPr>
          <w:i/>
        </w:rPr>
      </w:pPr>
    </w:p>
    <w:p w14:paraId="5116D84F" w14:textId="77777777" w:rsidR="00DD62E1" w:rsidRPr="00200BAA" w:rsidRDefault="00DD62E1" w:rsidP="00DD62E1">
      <w:pPr>
        <w:pStyle w:val="a9"/>
        <w:spacing w:after="82" w:line="259" w:lineRule="auto"/>
        <w:ind w:left="142"/>
        <w:jc w:val="center"/>
      </w:pPr>
      <w:r w:rsidRPr="00200BAA">
        <w:rPr>
          <w:i/>
        </w:rPr>
        <w:t>Графические материалы:</w:t>
      </w:r>
    </w:p>
    <w:p w14:paraId="74752563" w14:textId="6B0C6F7A" w:rsidR="00DD62E1" w:rsidRPr="00200BAA" w:rsidRDefault="00200BAA" w:rsidP="00DD62E1">
      <w:pPr>
        <w:numPr>
          <w:ilvl w:val="1"/>
          <w:numId w:val="33"/>
        </w:numPr>
        <w:spacing w:after="80" w:line="261" w:lineRule="auto"/>
        <w:ind w:hanging="708"/>
      </w:pPr>
      <w:r w:rsidRPr="00200BAA">
        <w:t>Карта комплексного анализа территории с отображением зон с особыми условиями использования территорий, границ лесничеств, объектов культурного наследия, особо охраняемых природных территорий федерального, регионального, местного значения  и иных объектов, территорий и зон, которые оказали влияние на установление функциональных зон и планируемое размещение объектов федерального,регионального и местного значения</w:t>
      </w:r>
    </w:p>
    <w:p w14:paraId="4D284D3C" w14:textId="668C1611" w:rsidR="00DD62E1" w:rsidRDefault="00DD62E1" w:rsidP="00DD62E1">
      <w:pPr>
        <w:numPr>
          <w:ilvl w:val="1"/>
          <w:numId w:val="33"/>
        </w:numPr>
        <w:spacing w:after="49" w:line="261" w:lineRule="auto"/>
        <w:ind w:hanging="708"/>
      </w:pPr>
      <w:r w:rsidRPr="00200BAA">
        <w:t xml:space="preserve">Карта границ территорий, подверженных риску возникновения чрезвычайных ситуаций природного и техногенного характера </w:t>
      </w:r>
    </w:p>
    <w:p w14:paraId="7B979291" w14:textId="4B11E32D" w:rsidR="00200BAA" w:rsidRPr="00200BAA" w:rsidRDefault="00200BAA" w:rsidP="00DD62E1">
      <w:pPr>
        <w:numPr>
          <w:ilvl w:val="1"/>
          <w:numId w:val="33"/>
        </w:numPr>
        <w:spacing w:after="49" w:line="261" w:lineRule="auto"/>
        <w:ind w:hanging="708"/>
      </w:pPr>
      <w:r>
        <w:t>Фрагмент карты границ населенных пунктов. Карта границ посёлка Желдаевка.</w:t>
      </w:r>
    </w:p>
    <w:p w14:paraId="601D027C" w14:textId="119F53EF" w:rsidR="008F6E7C" w:rsidRPr="00F64D39" w:rsidRDefault="008F6E7C" w:rsidP="008F6E7C">
      <w:pPr>
        <w:jc w:val="center"/>
        <w:rPr>
          <w:b/>
          <w:sz w:val="28"/>
          <w:szCs w:val="28"/>
          <w:highlight w:val="red"/>
        </w:rPr>
      </w:pPr>
      <w:r w:rsidRPr="00F64D39">
        <w:rPr>
          <w:b/>
          <w:sz w:val="28"/>
          <w:szCs w:val="28"/>
          <w:highlight w:val="red"/>
        </w:rPr>
        <w:br w:type="page"/>
      </w:r>
    </w:p>
    <w:p w14:paraId="3BEAE50E" w14:textId="77777777" w:rsidR="008F6E7C" w:rsidRPr="00F64D39" w:rsidRDefault="008F6E7C" w:rsidP="008F6E7C">
      <w:pPr>
        <w:jc w:val="center"/>
        <w:outlineLvl w:val="0"/>
        <w:rPr>
          <w:b/>
          <w:highlight w:val="red"/>
        </w:rPr>
        <w:sectPr w:rsidR="008F6E7C" w:rsidRPr="00F64D39" w:rsidSect="008F6E7C">
          <w:headerReference w:type="default" r:id="rId8"/>
          <w:pgSz w:w="11906" w:h="16838"/>
          <w:pgMar w:top="1134" w:right="851" w:bottom="1134" w:left="1701" w:header="680" w:footer="1077" w:gutter="0"/>
          <w:cols w:space="708"/>
          <w:docGrid w:linePitch="360"/>
        </w:sectPr>
      </w:pPr>
    </w:p>
    <w:p w14:paraId="3D622952" w14:textId="77777777" w:rsidR="008F6E7C" w:rsidRPr="007D18B6" w:rsidRDefault="008F6E7C" w:rsidP="008F6E7C">
      <w:pPr>
        <w:pStyle w:val="af"/>
        <w:ind w:firstLine="0"/>
        <w:jc w:val="center"/>
        <w:rPr>
          <w:b/>
          <w:color w:val="000000" w:themeColor="text1"/>
          <w:shd w:val="clear" w:color="auto" w:fill="FFFFFF"/>
          <w:lang w:val="ru-RU"/>
        </w:rPr>
      </w:pPr>
      <w:r w:rsidRPr="007D18B6">
        <w:rPr>
          <w:b/>
          <w:color w:val="000000" w:themeColor="text1"/>
          <w:shd w:val="clear" w:color="auto" w:fill="FFFFFF"/>
          <w:lang w:val="ru-RU"/>
        </w:rPr>
        <w:lastRenderedPageBreak/>
        <w:t>ОГЛАВЛЕНИЕ</w:t>
      </w:r>
    </w:p>
    <w:p w14:paraId="1FAD38C0" w14:textId="0574791D" w:rsidR="00200BAA" w:rsidRDefault="008F6E7C">
      <w:pPr>
        <w:pStyle w:val="11"/>
        <w:rPr>
          <w:rFonts w:asciiTheme="minorHAnsi" w:eastAsiaTheme="minorEastAsia" w:hAnsiTheme="minorHAnsi" w:cstheme="minorBidi"/>
          <w:b w:val="0"/>
          <w:bCs w:val="0"/>
          <w:noProof/>
          <w:kern w:val="2"/>
          <w:szCs w:val="24"/>
          <w:lang w:eastAsia="ru-RU"/>
          <w14:ligatures w14:val="standardContextual"/>
        </w:rPr>
      </w:pPr>
      <w:r w:rsidRPr="00F64D39">
        <w:rPr>
          <w:noProof/>
          <w:sz w:val="22"/>
          <w:szCs w:val="22"/>
          <w:highlight w:val="red"/>
        </w:rPr>
        <w:fldChar w:fldCharType="begin"/>
      </w:r>
      <w:r w:rsidRPr="00F64D39">
        <w:rPr>
          <w:noProof/>
          <w:sz w:val="22"/>
          <w:szCs w:val="22"/>
          <w:highlight w:val="red"/>
        </w:rPr>
        <w:instrText xml:space="preserve"> TOC \o "3-3" \h \z \u \t "Заголовок 1;1;Заголовок 2;2" </w:instrText>
      </w:r>
      <w:r w:rsidRPr="00F64D39">
        <w:rPr>
          <w:noProof/>
          <w:sz w:val="22"/>
          <w:szCs w:val="22"/>
          <w:highlight w:val="red"/>
        </w:rPr>
        <w:fldChar w:fldCharType="separate"/>
      </w:r>
      <w:hyperlink w:anchor="_Toc220877197" w:history="1">
        <w:r w:rsidR="00200BAA" w:rsidRPr="00AB0307">
          <w:rPr>
            <w:rStyle w:val="af1"/>
            <w:noProof/>
          </w:rPr>
          <w:t>ВВЕДЕНИЕ</w:t>
        </w:r>
        <w:r w:rsidR="00200BAA">
          <w:rPr>
            <w:noProof/>
            <w:webHidden/>
          </w:rPr>
          <w:tab/>
        </w:r>
        <w:r w:rsidR="00200BAA">
          <w:rPr>
            <w:noProof/>
            <w:webHidden/>
          </w:rPr>
          <w:fldChar w:fldCharType="begin"/>
        </w:r>
        <w:r w:rsidR="00200BAA">
          <w:rPr>
            <w:noProof/>
            <w:webHidden/>
          </w:rPr>
          <w:instrText xml:space="preserve"> PAGEREF _Toc220877197 \h </w:instrText>
        </w:r>
        <w:r w:rsidR="00200BAA">
          <w:rPr>
            <w:noProof/>
            <w:webHidden/>
          </w:rPr>
        </w:r>
        <w:r w:rsidR="00200BAA">
          <w:rPr>
            <w:noProof/>
            <w:webHidden/>
          </w:rPr>
          <w:fldChar w:fldCharType="separate"/>
        </w:r>
        <w:r w:rsidR="00200BAA">
          <w:rPr>
            <w:noProof/>
            <w:webHidden/>
          </w:rPr>
          <w:t>5</w:t>
        </w:r>
        <w:r w:rsidR="00200BAA">
          <w:rPr>
            <w:noProof/>
            <w:webHidden/>
          </w:rPr>
          <w:fldChar w:fldCharType="end"/>
        </w:r>
      </w:hyperlink>
    </w:p>
    <w:p w14:paraId="5366E588" w14:textId="7C40C396"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198" w:history="1">
        <w:r w:rsidR="00200BAA" w:rsidRPr="00AB0307">
          <w:rPr>
            <w:rStyle w:val="af1"/>
            <w:noProof/>
          </w:rPr>
          <w:t>РАЗДЕЛ 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200BAA">
          <w:rPr>
            <w:noProof/>
            <w:webHidden/>
          </w:rPr>
          <w:tab/>
        </w:r>
        <w:r w:rsidR="00200BAA">
          <w:rPr>
            <w:noProof/>
            <w:webHidden/>
          </w:rPr>
          <w:fldChar w:fldCharType="begin"/>
        </w:r>
        <w:r w:rsidR="00200BAA">
          <w:rPr>
            <w:noProof/>
            <w:webHidden/>
          </w:rPr>
          <w:instrText xml:space="preserve"> PAGEREF _Toc220877198 \h </w:instrText>
        </w:r>
        <w:r w:rsidR="00200BAA">
          <w:rPr>
            <w:noProof/>
            <w:webHidden/>
          </w:rPr>
        </w:r>
        <w:r w:rsidR="00200BAA">
          <w:rPr>
            <w:noProof/>
            <w:webHidden/>
          </w:rPr>
          <w:fldChar w:fldCharType="separate"/>
        </w:r>
        <w:r w:rsidR="00200BAA">
          <w:rPr>
            <w:noProof/>
            <w:webHidden/>
          </w:rPr>
          <w:t>8</w:t>
        </w:r>
        <w:r w:rsidR="00200BAA">
          <w:rPr>
            <w:noProof/>
            <w:webHidden/>
          </w:rPr>
          <w:fldChar w:fldCharType="end"/>
        </w:r>
      </w:hyperlink>
    </w:p>
    <w:p w14:paraId="2D806CB2" w14:textId="23B0E440"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199" w:history="1">
        <w:r w:rsidR="00200BAA" w:rsidRPr="00AB0307">
          <w:rPr>
            <w:rStyle w:val="af1"/>
            <w:noProof/>
          </w:rPr>
          <w:t>РАЗДЕЛ 2. ОБОСНОВАНИЕ ВЫБРАННОГО ВАРИАНТА РАЗМЕЩЕНИЯ ОБЪЕКТОВ МЕСТНОГО ЗНАЧЕНИЯ ПОСЕЛЕНИЯ</w:t>
        </w:r>
        <w:r w:rsidR="00200BAA">
          <w:rPr>
            <w:noProof/>
            <w:webHidden/>
          </w:rPr>
          <w:tab/>
        </w:r>
        <w:r w:rsidR="00200BAA">
          <w:rPr>
            <w:noProof/>
            <w:webHidden/>
          </w:rPr>
          <w:fldChar w:fldCharType="begin"/>
        </w:r>
        <w:r w:rsidR="00200BAA">
          <w:rPr>
            <w:noProof/>
            <w:webHidden/>
          </w:rPr>
          <w:instrText xml:space="preserve"> PAGEREF _Toc220877199 \h </w:instrText>
        </w:r>
        <w:r w:rsidR="00200BAA">
          <w:rPr>
            <w:noProof/>
            <w:webHidden/>
          </w:rPr>
        </w:r>
        <w:r w:rsidR="00200BAA">
          <w:rPr>
            <w:noProof/>
            <w:webHidden/>
          </w:rPr>
          <w:fldChar w:fldCharType="separate"/>
        </w:r>
        <w:r w:rsidR="00200BAA">
          <w:rPr>
            <w:noProof/>
            <w:webHidden/>
          </w:rPr>
          <w:t>10</w:t>
        </w:r>
        <w:r w:rsidR="00200BAA">
          <w:rPr>
            <w:noProof/>
            <w:webHidden/>
          </w:rPr>
          <w:fldChar w:fldCharType="end"/>
        </w:r>
      </w:hyperlink>
    </w:p>
    <w:p w14:paraId="32D6BDC9" w14:textId="18BA3DA6"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00" w:history="1">
        <w:r w:rsidR="00200BAA" w:rsidRPr="00AB0307">
          <w:rPr>
            <w:rStyle w:val="af1"/>
            <w:b/>
            <w:bCs/>
            <w:noProof/>
          </w:rPr>
          <w:t>2.1 Анализ использования территорий поселения и возможных направлений развития этих территорий</w:t>
        </w:r>
        <w:r w:rsidR="00200BAA">
          <w:rPr>
            <w:noProof/>
            <w:webHidden/>
          </w:rPr>
          <w:tab/>
        </w:r>
        <w:r w:rsidR="00200BAA">
          <w:rPr>
            <w:noProof/>
            <w:webHidden/>
          </w:rPr>
          <w:fldChar w:fldCharType="begin"/>
        </w:r>
        <w:r w:rsidR="00200BAA">
          <w:rPr>
            <w:noProof/>
            <w:webHidden/>
          </w:rPr>
          <w:instrText xml:space="preserve"> PAGEREF _Toc220877200 \h </w:instrText>
        </w:r>
        <w:r w:rsidR="00200BAA">
          <w:rPr>
            <w:noProof/>
            <w:webHidden/>
          </w:rPr>
        </w:r>
        <w:r w:rsidR="00200BAA">
          <w:rPr>
            <w:noProof/>
            <w:webHidden/>
          </w:rPr>
          <w:fldChar w:fldCharType="separate"/>
        </w:r>
        <w:r w:rsidR="00200BAA">
          <w:rPr>
            <w:noProof/>
            <w:webHidden/>
          </w:rPr>
          <w:t>10</w:t>
        </w:r>
        <w:r w:rsidR="00200BAA">
          <w:rPr>
            <w:noProof/>
            <w:webHidden/>
          </w:rPr>
          <w:fldChar w:fldCharType="end"/>
        </w:r>
      </w:hyperlink>
    </w:p>
    <w:p w14:paraId="733B88AE" w14:textId="155961B1"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1" w:history="1">
        <w:r w:rsidR="00200BAA" w:rsidRPr="00AB0307">
          <w:rPr>
            <w:rStyle w:val="af1"/>
            <w:b/>
            <w:bCs/>
          </w:rPr>
          <w:t>2.1.1 Положение Малоприваловского сельского поселения в системе расселения Верхнехавского муниципального района Воронежской области</w:t>
        </w:r>
        <w:r w:rsidR="00200BAA">
          <w:rPr>
            <w:webHidden/>
          </w:rPr>
          <w:tab/>
        </w:r>
        <w:r w:rsidR="00200BAA">
          <w:rPr>
            <w:webHidden/>
          </w:rPr>
          <w:fldChar w:fldCharType="begin"/>
        </w:r>
        <w:r w:rsidR="00200BAA">
          <w:rPr>
            <w:webHidden/>
          </w:rPr>
          <w:instrText xml:space="preserve"> PAGEREF _Toc220877201 \h </w:instrText>
        </w:r>
        <w:r w:rsidR="00200BAA">
          <w:rPr>
            <w:webHidden/>
          </w:rPr>
        </w:r>
        <w:r w:rsidR="00200BAA">
          <w:rPr>
            <w:webHidden/>
          </w:rPr>
          <w:fldChar w:fldCharType="separate"/>
        </w:r>
        <w:r w:rsidR="00200BAA">
          <w:rPr>
            <w:webHidden/>
          </w:rPr>
          <w:t>10</w:t>
        </w:r>
        <w:r w:rsidR="00200BAA">
          <w:rPr>
            <w:webHidden/>
          </w:rPr>
          <w:fldChar w:fldCharType="end"/>
        </w:r>
      </w:hyperlink>
    </w:p>
    <w:p w14:paraId="4DF7720C" w14:textId="33D476A6"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2" w:history="1">
        <w:r w:rsidR="00200BAA" w:rsidRPr="00AB0307">
          <w:rPr>
            <w:rStyle w:val="af1"/>
            <w:b/>
            <w:bCs/>
          </w:rPr>
          <w:t>2.1.2 Природно-ресурсный потенциал территории поселения</w:t>
        </w:r>
        <w:r w:rsidR="00200BAA">
          <w:rPr>
            <w:webHidden/>
          </w:rPr>
          <w:tab/>
        </w:r>
        <w:r w:rsidR="00200BAA">
          <w:rPr>
            <w:webHidden/>
          </w:rPr>
          <w:fldChar w:fldCharType="begin"/>
        </w:r>
        <w:r w:rsidR="00200BAA">
          <w:rPr>
            <w:webHidden/>
          </w:rPr>
          <w:instrText xml:space="preserve"> PAGEREF _Toc220877202 \h </w:instrText>
        </w:r>
        <w:r w:rsidR="00200BAA">
          <w:rPr>
            <w:webHidden/>
          </w:rPr>
        </w:r>
        <w:r w:rsidR="00200BAA">
          <w:rPr>
            <w:webHidden/>
          </w:rPr>
          <w:fldChar w:fldCharType="separate"/>
        </w:r>
        <w:r w:rsidR="00200BAA">
          <w:rPr>
            <w:webHidden/>
          </w:rPr>
          <w:t>10</w:t>
        </w:r>
        <w:r w:rsidR="00200BAA">
          <w:rPr>
            <w:webHidden/>
          </w:rPr>
          <w:fldChar w:fldCharType="end"/>
        </w:r>
      </w:hyperlink>
    </w:p>
    <w:p w14:paraId="28DF137F" w14:textId="25BEAC9C"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3" w:history="1">
        <w:r w:rsidR="00200BAA" w:rsidRPr="00AB0307">
          <w:rPr>
            <w:rStyle w:val="af1"/>
            <w:b/>
            <w:bCs/>
          </w:rPr>
          <w:t>2.1.3 Демографическая ситуация</w:t>
        </w:r>
        <w:r w:rsidR="00200BAA">
          <w:rPr>
            <w:webHidden/>
          </w:rPr>
          <w:tab/>
        </w:r>
        <w:r w:rsidR="00200BAA">
          <w:rPr>
            <w:webHidden/>
          </w:rPr>
          <w:fldChar w:fldCharType="begin"/>
        </w:r>
        <w:r w:rsidR="00200BAA">
          <w:rPr>
            <w:webHidden/>
          </w:rPr>
          <w:instrText xml:space="preserve"> PAGEREF _Toc220877203 \h </w:instrText>
        </w:r>
        <w:r w:rsidR="00200BAA">
          <w:rPr>
            <w:webHidden/>
          </w:rPr>
        </w:r>
        <w:r w:rsidR="00200BAA">
          <w:rPr>
            <w:webHidden/>
          </w:rPr>
          <w:fldChar w:fldCharType="separate"/>
        </w:r>
        <w:r w:rsidR="00200BAA">
          <w:rPr>
            <w:webHidden/>
          </w:rPr>
          <w:t>18</w:t>
        </w:r>
        <w:r w:rsidR="00200BAA">
          <w:rPr>
            <w:webHidden/>
          </w:rPr>
          <w:fldChar w:fldCharType="end"/>
        </w:r>
      </w:hyperlink>
    </w:p>
    <w:p w14:paraId="10FBC083" w14:textId="49DFAB8C"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4" w:history="1">
        <w:r w:rsidR="00200BAA" w:rsidRPr="00AB0307">
          <w:rPr>
            <w:rStyle w:val="af1"/>
            <w:b/>
            <w:bCs/>
          </w:rPr>
          <w:t>2.1.4 Экономический потенциал</w:t>
        </w:r>
        <w:r w:rsidR="00200BAA">
          <w:rPr>
            <w:webHidden/>
          </w:rPr>
          <w:tab/>
        </w:r>
        <w:r w:rsidR="00200BAA">
          <w:rPr>
            <w:webHidden/>
          </w:rPr>
          <w:fldChar w:fldCharType="begin"/>
        </w:r>
        <w:r w:rsidR="00200BAA">
          <w:rPr>
            <w:webHidden/>
          </w:rPr>
          <w:instrText xml:space="preserve"> PAGEREF _Toc220877204 \h </w:instrText>
        </w:r>
        <w:r w:rsidR="00200BAA">
          <w:rPr>
            <w:webHidden/>
          </w:rPr>
        </w:r>
        <w:r w:rsidR="00200BAA">
          <w:rPr>
            <w:webHidden/>
          </w:rPr>
          <w:fldChar w:fldCharType="separate"/>
        </w:r>
        <w:r w:rsidR="00200BAA">
          <w:rPr>
            <w:webHidden/>
          </w:rPr>
          <w:t>19</w:t>
        </w:r>
        <w:r w:rsidR="00200BAA">
          <w:rPr>
            <w:webHidden/>
          </w:rPr>
          <w:fldChar w:fldCharType="end"/>
        </w:r>
      </w:hyperlink>
    </w:p>
    <w:p w14:paraId="25151F1C" w14:textId="6599CC85"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5" w:history="1">
        <w:r w:rsidR="00200BAA" w:rsidRPr="00AB0307">
          <w:rPr>
            <w:rStyle w:val="af1"/>
            <w:b/>
            <w:bCs/>
          </w:rPr>
          <w:t xml:space="preserve">2.1.5 </w:t>
        </w:r>
        <w:r w:rsidR="00200BAA" w:rsidRPr="00AB0307">
          <w:rPr>
            <w:rStyle w:val="af1"/>
            <w:rFonts w:eastAsiaTheme="minorHAnsi"/>
            <w:b/>
          </w:rPr>
          <w:t>Земельный фонд сельского поселения и категории земель</w:t>
        </w:r>
        <w:r w:rsidR="00200BAA">
          <w:rPr>
            <w:webHidden/>
          </w:rPr>
          <w:tab/>
        </w:r>
        <w:r w:rsidR="00200BAA">
          <w:rPr>
            <w:webHidden/>
          </w:rPr>
          <w:fldChar w:fldCharType="begin"/>
        </w:r>
        <w:r w:rsidR="00200BAA">
          <w:rPr>
            <w:webHidden/>
          </w:rPr>
          <w:instrText xml:space="preserve"> PAGEREF _Toc220877205 \h </w:instrText>
        </w:r>
        <w:r w:rsidR="00200BAA">
          <w:rPr>
            <w:webHidden/>
          </w:rPr>
        </w:r>
        <w:r w:rsidR="00200BAA">
          <w:rPr>
            <w:webHidden/>
          </w:rPr>
          <w:fldChar w:fldCharType="separate"/>
        </w:r>
        <w:r w:rsidR="00200BAA">
          <w:rPr>
            <w:webHidden/>
          </w:rPr>
          <w:t>19</w:t>
        </w:r>
        <w:r w:rsidR="00200BAA">
          <w:rPr>
            <w:webHidden/>
          </w:rPr>
          <w:fldChar w:fldCharType="end"/>
        </w:r>
      </w:hyperlink>
    </w:p>
    <w:p w14:paraId="36572D85" w14:textId="339750B4"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6" w:history="1">
        <w:r w:rsidR="00200BAA" w:rsidRPr="00AB0307">
          <w:rPr>
            <w:rStyle w:val="af1"/>
            <w:b/>
            <w:bCs/>
          </w:rPr>
          <w:t>2.1.5 Объекты социальной инфраструктуры</w:t>
        </w:r>
        <w:r w:rsidR="00200BAA">
          <w:rPr>
            <w:webHidden/>
          </w:rPr>
          <w:tab/>
        </w:r>
        <w:r w:rsidR="00200BAA">
          <w:rPr>
            <w:webHidden/>
          </w:rPr>
          <w:fldChar w:fldCharType="begin"/>
        </w:r>
        <w:r w:rsidR="00200BAA">
          <w:rPr>
            <w:webHidden/>
          </w:rPr>
          <w:instrText xml:space="preserve"> PAGEREF _Toc220877206 \h </w:instrText>
        </w:r>
        <w:r w:rsidR="00200BAA">
          <w:rPr>
            <w:webHidden/>
          </w:rPr>
        </w:r>
        <w:r w:rsidR="00200BAA">
          <w:rPr>
            <w:webHidden/>
          </w:rPr>
          <w:fldChar w:fldCharType="separate"/>
        </w:r>
        <w:r w:rsidR="00200BAA">
          <w:rPr>
            <w:webHidden/>
          </w:rPr>
          <w:t>23</w:t>
        </w:r>
        <w:r w:rsidR="00200BAA">
          <w:rPr>
            <w:webHidden/>
          </w:rPr>
          <w:fldChar w:fldCharType="end"/>
        </w:r>
      </w:hyperlink>
    </w:p>
    <w:p w14:paraId="497A1192" w14:textId="0B06E245"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7" w:history="1">
        <w:r w:rsidR="00200BAA" w:rsidRPr="00AB0307">
          <w:rPr>
            <w:rStyle w:val="af1"/>
            <w:b/>
            <w:bCs/>
          </w:rPr>
          <w:t>2.1.6 Объекты транспортной инфраструктуры</w:t>
        </w:r>
        <w:r w:rsidR="00200BAA">
          <w:rPr>
            <w:webHidden/>
          </w:rPr>
          <w:tab/>
        </w:r>
        <w:r w:rsidR="00200BAA">
          <w:rPr>
            <w:webHidden/>
          </w:rPr>
          <w:fldChar w:fldCharType="begin"/>
        </w:r>
        <w:r w:rsidR="00200BAA">
          <w:rPr>
            <w:webHidden/>
          </w:rPr>
          <w:instrText xml:space="preserve"> PAGEREF _Toc220877207 \h </w:instrText>
        </w:r>
        <w:r w:rsidR="00200BAA">
          <w:rPr>
            <w:webHidden/>
          </w:rPr>
        </w:r>
        <w:r w:rsidR="00200BAA">
          <w:rPr>
            <w:webHidden/>
          </w:rPr>
          <w:fldChar w:fldCharType="separate"/>
        </w:r>
        <w:r w:rsidR="00200BAA">
          <w:rPr>
            <w:webHidden/>
          </w:rPr>
          <w:t>24</w:t>
        </w:r>
        <w:r w:rsidR="00200BAA">
          <w:rPr>
            <w:webHidden/>
          </w:rPr>
          <w:fldChar w:fldCharType="end"/>
        </w:r>
      </w:hyperlink>
    </w:p>
    <w:p w14:paraId="6B00E81A" w14:textId="202CC946"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8" w:history="1">
        <w:r w:rsidR="00200BAA" w:rsidRPr="00AB0307">
          <w:rPr>
            <w:rStyle w:val="af1"/>
            <w:b/>
            <w:bCs/>
          </w:rPr>
          <w:t>2.1.7 Объекты инженерной инфраструктуры</w:t>
        </w:r>
        <w:r w:rsidR="00200BAA">
          <w:rPr>
            <w:webHidden/>
          </w:rPr>
          <w:tab/>
        </w:r>
        <w:r w:rsidR="00200BAA">
          <w:rPr>
            <w:webHidden/>
          </w:rPr>
          <w:fldChar w:fldCharType="begin"/>
        </w:r>
        <w:r w:rsidR="00200BAA">
          <w:rPr>
            <w:webHidden/>
          </w:rPr>
          <w:instrText xml:space="preserve"> PAGEREF _Toc220877208 \h </w:instrText>
        </w:r>
        <w:r w:rsidR="00200BAA">
          <w:rPr>
            <w:webHidden/>
          </w:rPr>
        </w:r>
        <w:r w:rsidR="00200BAA">
          <w:rPr>
            <w:webHidden/>
          </w:rPr>
          <w:fldChar w:fldCharType="separate"/>
        </w:r>
        <w:r w:rsidR="00200BAA">
          <w:rPr>
            <w:webHidden/>
          </w:rPr>
          <w:t>27</w:t>
        </w:r>
        <w:r w:rsidR="00200BAA">
          <w:rPr>
            <w:webHidden/>
          </w:rPr>
          <w:fldChar w:fldCharType="end"/>
        </w:r>
      </w:hyperlink>
    </w:p>
    <w:p w14:paraId="1CD51406" w14:textId="2D7F3850"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09" w:history="1">
        <w:r w:rsidR="00200BAA" w:rsidRPr="00AB0307">
          <w:rPr>
            <w:rStyle w:val="af1"/>
            <w:b/>
            <w:bCs/>
          </w:rPr>
          <w:t>2.1.8 Объекты культурного наследия</w:t>
        </w:r>
        <w:r w:rsidR="00200BAA">
          <w:rPr>
            <w:webHidden/>
          </w:rPr>
          <w:tab/>
        </w:r>
        <w:r w:rsidR="00200BAA">
          <w:rPr>
            <w:webHidden/>
          </w:rPr>
          <w:fldChar w:fldCharType="begin"/>
        </w:r>
        <w:r w:rsidR="00200BAA">
          <w:rPr>
            <w:webHidden/>
          </w:rPr>
          <w:instrText xml:space="preserve"> PAGEREF _Toc220877209 \h </w:instrText>
        </w:r>
        <w:r w:rsidR="00200BAA">
          <w:rPr>
            <w:webHidden/>
          </w:rPr>
        </w:r>
        <w:r w:rsidR="00200BAA">
          <w:rPr>
            <w:webHidden/>
          </w:rPr>
          <w:fldChar w:fldCharType="separate"/>
        </w:r>
        <w:r w:rsidR="00200BAA">
          <w:rPr>
            <w:webHidden/>
          </w:rPr>
          <w:t>29</w:t>
        </w:r>
        <w:r w:rsidR="00200BAA">
          <w:rPr>
            <w:webHidden/>
          </w:rPr>
          <w:fldChar w:fldCharType="end"/>
        </w:r>
      </w:hyperlink>
    </w:p>
    <w:p w14:paraId="356DF748" w14:textId="31B31F9B"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0" w:history="1">
        <w:r w:rsidR="00200BAA" w:rsidRPr="00AB0307">
          <w:rPr>
            <w:rStyle w:val="af1"/>
            <w:b/>
            <w:bCs/>
          </w:rPr>
          <w:t>2.1.9 Особо охраняемые природные территории</w:t>
        </w:r>
        <w:r w:rsidR="00200BAA">
          <w:rPr>
            <w:webHidden/>
          </w:rPr>
          <w:tab/>
        </w:r>
        <w:r w:rsidR="00200BAA">
          <w:rPr>
            <w:webHidden/>
          </w:rPr>
          <w:fldChar w:fldCharType="begin"/>
        </w:r>
        <w:r w:rsidR="00200BAA">
          <w:rPr>
            <w:webHidden/>
          </w:rPr>
          <w:instrText xml:space="preserve"> PAGEREF _Toc220877210 \h </w:instrText>
        </w:r>
        <w:r w:rsidR="00200BAA">
          <w:rPr>
            <w:webHidden/>
          </w:rPr>
        </w:r>
        <w:r w:rsidR="00200BAA">
          <w:rPr>
            <w:webHidden/>
          </w:rPr>
          <w:fldChar w:fldCharType="separate"/>
        </w:r>
        <w:r w:rsidR="00200BAA">
          <w:rPr>
            <w:webHidden/>
          </w:rPr>
          <w:t>32</w:t>
        </w:r>
        <w:r w:rsidR="00200BAA">
          <w:rPr>
            <w:webHidden/>
          </w:rPr>
          <w:fldChar w:fldCharType="end"/>
        </w:r>
      </w:hyperlink>
    </w:p>
    <w:p w14:paraId="56B45B79" w14:textId="0E18F076"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1" w:history="1">
        <w:r w:rsidR="00200BAA" w:rsidRPr="00AB0307">
          <w:rPr>
            <w:rStyle w:val="af1"/>
            <w:b/>
            <w:bCs/>
          </w:rPr>
          <w:t>2.1.10 Места погребения</w:t>
        </w:r>
        <w:r w:rsidR="00200BAA">
          <w:rPr>
            <w:webHidden/>
          </w:rPr>
          <w:tab/>
        </w:r>
        <w:r w:rsidR="00200BAA">
          <w:rPr>
            <w:webHidden/>
          </w:rPr>
          <w:fldChar w:fldCharType="begin"/>
        </w:r>
        <w:r w:rsidR="00200BAA">
          <w:rPr>
            <w:webHidden/>
          </w:rPr>
          <w:instrText xml:space="preserve"> PAGEREF _Toc220877211 \h </w:instrText>
        </w:r>
        <w:r w:rsidR="00200BAA">
          <w:rPr>
            <w:webHidden/>
          </w:rPr>
        </w:r>
        <w:r w:rsidR="00200BAA">
          <w:rPr>
            <w:webHidden/>
          </w:rPr>
          <w:fldChar w:fldCharType="separate"/>
        </w:r>
        <w:r w:rsidR="00200BAA">
          <w:rPr>
            <w:webHidden/>
          </w:rPr>
          <w:t>40</w:t>
        </w:r>
        <w:r w:rsidR="00200BAA">
          <w:rPr>
            <w:webHidden/>
          </w:rPr>
          <w:fldChar w:fldCharType="end"/>
        </w:r>
      </w:hyperlink>
    </w:p>
    <w:p w14:paraId="60261463" w14:textId="331BA2BF"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2" w:history="1">
        <w:r w:rsidR="00200BAA" w:rsidRPr="00AB0307">
          <w:rPr>
            <w:rStyle w:val="af1"/>
            <w:b/>
            <w:bCs/>
          </w:rPr>
          <w:t>2.1.11 Объекты утилизации, обезвреживания, размещения отходов производства и потребления</w:t>
        </w:r>
        <w:r w:rsidR="00200BAA">
          <w:rPr>
            <w:webHidden/>
          </w:rPr>
          <w:tab/>
        </w:r>
        <w:r w:rsidR="00200BAA">
          <w:rPr>
            <w:webHidden/>
          </w:rPr>
          <w:fldChar w:fldCharType="begin"/>
        </w:r>
        <w:r w:rsidR="00200BAA">
          <w:rPr>
            <w:webHidden/>
          </w:rPr>
          <w:instrText xml:space="preserve"> PAGEREF _Toc220877212 \h </w:instrText>
        </w:r>
        <w:r w:rsidR="00200BAA">
          <w:rPr>
            <w:webHidden/>
          </w:rPr>
        </w:r>
        <w:r w:rsidR="00200BAA">
          <w:rPr>
            <w:webHidden/>
          </w:rPr>
          <w:fldChar w:fldCharType="separate"/>
        </w:r>
        <w:r w:rsidR="00200BAA">
          <w:rPr>
            <w:webHidden/>
          </w:rPr>
          <w:t>40</w:t>
        </w:r>
        <w:r w:rsidR="00200BAA">
          <w:rPr>
            <w:webHidden/>
          </w:rPr>
          <w:fldChar w:fldCharType="end"/>
        </w:r>
      </w:hyperlink>
    </w:p>
    <w:p w14:paraId="2FE8F53B" w14:textId="29869BFF"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3" w:history="1">
        <w:r w:rsidR="00200BAA" w:rsidRPr="00AB0307">
          <w:rPr>
            <w:rStyle w:val="af1"/>
            <w:b/>
            <w:bCs/>
          </w:rPr>
          <w:t>2.1.12 Жилищный фонд</w:t>
        </w:r>
        <w:r w:rsidR="00200BAA">
          <w:rPr>
            <w:webHidden/>
          </w:rPr>
          <w:tab/>
        </w:r>
        <w:r w:rsidR="00200BAA">
          <w:rPr>
            <w:webHidden/>
          </w:rPr>
          <w:fldChar w:fldCharType="begin"/>
        </w:r>
        <w:r w:rsidR="00200BAA">
          <w:rPr>
            <w:webHidden/>
          </w:rPr>
          <w:instrText xml:space="preserve"> PAGEREF _Toc220877213 \h </w:instrText>
        </w:r>
        <w:r w:rsidR="00200BAA">
          <w:rPr>
            <w:webHidden/>
          </w:rPr>
        </w:r>
        <w:r w:rsidR="00200BAA">
          <w:rPr>
            <w:webHidden/>
          </w:rPr>
          <w:fldChar w:fldCharType="separate"/>
        </w:r>
        <w:r w:rsidR="00200BAA">
          <w:rPr>
            <w:webHidden/>
          </w:rPr>
          <w:t>41</w:t>
        </w:r>
        <w:r w:rsidR="00200BAA">
          <w:rPr>
            <w:webHidden/>
          </w:rPr>
          <w:fldChar w:fldCharType="end"/>
        </w:r>
      </w:hyperlink>
    </w:p>
    <w:p w14:paraId="1714950E" w14:textId="5234F332"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4" w:history="1">
        <w:r w:rsidR="00200BAA" w:rsidRPr="00AB0307">
          <w:rPr>
            <w:rStyle w:val="af1"/>
            <w:b/>
            <w:bCs/>
          </w:rPr>
          <w:t>2.1.13 Общественные пространства</w:t>
        </w:r>
        <w:r w:rsidR="00200BAA">
          <w:rPr>
            <w:webHidden/>
          </w:rPr>
          <w:tab/>
        </w:r>
        <w:r w:rsidR="00200BAA">
          <w:rPr>
            <w:webHidden/>
          </w:rPr>
          <w:fldChar w:fldCharType="begin"/>
        </w:r>
        <w:r w:rsidR="00200BAA">
          <w:rPr>
            <w:webHidden/>
          </w:rPr>
          <w:instrText xml:space="preserve"> PAGEREF _Toc220877214 \h </w:instrText>
        </w:r>
        <w:r w:rsidR="00200BAA">
          <w:rPr>
            <w:webHidden/>
          </w:rPr>
        </w:r>
        <w:r w:rsidR="00200BAA">
          <w:rPr>
            <w:webHidden/>
          </w:rPr>
          <w:fldChar w:fldCharType="separate"/>
        </w:r>
        <w:r w:rsidR="00200BAA">
          <w:rPr>
            <w:webHidden/>
          </w:rPr>
          <w:t>41</w:t>
        </w:r>
        <w:r w:rsidR="00200BAA">
          <w:rPr>
            <w:webHidden/>
          </w:rPr>
          <w:fldChar w:fldCharType="end"/>
        </w:r>
      </w:hyperlink>
    </w:p>
    <w:p w14:paraId="0BA6EB8B" w14:textId="196B0B94"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15" w:history="1">
        <w:r w:rsidR="00200BAA" w:rsidRPr="00AB0307">
          <w:rPr>
            <w:rStyle w:val="af1"/>
            <w:b/>
            <w:bCs/>
            <w:noProof/>
          </w:rPr>
          <w:t>2.2 Прогнозируемые ограничения использования территорий поселения</w:t>
        </w:r>
        <w:r w:rsidR="00200BAA">
          <w:rPr>
            <w:noProof/>
            <w:webHidden/>
          </w:rPr>
          <w:tab/>
        </w:r>
        <w:r w:rsidR="00200BAA">
          <w:rPr>
            <w:noProof/>
            <w:webHidden/>
          </w:rPr>
          <w:fldChar w:fldCharType="begin"/>
        </w:r>
        <w:r w:rsidR="00200BAA">
          <w:rPr>
            <w:noProof/>
            <w:webHidden/>
          </w:rPr>
          <w:instrText xml:space="preserve"> PAGEREF _Toc220877215 \h </w:instrText>
        </w:r>
        <w:r w:rsidR="00200BAA">
          <w:rPr>
            <w:noProof/>
            <w:webHidden/>
          </w:rPr>
        </w:r>
        <w:r w:rsidR="00200BAA">
          <w:rPr>
            <w:noProof/>
            <w:webHidden/>
          </w:rPr>
          <w:fldChar w:fldCharType="separate"/>
        </w:r>
        <w:r w:rsidR="00200BAA">
          <w:rPr>
            <w:noProof/>
            <w:webHidden/>
          </w:rPr>
          <w:t>41</w:t>
        </w:r>
        <w:r w:rsidR="00200BAA">
          <w:rPr>
            <w:noProof/>
            <w:webHidden/>
          </w:rPr>
          <w:fldChar w:fldCharType="end"/>
        </w:r>
      </w:hyperlink>
    </w:p>
    <w:p w14:paraId="1DA6E27B" w14:textId="69916820"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6" w:history="1">
        <w:r w:rsidR="00200BAA" w:rsidRPr="00AB0307">
          <w:rPr>
            <w:rStyle w:val="af1"/>
            <w:b/>
            <w:bCs/>
          </w:rPr>
          <w:t>2.2.1 Водоохранные зоны, прибрежные защитные полосы и береговые полосы</w:t>
        </w:r>
        <w:r w:rsidR="00200BAA">
          <w:rPr>
            <w:webHidden/>
          </w:rPr>
          <w:tab/>
        </w:r>
        <w:r w:rsidR="00200BAA">
          <w:rPr>
            <w:webHidden/>
          </w:rPr>
          <w:fldChar w:fldCharType="begin"/>
        </w:r>
        <w:r w:rsidR="00200BAA">
          <w:rPr>
            <w:webHidden/>
          </w:rPr>
          <w:instrText xml:space="preserve"> PAGEREF _Toc220877216 \h </w:instrText>
        </w:r>
        <w:r w:rsidR="00200BAA">
          <w:rPr>
            <w:webHidden/>
          </w:rPr>
        </w:r>
        <w:r w:rsidR="00200BAA">
          <w:rPr>
            <w:webHidden/>
          </w:rPr>
          <w:fldChar w:fldCharType="separate"/>
        </w:r>
        <w:r w:rsidR="00200BAA">
          <w:rPr>
            <w:webHidden/>
          </w:rPr>
          <w:t>42</w:t>
        </w:r>
        <w:r w:rsidR="00200BAA">
          <w:rPr>
            <w:webHidden/>
          </w:rPr>
          <w:fldChar w:fldCharType="end"/>
        </w:r>
      </w:hyperlink>
    </w:p>
    <w:p w14:paraId="264B37E4" w14:textId="3D04C417"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7" w:history="1">
        <w:r w:rsidR="00200BAA" w:rsidRPr="00AB0307">
          <w:rPr>
            <w:rStyle w:val="af1"/>
            <w:b/>
            <w:bCs/>
          </w:rPr>
          <w:t>2.2.2 Охранные зоны трубопроводов (газопроводов, нефтепродуктопроводов, трубопровод для продуктов переработки нефти и газа, аммиакопроводов)</w:t>
        </w:r>
        <w:r w:rsidR="00200BAA">
          <w:rPr>
            <w:webHidden/>
          </w:rPr>
          <w:tab/>
        </w:r>
        <w:r w:rsidR="00200BAA">
          <w:rPr>
            <w:webHidden/>
          </w:rPr>
          <w:fldChar w:fldCharType="begin"/>
        </w:r>
        <w:r w:rsidR="00200BAA">
          <w:rPr>
            <w:webHidden/>
          </w:rPr>
          <w:instrText xml:space="preserve"> PAGEREF _Toc220877217 \h </w:instrText>
        </w:r>
        <w:r w:rsidR="00200BAA">
          <w:rPr>
            <w:webHidden/>
          </w:rPr>
        </w:r>
        <w:r w:rsidR="00200BAA">
          <w:rPr>
            <w:webHidden/>
          </w:rPr>
          <w:fldChar w:fldCharType="separate"/>
        </w:r>
        <w:r w:rsidR="00200BAA">
          <w:rPr>
            <w:webHidden/>
          </w:rPr>
          <w:t>44</w:t>
        </w:r>
        <w:r w:rsidR="00200BAA">
          <w:rPr>
            <w:webHidden/>
          </w:rPr>
          <w:fldChar w:fldCharType="end"/>
        </w:r>
      </w:hyperlink>
    </w:p>
    <w:p w14:paraId="2EABE9F0" w14:textId="43F3F1EA"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8" w:history="1">
        <w:r w:rsidR="00200BAA" w:rsidRPr="00AB0307">
          <w:rPr>
            <w:rStyle w:val="af1"/>
            <w:b/>
            <w:bCs/>
          </w:rPr>
          <w:t>2.2.3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200BAA">
          <w:rPr>
            <w:webHidden/>
          </w:rPr>
          <w:tab/>
        </w:r>
        <w:r w:rsidR="00200BAA">
          <w:rPr>
            <w:webHidden/>
          </w:rPr>
          <w:fldChar w:fldCharType="begin"/>
        </w:r>
        <w:r w:rsidR="00200BAA">
          <w:rPr>
            <w:webHidden/>
          </w:rPr>
          <w:instrText xml:space="preserve"> PAGEREF _Toc220877218 \h </w:instrText>
        </w:r>
        <w:r w:rsidR="00200BAA">
          <w:rPr>
            <w:webHidden/>
          </w:rPr>
        </w:r>
        <w:r w:rsidR="00200BAA">
          <w:rPr>
            <w:webHidden/>
          </w:rPr>
          <w:fldChar w:fldCharType="separate"/>
        </w:r>
        <w:r w:rsidR="00200BAA">
          <w:rPr>
            <w:webHidden/>
          </w:rPr>
          <w:t>46</w:t>
        </w:r>
        <w:r w:rsidR="00200BAA">
          <w:rPr>
            <w:webHidden/>
          </w:rPr>
          <w:fldChar w:fldCharType="end"/>
        </w:r>
      </w:hyperlink>
    </w:p>
    <w:p w14:paraId="143A7A4D" w14:textId="18E6E11C"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19" w:history="1">
        <w:r w:rsidR="00200BAA" w:rsidRPr="00AB0307">
          <w:rPr>
            <w:rStyle w:val="af1"/>
            <w:b/>
            <w:bCs/>
          </w:rPr>
          <w:t>2.2.4 Охранные зоны линий и сооружений связи</w:t>
        </w:r>
        <w:r w:rsidR="00200BAA">
          <w:rPr>
            <w:webHidden/>
          </w:rPr>
          <w:tab/>
        </w:r>
        <w:r w:rsidR="00200BAA">
          <w:rPr>
            <w:webHidden/>
          </w:rPr>
          <w:fldChar w:fldCharType="begin"/>
        </w:r>
        <w:r w:rsidR="00200BAA">
          <w:rPr>
            <w:webHidden/>
          </w:rPr>
          <w:instrText xml:space="preserve"> PAGEREF _Toc220877219 \h </w:instrText>
        </w:r>
        <w:r w:rsidR="00200BAA">
          <w:rPr>
            <w:webHidden/>
          </w:rPr>
        </w:r>
        <w:r w:rsidR="00200BAA">
          <w:rPr>
            <w:webHidden/>
          </w:rPr>
          <w:fldChar w:fldCharType="separate"/>
        </w:r>
        <w:r w:rsidR="00200BAA">
          <w:rPr>
            <w:webHidden/>
          </w:rPr>
          <w:t>47</w:t>
        </w:r>
        <w:r w:rsidR="00200BAA">
          <w:rPr>
            <w:webHidden/>
          </w:rPr>
          <w:fldChar w:fldCharType="end"/>
        </w:r>
      </w:hyperlink>
    </w:p>
    <w:p w14:paraId="227294D8" w14:textId="6379A8CF"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0" w:history="1">
        <w:r w:rsidR="00200BAA" w:rsidRPr="00AB0307">
          <w:rPr>
            <w:rStyle w:val="af1"/>
            <w:b/>
            <w:bCs/>
          </w:rPr>
          <w:t>2.2.5 Охранные зоны объектов электросетевого хозяйства (объектов электросетевого хозяйства и объектов по производству электрической энергии)</w:t>
        </w:r>
        <w:r w:rsidR="00200BAA">
          <w:rPr>
            <w:webHidden/>
          </w:rPr>
          <w:tab/>
        </w:r>
        <w:r w:rsidR="00200BAA">
          <w:rPr>
            <w:webHidden/>
          </w:rPr>
          <w:fldChar w:fldCharType="begin"/>
        </w:r>
        <w:r w:rsidR="00200BAA">
          <w:rPr>
            <w:webHidden/>
          </w:rPr>
          <w:instrText xml:space="preserve"> PAGEREF _Toc220877220 \h </w:instrText>
        </w:r>
        <w:r w:rsidR="00200BAA">
          <w:rPr>
            <w:webHidden/>
          </w:rPr>
        </w:r>
        <w:r w:rsidR="00200BAA">
          <w:rPr>
            <w:webHidden/>
          </w:rPr>
          <w:fldChar w:fldCharType="separate"/>
        </w:r>
        <w:r w:rsidR="00200BAA">
          <w:rPr>
            <w:webHidden/>
          </w:rPr>
          <w:t>48</w:t>
        </w:r>
        <w:r w:rsidR="00200BAA">
          <w:rPr>
            <w:webHidden/>
          </w:rPr>
          <w:fldChar w:fldCharType="end"/>
        </w:r>
      </w:hyperlink>
    </w:p>
    <w:p w14:paraId="20C4F724" w14:textId="7DC66019"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1" w:history="1">
        <w:r w:rsidR="00200BAA" w:rsidRPr="00AB0307">
          <w:rPr>
            <w:rStyle w:val="af1"/>
            <w:b/>
            <w:bCs/>
          </w:rPr>
          <w:t>2.2.6 Придорожные полосы</w:t>
        </w:r>
        <w:r w:rsidR="00200BAA">
          <w:rPr>
            <w:webHidden/>
          </w:rPr>
          <w:tab/>
        </w:r>
        <w:r w:rsidR="00200BAA">
          <w:rPr>
            <w:webHidden/>
          </w:rPr>
          <w:fldChar w:fldCharType="begin"/>
        </w:r>
        <w:r w:rsidR="00200BAA">
          <w:rPr>
            <w:webHidden/>
          </w:rPr>
          <w:instrText xml:space="preserve"> PAGEREF _Toc220877221 \h </w:instrText>
        </w:r>
        <w:r w:rsidR="00200BAA">
          <w:rPr>
            <w:webHidden/>
          </w:rPr>
        </w:r>
        <w:r w:rsidR="00200BAA">
          <w:rPr>
            <w:webHidden/>
          </w:rPr>
          <w:fldChar w:fldCharType="separate"/>
        </w:r>
        <w:r w:rsidR="00200BAA">
          <w:rPr>
            <w:webHidden/>
          </w:rPr>
          <w:t>49</w:t>
        </w:r>
        <w:r w:rsidR="00200BAA">
          <w:rPr>
            <w:webHidden/>
          </w:rPr>
          <w:fldChar w:fldCharType="end"/>
        </w:r>
      </w:hyperlink>
    </w:p>
    <w:p w14:paraId="3F49DD4B" w14:textId="0E5758CE"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2" w:history="1">
        <w:r w:rsidR="00200BAA" w:rsidRPr="00AB0307">
          <w:rPr>
            <w:rStyle w:val="af1"/>
            <w:b/>
            <w:bCs/>
          </w:rPr>
          <w:t>2.2.7 Зоны затопления и подтопления</w:t>
        </w:r>
        <w:r w:rsidR="00200BAA">
          <w:rPr>
            <w:webHidden/>
          </w:rPr>
          <w:tab/>
        </w:r>
        <w:r w:rsidR="00200BAA">
          <w:rPr>
            <w:webHidden/>
          </w:rPr>
          <w:fldChar w:fldCharType="begin"/>
        </w:r>
        <w:r w:rsidR="00200BAA">
          <w:rPr>
            <w:webHidden/>
          </w:rPr>
          <w:instrText xml:space="preserve"> PAGEREF _Toc220877222 \h </w:instrText>
        </w:r>
        <w:r w:rsidR="00200BAA">
          <w:rPr>
            <w:webHidden/>
          </w:rPr>
        </w:r>
        <w:r w:rsidR="00200BAA">
          <w:rPr>
            <w:webHidden/>
          </w:rPr>
          <w:fldChar w:fldCharType="separate"/>
        </w:r>
        <w:r w:rsidR="00200BAA">
          <w:rPr>
            <w:webHidden/>
          </w:rPr>
          <w:t>50</w:t>
        </w:r>
        <w:r w:rsidR="00200BAA">
          <w:rPr>
            <w:webHidden/>
          </w:rPr>
          <w:fldChar w:fldCharType="end"/>
        </w:r>
      </w:hyperlink>
    </w:p>
    <w:p w14:paraId="0FBB6F73" w14:textId="4EDE826A"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3" w:history="1">
        <w:r w:rsidR="00200BAA" w:rsidRPr="00AB0307">
          <w:rPr>
            <w:rStyle w:val="af1"/>
            <w:b/>
            <w:bCs/>
          </w:rPr>
          <w:t>2.2.8 Санитарно-защитные зоны</w:t>
        </w:r>
        <w:r w:rsidR="00200BAA">
          <w:rPr>
            <w:webHidden/>
          </w:rPr>
          <w:tab/>
        </w:r>
        <w:r w:rsidR="00200BAA">
          <w:rPr>
            <w:webHidden/>
          </w:rPr>
          <w:fldChar w:fldCharType="begin"/>
        </w:r>
        <w:r w:rsidR="00200BAA">
          <w:rPr>
            <w:webHidden/>
          </w:rPr>
          <w:instrText xml:space="preserve"> PAGEREF _Toc220877223 \h </w:instrText>
        </w:r>
        <w:r w:rsidR="00200BAA">
          <w:rPr>
            <w:webHidden/>
          </w:rPr>
        </w:r>
        <w:r w:rsidR="00200BAA">
          <w:rPr>
            <w:webHidden/>
          </w:rPr>
          <w:fldChar w:fldCharType="separate"/>
        </w:r>
        <w:r w:rsidR="00200BAA">
          <w:rPr>
            <w:webHidden/>
          </w:rPr>
          <w:t>52</w:t>
        </w:r>
        <w:r w:rsidR="00200BAA">
          <w:rPr>
            <w:webHidden/>
          </w:rPr>
          <w:fldChar w:fldCharType="end"/>
        </w:r>
      </w:hyperlink>
    </w:p>
    <w:p w14:paraId="24AF4327" w14:textId="3ECB804F"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4" w:history="1">
        <w:r w:rsidR="00200BAA" w:rsidRPr="00AB0307">
          <w:rPr>
            <w:rStyle w:val="af1"/>
            <w:b/>
            <w:bCs/>
          </w:rPr>
          <w:t>2.2.9 Зоны санитарной охраны источников питьевого и хозяйственного водоснабжения</w:t>
        </w:r>
        <w:r w:rsidR="00200BAA">
          <w:rPr>
            <w:webHidden/>
          </w:rPr>
          <w:tab/>
        </w:r>
        <w:r w:rsidR="00200BAA">
          <w:rPr>
            <w:webHidden/>
          </w:rPr>
          <w:fldChar w:fldCharType="begin"/>
        </w:r>
        <w:r w:rsidR="00200BAA">
          <w:rPr>
            <w:webHidden/>
          </w:rPr>
          <w:instrText xml:space="preserve"> PAGEREF _Toc220877224 \h </w:instrText>
        </w:r>
        <w:r w:rsidR="00200BAA">
          <w:rPr>
            <w:webHidden/>
          </w:rPr>
        </w:r>
        <w:r w:rsidR="00200BAA">
          <w:rPr>
            <w:webHidden/>
          </w:rPr>
          <w:fldChar w:fldCharType="separate"/>
        </w:r>
        <w:r w:rsidR="00200BAA">
          <w:rPr>
            <w:webHidden/>
          </w:rPr>
          <w:t>53</w:t>
        </w:r>
        <w:r w:rsidR="00200BAA">
          <w:rPr>
            <w:webHidden/>
          </w:rPr>
          <w:fldChar w:fldCharType="end"/>
        </w:r>
      </w:hyperlink>
    </w:p>
    <w:p w14:paraId="72B007BB" w14:textId="3263FAEB"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5" w:history="1">
        <w:r w:rsidR="00200BAA" w:rsidRPr="00AB0307">
          <w:rPr>
            <w:rStyle w:val="af1"/>
            <w:b/>
            <w:bCs/>
          </w:rPr>
          <w:t>2.2.10 Приаэродромные территории</w:t>
        </w:r>
        <w:r w:rsidR="00200BAA">
          <w:rPr>
            <w:webHidden/>
          </w:rPr>
          <w:tab/>
        </w:r>
        <w:r w:rsidR="00200BAA">
          <w:rPr>
            <w:webHidden/>
          </w:rPr>
          <w:fldChar w:fldCharType="begin"/>
        </w:r>
        <w:r w:rsidR="00200BAA">
          <w:rPr>
            <w:webHidden/>
          </w:rPr>
          <w:instrText xml:space="preserve"> PAGEREF _Toc220877225 \h </w:instrText>
        </w:r>
        <w:r w:rsidR="00200BAA">
          <w:rPr>
            <w:webHidden/>
          </w:rPr>
        </w:r>
        <w:r w:rsidR="00200BAA">
          <w:rPr>
            <w:webHidden/>
          </w:rPr>
          <w:fldChar w:fldCharType="separate"/>
        </w:r>
        <w:r w:rsidR="00200BAA">
          <w:rPr>
            <w:webHidden/>
          </w:rPr>
          <w:t>57</w:t>
        </w:r>
        <w:r w:rsidR="00200BAA">
          <w:rPr>
            <w:webHidden/>
          </w:rPr>
          <w:fldChar w:fldCharType="end"/>
        </w:r>
      </w:hyperlink>
    </w:p>
    <w:p w14:paraId="66258598" w14:textId="14E419A8"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6" w:history="1">
        <w:r w:rsidR="00200BAA" w:rsidRPr="00AB0307">
          <w:rPr>
            <w:rStyle w:val="af1"/>
            <w:b/>
            <w:bCs/>
          </w:rPr>
          <w:t>2.2.11 Зоны охраны объектов культурного наследия и защитные зоны объектов культурного наследия</w:t>
        </w:r>
        <w:r w:rsidR="00200BAA">
          <w:rPr>
            <w:webHidden/>
          </w:rPr>
          <w:tab/>
        </w:r>
        <w:r w:rsidR="00200BAA">
          <w:rPr>
            <w:webHidden/>
          </w:rPr>
          <w:fldChar w:fldCharType="begin"/>
        </w:r>
        <w:r w:rsidR="00200BAA">
          <w:rPr>
            <w:webHidden/>
          </w:rPr>
          <w:instrText xml:space="preserve"> PAGEREF _Toc220877226 \h </w:instrText>
        </w:r>
        <w:r w:rsidR="00200BAA">
          <w:rPr>
            <w:webHidden/>
          </w:rPr>
        </w:r>
        <w:r w:rsidR="00200BAA">
          <w:rPr>
            <w:webHidden/>
          </w:rPr>
          <w:fldChar w:fldCharType="separate"/>
        </w:r>
        <w:r w:rsidR="00200BAA">
          <w:rPr>
            <w:webHidden/>
          </w:rPr>
          <w:t>57</w:t>
        </w:r>
        <w:r w:rsidR="00200BAA">
          <w:rPr>
            <w:webHidden/>
          </w:rPr>
          <w:fldChar w:fldCharType="end"/>
        </w:r>
      </w:hyperlink>
    </w:p>
    <w:p w14:paraId="48831161" w14:textId="1E2B3000"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27" w:history="1">
        <w:r w:rsidR="00200BAA" w:rsidRPr="00AB0307">
          <w:rPr>
            <w:rStyle w:val="af1"/>
            <w:b/>
            <w:bCs/>
          </w:rPr>
          <w:t>2.2.12 Охранные зоны особо охраняемых природных территорий</w:t>
        </w:r>
        <w:r w:rsidR="00200BAA">
          <w:rPr>
            <w:webHidden/>
          </w:rPr>
          <w:tab/>
        </w:r>
        <w:r w:rsidR="00200BAA">
          <w:rPr>
            <w:webHidden/>
          </w:rPr>
          <w:fldChar w:fldCharType="begin"/>
        </w:r>
        <w:r w:rsidR="00200BAA">
          <w:rPr>
            <w:webHidden/>
          </w:rPr>
          <w:instrText xml:space="preserve"> PAGEREF _Toc220877227 \h </w:instrText>
        </w:r>
        <w:r w:rsidR="00200BAA">
          <w:rPr>
            <w:webHidden/>
          </w:rPr>
        </w:r>
        <w:r w:rsidR="00200BAA">
          <w:rPr>
            <w:webHidden/>
          </w:rPr>
          <w:fldChar w:fldCharType="separate"/>
        </w:r>
        <w:r w:rsidR="00200BAA">
          <w:rPr>
            <w:webHidden/>
          </w:rPr>
          <w:t>59</w:t>
        </w:r>
        <w:r w:rsidR="00200BAA">
          <w:rPr>
            <w:webHidden/>
          </w:rPr>
          <w:fldChar w:fldCharType="end"/>
        </w:r>
      </w:hyperlink>
    </w:p>
    <w:p w14:paraId="673E8510" w14:textId="7A1DBCA9"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228" w:history="1">
        <w:r w:rsidR="00200BAA" w:rsidRPr="00AB0307">
          <w:rPr>
            <w:rStyle w:val="af1"/>
            <w:noProof/>
            <w:shd w:val="clear" w:color="auto" w:fill="FFFFFF"/>
          </w:rPr>
          <w:t>РАЗДЕЛ 3. ОЦЕНКА ВОЗМОЖНОГО ВЛИЯНИЯ ПЛАНИРУЕМЫХ ДЛЯ РАЗМЕЩЕНИЯ ОБЪЕКТОВ МЕСТНОГО ЗНАЧЕНИЯ ПОСЕЛЕНИЯ НА КОМПЛЕКСНОЕ РАЗВИТИЕ ЭТИХ ТЕРРИТОРИЙ</w:t>
        </w:r>
        <w:r w:rsidR="00200BAA">
          <w:rPr>
            <w:noProof/>
            <w:webHidden/>
          </w:rPr>
          <w:tab/>
        </w:r>
        <w:r w:rsidR="00200BAA">
          <w:rPr>
            <w:noProof/>
            <w:webHidden/>
          </w:rPr>
          <w:fldChar w:fldCharType="begin"/>
        </w:r>
        <w:r w:rsidR="00200BAA">
          <w:rPr>
            <w:noProof/>
            <w:webHidden/>
          </w:rPr>
          <w:instrText xml:space="preserve"> PAGEREF _Toc220877228 \h </w:instrText>
        </w:r>
        <w:r w:rsidR="00200BAA">
          <w:rPr>
            <w:noProof/>
            <w:webHidden/>
          </w:rPr>
        </w:r>
        <w:r w:rsidR="00200BAA">
          <w:rPr>
            <w:noProof/>
            <w:webHidden/>
          </w:rPr>
          <w:fldChar w:fldCharType="separate"/>
        </w:r>
        <w:r w:rsidR="00200BAA">
          <w:rPr>
            <w:noProof/>
            <w:webHidden/>
          </w:rPr>
          <w:t>61</w:t>
        </w:r>
        <w:r w:rsidR="00200BAA">
          <w:rPr>
            <w:noProof/>
            <w:webHidden/>
          </w:rPr>
          <w:fldChar w:fldCharType="end"/>
        </w:r>
      </w:hyperlink>
    </w:p>
    <w:p w14:paraId="648393F2" w14:textId="19FAC9D8"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229" w:history="1">
        <w:r w:rsidR="00200BAA" w:rsidRPr="00AB0307">
          <w:rPr>
            <w:rStyle w:val="af1"/>
            <w:noProof/>
            <w:lang w:eastAsia="ar-SA" w:bidi="en-US"/>
          </w:rPr>
          <w:t xml:space="preserve">РАЗДЕЛ 4. СВЕДЕНИЯ </w:t>
        </w:r>
        <w:r w:rsidR="00200BAA" w:rsidRPr="00AB0307">
          <w:rPr>
            <w:rStyle w:val="af1"/>
            <w:rFonts w:eastAsia="Times New Roman"/>
            <w:noProof/>
            <w:lang w:eastAsia="ar-SA" w:bidi="en-US"/>
          </w:rPr>
          <w:t xml:space="preserve">О ПЛАНИРУЕМЫХ ДЛЯ РАЗМЕЩЕНИЯ НА ТЕРРИТОРИЯХ ПОСЕЛЕНИЯ </w:t>
        </w:r>
        <w:r w:rsidR="00200BAA" w:rsidRPr="00AB0307">
          <w:rPr>
            <w:rStyle w:val="af1"/>
            <w:noProof/>
            <w:shd w:val="clear" w:color="auto" w:fill="FFFFFF"/>
          </w:rPr>
          <w:t>ОБЪЕКТОВ</w:t>
        </w:r>
        <w:r w:rsidR="00200BAA" w:rsidRPr="00AB0307">
          <w:rPr>
            <w:rStyle w:val="af1"/>
            <w:rFonts w:eastAsia="Times New Roman"/>
            <w:noProof/>
            <w:lang w:eastAsia="ar-SA" w:bidi="en-US"/>
          </w:rPr>
          <w:t xml:space="preserve"> ФЕДЕРАЛЬНОГО ЗНАЧЕНИЯ, ОБЪЕКТОВ РЕГИОНАЛЬНОГО ЗНАЧЕНИЯ</w:t>
        </w:r>
        <w:r w:rsidR="00200BAA">
          <w:rPr>
            <w:noProof/>
            <w:webHidden/>
          </w:rPr>
          <w:tab/>
        </w:r>
        <w:r w:rsidR="00200BAA">
          <w:rPr>
            <w:noProof/>
            <w:webHidden/>
          </w:rPr>
          <w:fldChar w:fldCharType="begin"/>
        </w:r>
        <w:r w:rsidR="00200BAA">
          <w:rPr>
            <w:noProof/>
            <w:webHidden/>
          </w:rPr>
          <w:instrText xml:space="preserve"> PAGEREF _Toc220877229 \h </w:instrText>
        </w:r>
        <w:r w:rsidR="00200BAA">
          <w:rPr>
            <w:noProof/>
            <w:webHidden/>
          </w:rPr>
        </w:r>
        <w:r w:rsidR="00200BAA">
          <w:rPr>
            <w:noProof/>
            <w:webHidden/>
          </w:rPr>
          <w:fldChar w:fldCharType="separate"/>
        </w:r>
        <w:r w:rsidR="00200BAA">
          <w:rPr>
            <w:noProof/>
            <w:webHidden/>
          </w:rPr>
          <w:t>64</w:t>
        </w:r>
        <w:r w:rsidR="00200BAA">
          <w:rPr>
            <w:noProof/>
            <w:webHidden/>
          </w:rPr>
          <w:fldChar w:fldCharType="end"/>
        </w:r>
      </w:hyperlink>
    </w:p>
    <w:p w14:paraId="26CFA2A7" w14:textId="56E8DB6B"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230" w:history="1">
        <w:r w:rsidR="00200BAA" w:rsidRPr="00AB0307">
          <w:rPr>
            <w:rStyle w:val="af1"/>
            <w:rFonts w:eastAsia="Times New Roman"/>
            <w:noProof/>
            <w:lang w:eastAsia="ar-SA" w:bidi="en-US"/>
          </w:rPr>
          <w:t xml:space="preserve">РАЗДЕЛ 5. СВЕДЕНИЯ О ПЛАНИРУЕМЫХ ДЛЯ РАЗМЕЩЕНИЯ НА ТЕРРИТОРИИ </w:t>
        </w:r>
        <w:r w:rsidR="00200BAA" w:rsidRPr="00AB0307">
          <w:rPr>
            <w:rStyle w:val="af1"/>
            <w:noProof/>
            <w:lang w:eastAsia="ar-SA" w:bidi="en-US"/>
          </w:rPr>
          <w:t>ПОСЕЛЕНИЯ</w:t>
        </w:r>
        <w:r w:rsidR="00200BAA" w:rsidRPr="00AB0307">
          <w:rPr>
            <w:rStyle w:val="af1"/>
            <w:rFonts w:eastAsia="Times New Roman"/>
            <w:noProof/>
            <w:lang w:eastAsia="ar-SA" w:bidi="en-US"/>
          </w:rPr>
          <w:t xml:space="preserve"> ОБЪЕКТОВ МЕСТНОГО ЗНАЧЕНИЯ МУНИЦИПАЛЬНОГО РАЙОНА</w:t>
        </w:r>
        <w:r w:rsidR="00200BAA">
          <w:rPr>
            <w:noProof/>
            <w:webHidden/>
          </w:rPr>
          <w:tab/>
        </w:r>
        <w:r w:rsidR="00200BAA">
          <w:rPr>
            <w:noProof/>
            <w:webHidden/>
          </w:rPr>
          <w:fldChar w:fldCharType="begin"/>
        </w:r>
        <w:r w:rsidR="00200BAA">
          <w:rPr>
            <w:noProof/>
            <w:webHidden/>
          </w:rPr>
          <w:instrText xml:space="preserve"> PAGEREF _Toc220877230 \h </w:instrText>
        </w:r>
        <w:r w:rsidR="00200BAA">
          <w:rPr>
            <w:noProof/>
            <w:webHidden/>
          </w:rPr>
        </w:r>
        <w:r w:rsidR="00200BAA">
          <w:rPr>
            <w:noProof/>
            <w:webHidden/>
          </w:rPr>
          <w:fldChar w:fldCharType="separate"/>
        </w:r>
        <w:r w:rsidR="00200BAA">
          <w:rPr>
            <w:noProof/>
            <w:webHidden/>
          </w:rPr>
          <w:t>65</w:t>
        </w:r>
        <w:r w:rsidR="00200BAA">
          <w:rPr>
            <w:noProof/>
            <w:webHidden/>
          </w:rPr>
          <w:fldChar w:fldCharType="end"/>
        </w:r>
      </w:hyperlink>
    </w:p>
    <w:p w14:paraId="069F9E30" w14:textId="54A77064"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231" w:history="1">
        <w:r w:rsidR="00200BAA" w:rsidRPr="00AB0307">
          <w:rPr>
            <w:rStyle w:val="af1"/>
            <w:noProof/>
            <w:shd w:val="clear" w:color="auto" w:fill="FFFFFF"/>
          </w:rPr>
          <w:t xml:space="preserve">РАЗДЕЛ 6. ПЕРЕЧЕНЬ И ХАРАКТЕРИСТИКА ОСНОВНЫХ ФАКТОРОВ РИСКА </w:t>
        </w:r>
        <w:r w:rsidR="00200BAA" w:rsidRPr="00AB0307">
          <w:rPr>
            <w:rStyle w:val="af1"/>
            <w:noProof/>
            <w:lang w:eastAsia="ar-SA" w:bidi="en-US"/>
          </w:rPr>
          <w:t>ВОЗНИКНОВЕНИЯ</w:t>
        </w:r>
        <w:r w:rsidR="00200BAA" w:rsidRPr="00AB0307">
          <w:rPr>
            <w:rStyle w:val="af1"/>
            <w:noProof/>
            <w:shd w:val="clear" w:color="auto" w:fill="FFFFFF"/>
          </w:rPr>
          <w:t xml:space="preserve"> ЧРЕЗВЫЧАЙНЫХ СИТУАЦИЙ ПРИРОДНОГО И ТЕХНОГЕННОГО ХАРАКТЕРА</w:t>
        </w:r>
        <w:r w:rsidR="00200BAA">
          <w:rPr>
            <w:noProof/>
            <w:webHidden/>
          </w:rPr>
          <w:tab/>
        </w:r>
        <w:r w:rsidR="00200BAA">
          <w:rPr>
            <w:noProof/>
            <w:webHidden/>
          </w:rPr>
          <w:fldChar w:fldCharType="begin"/>
        </w:r>
        <w:r w:rsidR="00200BAA">
          <w:rPr>
            <w:noProof/>
            <w:webHidden/>
          </w:rPr>
          <w:instrText xml:space="preserve"> PAGEREF _Toc220877231 \h </w:instrText>
        </w:r>
        <w:r w:rsidR="00200BAA">
          <w:rPr>
            <w:noProof/>
            <w:webHidden/>
          </w:rPr>
        </w:r>
        <w:r w:rsidR="00200BAA">
          <w:rPr>
            <w:noProof/>
            <w:webHidden/>
          </w:rPr>
          <w:fldChar w:fldCharType="separate"/>
        </w:r>
        <w:r w:rsidR="00200BAA">
          <w:rPr>
            <w:noProof/>
            <w:webHidden/>
          </w:rPr>
          <w:t>66</w:t>
        </w:r>
        <w:r w:rsidR="00200BAA">
          <w:rPr>
            <w:noProof/>
            <w:webHidden/>
          </w:rPr>
          <w:fldChar w:fldCharType="end"/>
        </w:r>
      </w:hyperlink>
    </w:p>
    <w:p w14:paraId="34844FC9" w14:textId="020D2AA3"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32" w:history="1">
        <w:r w:rsidR="00200BAA" w:rsidRPr="00AB0307">
          <w:rPr>
            <w:rStyle w:val="af1"/>
            <w:b/>
            <w:bCs/>
            <w:noProof/>
          </w:rPr>
          <w:t>6.1 Перечень возможных источников чрезвычайных ситуаций природного характера</w:t>
        </w:r>
        <w:r w:rsidR="00200BAA">
          <w:rPr>
            <w:noProof/>
            <w:webHidden/>
          </w:rPr>
          <w:tab/>
        </w:r>
        <w:r w:rsidR="00200BAA">
          <w:rPr>
            <w:noProof/>
            <w:webHidden/>
          </w:rPr>
          <w:fldChar w:fldCharType="begin"/>
        </w:r>
        <w:r w:rsidR="00200BAA">
          <w:rPr>
            <w:noProof/>
            <w:webHidden/>
          </w:rPr>
          <w:instrText xml:space="preserve"> PAGEREF _Toc220877232 \h </w:instrText>
        </w:r>
        <w:r w:rsidR="00200BAA">
          <w:rPr>
            <w:noProof/>
            <w:webHidden/>
          </w:rPr>
        </w:r>
        <w:r w:rsidR="00200BAA">
          <w:rPr>
            <w:noProof/>
            <w:webHidden/>
          </w:rPr>
          <w:fldChar w:fldCharType="separate"/>
        </w:r>
        <w:r w:rsidR="00200BAA">
          <w:rPr>
            <w:noProof/>
            <w:webHidden/>
          </w:rPr>
          <w:t>67</w:t>
        </w:r>
        <w:r w:rsidR="00200BAA">
          <w:rPr>
            <w:noProof/>
            <w:webHidden/>
          </w:rPr>
          <w:fldChar w:fldCharType="end"/>
        </w:r>
      </w:hyperlink>
    </w:p>
    <w:p w14:paraId="52F59C46" w14:textId="496C1BCE"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3" w:history="1">
        <w:r w:rsidR="00200BAA" w:rsidRPr="00AB0307">
          <w:rPr>
            <w:rStyle w:val="af1"/>
            <w:b/>
            <w:bCs/>
          </w:rPr>
          <w:t>6.1.1 Метеорологические опасные явления</w:t>
        </w:r>
        <w:r w:rsidR="00200BAA">
          <w:rPr>
            <w:webHidden/>
          </w:rPr>
          <w:tab/>
        </w:r>
        <w:r w:rsidR="00200BAA">
          <w:rPr>
            <w:webHidden/>
          </w:rPr>
          <w:fldChar w:fldCharType="begin"/>
        </w:r>
        <w:r w:rsidR="00200BAA">
          <w:rPr>
            <w:webHidden/>
          </w:rPr>
          <w:instrText xml:space="preserve"> PAGEREF _Toc220877233 \h </w:instrText>
        </w:r>
        <w:r w:rsidR="00200BAA">
          <w:rPr>
            <w:webHidden/>
          </w:rPr>
        </w:r>
        <w:r w:rsidR="00200BAA">
          <w:rPr>
            <w:webHidden/>
          </w:rPr>
          <w:fldChar w:fldCharType="separate"/>
        </w:r>
        <w:r w:rsidR="00200BAA">
          <w:rPr>
            <w:webHidden/>
          </w:rPr>
          <w:t>67</w:t>
        </w:r>
        <w:r w:rsidR="00200BAA">
          <w:rPr>
            <w:webHidden/>
          </w:rPr>
          <w:fldChar w:fldCharType="end"/>
        </w:r>
      </w:hyperlink>
    </w:p>
    <w:p w14:paraId="3379037F" w14:textId="0EC028A9"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4" w:history="1">
        <w:r w:rsidR="00200BAA" w:rsidRPr="00AB0307">
          <w:rPr>
            <w:rStyle w:val="af1"/>
            <w:b/>
            <w:bCs/>
          </w:rPr>
          <w:t>6.1.2 Опасные гидрологические явления и процессы</w:t>
        </w:r>
        <w:r w:rsidR="00200BAA">
          <w:rPr>
            <w:webHidden/>
          </w:rPr>
          <w:tab/>
        </w:r>
        <w:r w:rsidR="00200BAA">
          <w:rPr>
            <w:webHidden/>
          </w:rPr>
          <w:fldChar w:fldCharType="begin"/>
        </w:r>
        <w:r w:rsidR="00200BAA">
          <w:rPr>
            <w:webHidden/>
          </w:rPr>
          <w:instrText xml:space="preserve"> PAGEREF _Toc220877234 \h </w:instrText>
        </w:r>
        <w:r w:rsidR="00200BAA">
          <w:rPr>
            <w:webHidden/>
          </w:rPr>
        </w:r>
        <w:r w:rsidR="00200BAA">
          <w:rPr>
            <w:webHidden/>
          </w:rPr>
          <w:fldChar w:fldCharType="separate"/>
        </w:r>
        <w:r w:rsidR="00200BAA">
          <w:rPr>
            <w:webHidden/>
          </w:rPr>
          <w:t>69</w:t>
        </w:r>
        <w:r w:rsidR="00200BAA">
          <w:rPr>
            <w:webHidden/>
          </w:rPr>
          <w:fldChar w:fldCharType="end"/>
        </w:r>
      </w:hyperlink>
    </w:p>
    <w:p w14:paraId="4487DF5A" w14:textId="5F2FD3AD"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5" w:history="1">
        <w:r w:rsidR="00200BAA" w:rsidRPr="00AB0307">
          <w:rPr>
            <w:rStyle w:val="af1"/>
            <w:b/>
            <w:bCs/>
          </w:rPr>
          <w:t>6.1.3 Опасные геологические процессы и явления</w:t>
        </w:r>
        <w:r w:rsidR="00200BAA">
          <w:rPr>
            <w:webHidden/>
          </w:rPr>
          <w:tab/>
        </w:r>
        <w:r w:rsidR="00200BAA">
          <w:rPr>
            <w:webHidden/>
          </w:rPr>
          <w:fldChar w:fldCharType="begin"/>
        </w:r>
        <w:r w:rsidR="00200BAA">
          <w:rPr>
            <w:webHidden/>
          </w:rPr>
          <w:instrText xml:space="preserve"> PAGEREF _Toc220877235 \h </w:instrText>
        </w:r>
        <w:r w:rsidR="00200BAA">
          <w:rPr>
            <w:webHidden/>
          </w:rPr>
        </w:r>
        <w:r w:rsidR="00200BAA">
          <w:rPr>
            <w:webHidden/>
          </w:rPr>
          <w:fldChar w:fldCharType="separate"/>
        </w:r>
        <w:r w:rsidR="00200BAA">
          <w:rPr>
            <w:webHidden/>
          </w:rPr>
          <w:t>70</w:t>
        </w:r>
        <w:r w:rsidR="00200BAA">
          <w:rPr>
            <w:webHidden/>
          </w:rPr>
          <w:fldChar w:fldCharType="end"/>
        </w:r>
      </w:hyperlink>
    </w:p>
    <w:p w14:paraId="2B904CB9" w14:textId="594C609F"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36" w:history="1">
        <w:r w:rsidR="00200BAA" w:rsidRPr="00AB0307">
          <w:rPr>
            <w:rStyle w:val="af1"/>
            <w:b/>
            <w:bCs/>
            <w:noProof/>
          </w:rPr>
          <w:t>6.2 Перечень возможных источников чрезвычайных ситуаций техногенного характера</w:t>
        </w:r>
        <w:r w:rsidR="00200BAA">
          <w:rPr>
            <w:noProof/>
            <w:webHidden/>
          </w:rPr>
          <w:tab/>
        </w:r>
        <w:r w:rsidR="00200BAA">
          <w:rPr>
            <w:noProof/>
            <w:webHidden/>
          </w:rPr>
          <w:fldChar w:fldCharType="begin"/>
        </w:r>
        <w:r w:rsidR="00200BAA">
          <w:rPr>
            <w:noProof/>
            <w:webHidden/>
          </w:rPr>
          <w:instrText xml:space="preserve"> PAGEREF _Toc220877236 \h </w:instrText>
        </w:r>
        <w:r w:rsidR="00200BAA">
          <w:rPr>
            <w:noProof/>
            <w:webHidden/>
          </w:rPr>
        </w:r>
        <w:r w:rsidR="00200BAA">
          <w:rPr>
            <w:noProof/>
            <w:webHidden/>
          </w:rPr>
          <w:fldChar w:fldCharType="separate"/>
        </w:r>
        <w:r w:rsidR="00200BAA">
          <w:rPr>
            <w:noProof/>
            <w:webHidden/>
          </w:rPr>
          <w:t>72</w:t>
        </w:r>
        <w:r w:rsidR="00200BAA">
          <w:rPr>
            <w:noProof/>
            <w:webHidden/>
          </w:rPr>
          <w:fldChar w:fldCharType="end"/>
        </w:r>
      </w:hyperlink>
    </w:p>
    <w:p w14:paraId="59DC248E" w14:textId="2B4BCE7C"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7" w:history="1">
        <w:r w:rsidR="00200BAA" w:rsidRPr="00AB0307">
          <w:rPr>
            <w:rStyle w:val="af1"/>
            <w:b/>
            <w:bCs/>
          </w:rPr>
          <w:t>6.2.1 Аварии на автомобильном транспорте</w:t>
        </w:r>
        <w:r w:rsidR="00200BAA">
          <w:rPr>
            <w:webHidden/>
          </w:rPr>
          <w:tab/>
        </w:r>
        <w:r w:rsidR="00200BAA">
          <w:rPr>
            <w:webHidden/>
          </w:rPr>
          <w:fldChar w:fldCharType="begin"/>
        </w:r>
        <w:r w:rsidR="00200BAA">
          <w:rPr>
            <w:webHidden/>
          </w:rPr>
          <w:instrText xml:space="preserve"> PAGEREF _Toc220877237 \h </w:instrText>
        </w:r>
        <w:r w:rsidR="00200BAA">
          <w:rPr>
            <w:webHidden/>
          </w:rPr>
        </w:r>
        <w:r w:rsidR="00200BAA">
          <w:rPr>
            <w:webHidden/>
          </w:rPr>
          <w:fldChar w:fldCharType="separate"/>
        </w:r>
        <w:r w:rsidR="00200BAA">
          <w:rPr>
            <w:webHidden/>
          </w:rPr>
          <w:t>72</w:t>
        </w:r>
        <w:r w:rsidR="00200BAA">
          <w:rPr>
            <w:webHidden/>
          </w:rPr>
          <w:fldChar w:fldCharType="end"/>
        </w:r>
      </w:hyperlink>
    </w:p>
    <w:p w14:paraId="6D734322" w14:textId="5E6C757D"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8" w:history="1">
        <w:r w:rsidR="00200BAA" w:rsidRPr="00AB0307">
          <w:rPr>
            <w:rStyle w:val="af1"/>
            <w:b/>
            <w:bCs/>
          </w:rPr>
          <w:t>6.2.2 Аварии на железнодорожном транспорте</w:t>
        </w:r>
        <w:r w:rsidR="00200BAA">
          <w:rPr>
            <w:webHidden/>
          </w:rPr>
          <w:tab/>
        </w:r>
        <w:r w:rsidR="00200BAA">
          <w:rPr>
            <w:webHidden/>
          </w:rPr>
          <w:fldChar w:fldCharType="begin"/>
        </w:r>
        <w:r w:rsidR="00200BAA">
          <w:rPr>
            <w:webHidden/>
          </w:rPr>
          <w:instrText xml:space="preserve"> PAGEREF _Toc220877238 \h </w:instrText>
        </w:r>
        <w:r w:rsidR="00200BAA">
          <w:rPr>
            <w:webHidden/>
          </w:rPr>
        </w:r>
        <w:r w:rsidR="00200BAA">
          <w:rPr>
            <w:webHidden/>
          </w:rPr>
          <w:fldChar w:fldCharType="separate"/>
        </w:r>
        <w:r w:rsidR="00200BAA">
          <w:rPr>
            <w:webHidden/>
          </w:rPr>
          <w:t>77</w:t>
        </w:r>
        <w:r w:rsidR="00200BAA">
          <w:rPr>
            <w:webHidden/>
          </w:rPr>
          <w:fldChar w:fldCharType="end"/>
        </w:r>
      </w:hyperlink>
    </w:p>
    <w:p w14:paraId="79E3709A" w14:textId="7071E108"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39" w:history="1">
        <w:r w:rsidR="00200BAA" w:rsidRPr="00AB0307">
          <w:rPr>
            <w:rStyle w:val="af1"/>
            <w:b/>
            <w:bCs/>
          </w:rPr>
          <w:t>6.2.3 Аварии на путепроводах</w:t>
        </w:r>
        <w:r w:rsidR="00200BAA">
          <w:rPr>
            <w:webHidden/>
          </w:rPr>
          <w:tab/>
        </w:r>
        <w:r w:rsidR="00200BAA">
          <w:rPr>
            <w:webHidden/>
          </w:rPr>
          <w:fldChar w:fldCharType="begin"/>
        </w:r>
        <w:r w:rsidR="00200BAA">
          <w:rPr>
            <w:webHidden/>
          </w:rPr>
          <w:instrText xml:space="preserve"> PAGEREF _Toc220877239 \h </w:instrText>
        </w:r>
        <w:r w:rsidR="00200BAA">
          <w:rPr>
            <w:webHidden/>
          </w:rPr>
        </w:r>
        <w:r w:rsidR="00200BAA">
          <w:rPr>
            <w:webHidden/>
          </w:rPr>
          <w:fldChar w:fldCharType="separate"/>
        </w:r>
        <w:r w:rsidR="00200BAA">
          <w:rPr>
            <w:webHidden/>
          </w:rPr>
          <w:t>77</w:t>
        </w:r>
        <w:r w:rsidR="00200BAA">
          <w:rPr>
            <w:webHidden/>
          </w:rPr>
          <w:fldChar w:fldCharType="end"/>
        </w:r>
      </w:hyperlink>
    </w:p>
    <w:p w14:paraId="2563AA86" w14:textId="295EC1A3"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0" w:history="1">
        <w:r w:rsidR="00200BAA" w:rsidRPr="00AB0307">
          <w:rPr>
            <w:rStyle w:val="af1"/>
            <w:b/>
            <w:bCs/>
          </w:rPr>
          <w:t>6.2.4 Аварии на потенциально опасных объектах</w:t>
        </w:r>
        <w:r w:rsidR="00200BAA">
          <w:rPr>
            <w:webHidden/>
          </w:rPr>
          <w:tab/>
        </w:r>
        <w:r w:rsidR="00200BAA">
          <w:rPr>
            <w:webHidden/>
          </w:rPr>
          <w:fldChar w:fldCharType="begin"/>
        </w:r>
        <w:r w:rsidR="00200BAA">
          <w:rPr>
            <w:webHidden/>
          </w:rPr>
          <w:instrText xml:space="preserve"> PAGEREF _Toc220877240 \h </w:instrText>
        </w:r>
        <w:r w:rsidR="00200BAA">
          <w:rPr>
            <w:webHidden/>
          </w:rPr>
        </w:r>
        <w:r w:rsidR="00200BAA">
          <w:rPr>
            <w:webHidden/>
          </w:rPr>
          <w:fldChar w:fldCharType="separate"/>
        </w:r>
        <w:r w:rsidR="00200BAA">
          <w:rPr>
            <w:webHidden/>
          </w:rPr>
          <w:t>78</w:t>
        </w:r>
        <w:r w:rsidR="00200BAA">
          <w:rPr>
            <w:webHidden/>
          </w:rPr>
          <w:fldChar w:fldCharType="end"/>
        </w:r>
      </w:hyperlink>
    </w:p>
    <w:p w14:paraId="7B91A3C7" w14:textId="71A0435B"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1" w:history="1">
        <w:r w:rsidR="00200BAA" w:rsidRPr="00AB0307">
          <w:rPr>
            <w:rStyle w:val="af1"/>
            <w:b/>
            <w:bCs/>
          </w:rPr>
          <w:t>6.2.6 Аварии с выбросом радиоактивных веществ</w:t>
        </w:r>
        <w:r w:rsidR="00200BAA">
          <w:rPr>
            <w:webHidden/>
          </w:rPr>
          <w:tab/>
        </w:r>
        <w:r w:rsidR="00200BAA">
          <w:rPr>
            <w:webHidden/>
          </w:rPr>
          <w:fldChar w:fldCharType="begin"/>
        </w:r>
        <w:r w:rsidR="00200BAA">
          <w:rPr>
            <w:webHidden/>
          </w:rPr>
          <w:instrText xml:space="preserve"> PAGEREF _Toc220877241 \h </w:instrText>
        </w:r>
        <w:r w:rsidR="00200BAA">
          <w:rPr>
            <w:webHidden/>
          </w:rPr>
        </w:r>
        <w:r w:rsidR="00200BAA">
          <w:rPr>
            <w:webHidden/>
          </w:rPr>
          <w:fldChar w:fldCharType="separate"/>
        </w:r>
        <w:r w:rsidR="00200BAA">
          <w:rPr>
            <w:webHidden/>
          </w:rPr>
          <w:t>79</w:t>
        </w:r>
        <w:r w:rsidR="00200BAA">
          <w:rPr>
            <w:webHidden/>
          </w:rPr>
          <w:fldChar w:fldCharType="end"/>
        </w:r>
      </w:hyperlink>
    </w:p>
    <w:p w14:paraId="1D4505FA" w14:textId="330156B3"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42" w:history="1">
        <w:r w:rsidR="00200BAA" w:rsidRPr="00AB0307">
          <w:rPr>
            <w:rStyle w:val="af1"/>
            <w:b/>
            <w:bCs/>
            <w:noProof/>
          </w:rPr>
          <w:t>6.3 Перечень возможных источников чрезвычайных ситуаций биолого-социального характера</w:t>
        </w:r>
        <w:r w:rsidR="00200BAA">
          <w:rPr>
            <w:noProof/>
            <w:webHidden/>
          </w:rPr>
          <w:tab/>
        </w:r>
        <w:r w:rsidR="00200BAA">
          <w:rPr>
            <w:noProof/>
            <w:webHidden/>
          </w:rPr>
          <w:fldChar w:fldCharType="begin"/>
        </w:r>
        <w:r w:rsidR="00200BAA">
          <w:rPr>
            <w:noProof/>
            <w:webHidden/>
          </w:rPr>
          <w:instrText xml:space="preserve"> PAGEREF _Toc220877242 \h </w:instrText>
        </w:r>
        <w:r w:rsidR="00200BAA">
          <w:rPr>
            <w:noProof/>
            <w:webHidden/>
          </w:rPr>
        </w:r>
        <w:r w:rsidR="00200BAA">
          <w:rPr>
            <w:noProof/>
            <w:webHidden/>
          </w:rPr>
          <w:fldChar w:fldCharType="separate"/>
        </w:r>
        <w:r w:rsidR="00200BAA">
          <w:rPr>
            <w:noProof/>
            <w:webHidden/>
          </w:rPr>
          <w:t>80</w:t>
        </w:r>
        <w:r w:rsidR="00200BAA">
          <w:rPr>
            <w:noProof/>
            <w:webHidden/>
          </w:rPr>
          <w:fldChar w:fldCharType="end"/>
        </w:r>
      </w:hyperlink>
    </w:p>
    <w:p w14:paraId="7C0304E2" w14:textId="7021FBD9"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43" w:history="1">
        <w:r w:rsidR="00200BAA" w:rsidRPr="00AB0307">
          <w:rPr>
            <w:rStyle w:val="af1"/>
            <w:b/>
            <w:bCs/>
            <w:noProof/>
          </w:rPr>
          <w:t>6.4 Перечень объектов в области обеспечения пожарной безопасности</w:t>
        </w:r>
        <w:r w:rsidR="00200BAA">
          <w:rPr>
            <w:noProof/>
            <w:webHidden/>
          </w:rPr>
          <w:tab/>
        </w:r>
        <w:r w:rsidR="00200BAA">
          <w:rPr>
            <w:noProof/>
            <w:webHidden/>
          </w:rPr>
          <w:fldChar w:fldCharType="begin"/>
        </w:r>
        <w:r w:rsidR="00200BAA">
          <w:rPr>
            <w:noProof/>
            <w:webHidden/>
          </w:rPr>
          <w:instrText xml:space="preserve"> PAGEREF _Toc220877243 \h </w:instrText>
        </w:r>
        <w:r w:rsidR="00200BAA">
          <w:rPr>
            <w:noProof/>
            <w:webHidden/>
          </w:rPr>
        </w:r>
        <w:r w:rsidR="00200BAA">
          <w:rPr>
            <w:noProof/>
            <w:webHidden/>
          </w:rPr>
          <w:fldChar w:fldCharType="separate"/>
        </w:r>
        <w:r w:rsidR="00200BAA">
          <w:rPr>
            <w:noProof/>
            <w:webHidden/>
          </w:rPr>
          <w:t>80</w:t>
        </w:r>
        <w:r w:rsidR="00200BAA">
          <w:rPr>
            <w:noProof/>
            <w:webHidden/>
          </w:rPr>
          <w:fldChar w:fldCharType="end"/>
        </w:r>
      </w:hyperlink>
    </w:p>
    <w:p w14:paraId="1ADF53BB" w14:textId="0B563356"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4" w:history="1">
        <w:r w:rsidR="00200BAA" w:rsidRPr="00AB0307">
          <w:rPr>
            <w:rStyle w:val="af1"/>
            <w:b/>
            <w:bCs/>
          </w:rPr>
          <w:t>6.4.1 Сведения о состоянии пожарной безопасности</w:t>
        </w:r>
        <w:r w:rsidR="00200BAA">
          <w:rPr>
            <w:webHidden/>
          </w:rPr>
          <w:tab/>
        </w:r>
        <w:r w:rsidR="00200BAA">
          <w:rPr>
            <w:webHidden/>
          </w:rPr>
          <w:fldChar w:fldCharType="begin"/>
        </w:r>
        <w:r w:rsidR="00200BAA">
          <w:rPr>
            <w:webHidden/>
          </w:rPr>
          <w:instrText xml:space="preserve"> PAGEREF _Toc220877244 \h </w:instrText>
        </w:r>
        <w:r w:rsidR="00200BAA">
          <w:rPr>
            <w:webHidden/>
          </w:rPr>
        </w:r>
        <w:r w:rsidR="00200BAA">
          <w:rPr>
            <w:webHidden/>
          </w:rPr>
          <w:fldChar w:fldCharType="separate"/>
        </w:r>
        <w:r w:rsidR="00200BAA">
          <w:rPr>
            <w:webHidden/>
          </w:rPr>
          <w:t>80</w:t>
        </w:r>
        <w:r w:rsidR="00200BAA">
          <w:rPr>
            <w:webHidden/>
          </w:rPr>
          <w:fldChar w:fldCharType="end"/>
        </w:r>
      </w:hyperlink>
    </w:p>
    <w:p w14:paraId="049BE9B4" w14:textId="74C0DD3F"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5" w:history="1">
        <w:r w:rsidR="00200BAA" w:rsidRPr="00AB0307">
          <w:rPr>
            <w:rStyle w:val="af1"/>
            <w:b/>
            <w:bCs/>
          </w:rPr>
          <w:t>6.4.2 Сведения о местоположении существующих и планируемых к размещению объектов обеспечения пожарной безопасности</w:t>
        </w:r>
        <w:r w:rsidR="00200BAA">
          <w:rPr>
            <w:webHidden/>
          </w:rPr>
          <w:tab/>
        </w:r>
        <w:r w:rsidR="00200BAA">
          <w:rPr>
            <w:webHidden/>
          </w:rPr>
          <w:fldChar w:fldCharType="begin"/>
        </w:r>
        <w:r w:rsidR="00200BAA">
          <w:rPr>
            <w:webHidden/>
          </w:rPr>
          <w:instrText xml:space="preserve"> PAGEREF _Toc220877245 \h </w:instrText>
        </w:r>
        <w:r w:rsidR="00200BAA">
          <w:rPr>
            <w:webHidden/>
          </w:rPr>
        </w:r>
        <w:r w:rsidR="00200BAA">
          <w:rPr>
            <w:webHidden/>
          </w:rPr>
          <w:fldChar w:fldCharType="separate"/>
        </w:r>
        <w:r w:rsidR="00200BAA">
          <w:rPr>
            <w:webHidden/>
          </w:rPr>
          <w:t>81</w:t>
        </w:r>
        <w:r w:rsidR="00200BAA">
          <w:rPr>
            <w:webHidden/>
          </w:rPr>
          <w:fldChar w:fldCharType="end"/>
        </w:r>
      </w:hyperlink>
    </w:p>
    <w:p w14:paraId="6C615DC7" w14:textId="5FAAF527" w:rsidR="00200BAA" w:rsidRDefault="00000000">
      <w:pPr>
        <w:pStyle w:val="24"/>
        <w:rPr>
          <w:rFonts w:asciiTheme="minorHAnsi" w:eastAsiaTheme="minorEastAsia" w:hAnsiTheme="minorHAnsi" w:cstheme="minorBidi"/>
          <w:iCs w:val="0"/>
          <w:noProof/>
          <w:kern w:val="2"/>
          <w:szCs w:val="24"/>
          <w:lang w:eastAsia="ru-RU"/>
          <w14:ligatures w14:val="standardContextual"/>
        </w:rPr>
      </w:pPr>
      <w:hyperlink w:anchor="_Toc220877246" w:history="1">
        <w:r w:rsidR="00200BAA" w:rsidRPr="00AB0307">
          <w:rPr>
            <w:rStyle w:val="af1"/>
            <w:b/>
            <w:bCs/>
            <w:noProof/>
          </w:rPr>
          <w:t>6.5 Предложения по снижению последствий и защите населения от чрезвычайных ситуаций природного и техногенного характера</w:t>
        </w:r>
        <w:r w:rsidR="00200BAA">
          <w:rPr>
            <w:noProof/>
            <w:webHidden/>
          </w:rPr>
          <w:tab/>
        </w:r>
        <w:r w:rsidR="00200BAA">
          <w:rPr>
            <w:noProof/>
            <w:webHidden/>
          </w:rPr>
          <w:fldChar w:fldCharType="begin"/>
        </w:r>
        <w:r w:rsidR="00200BAA">
          <w:rPr>
            <w:noProof/>
            <w:webHidden/>
          </w:rPr>
          <w:instrText xml:space="preserve"> PAGEREF _Toc220877246 \h </w:instrText>
        </w:r>
        <w:r w:rsidR="00200BAA">
          <w:rPr>
            <w:noProof/>
            <w:webHidden/>
          </w:rPr>
        </w:r>
        <w:r w:rsidR="00200BAA">
          <w:rPr>
            <w:noProof/>
            <w:webHidden/>
          </w:rPr>
          <w:fldChar w:fldCharType="separate"/>
        </w:r>
        <w:r w:rsidR="00200BAA">
          <w:rPr>
            <w:noProof/>
            <w:webHidden/>
          </w:rPr>
          <w:t>83</w:t>
        </w:r>
        <w:r w:rsidR="00200BAA">
          <w:rPr>
            <w:noProof/>
            <w:webHidden/>
          </w:rPr>
          <w:fldChar w:fldCharType="end"/>
        </w:r>
      </w:hyperlink>
    </w:p>
    <w:p w14:paraId="6E578EC1" w14:textId="67875DDB"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7" w:history="1">
        <w:r w:rsidR="00200BAA" w:rsidRPr="00AB0307">
          <w:rPr>
            <w:rStyle w:val="af1"/>
            <w:b/>
            <w:bCs/>
          </w:rPr>
          <w:t>6.5.1 Оповещение</w:t>
        </w:r>
        <w:r w:rsidR="00200BAA">
          <w:rPr>
            <w:webHidden/>
          </w:rPr>
          <w:tab/>
        </w:r>
        <w:r w:rsidR="00200BAA">
          <w:rPr>
            <w:webHidden/>
          </w:rPr>
          <w:fldChar w:fldCharType="begin"/>
        </w:r>
        <w:r w:rsidR="00200BAA">
          <w:rPr>
            <w:webHidden/>
          </w:rPr>
          <w:instrText xml:space="preserve"> PAGEREF _Toc220877247 \h </w:instrText>
        </w:r>
        <w:r w:rsidR="00200BAA">
          <w:rPr>
            <w:webHidden/>
          </w:rPr>
        </w:r>
        <w:r w:rsidR="00200BAA">
          <w:rPr>
            <w:webHidden/>
          </w:rPr>
          <w:fldChar w:fldCharType="separate"/>
        </w:r>
        <w:r w:rsidR="00200BAA">
          <w:rPr>
            <w:webHidden/>
          </w:rPr>
          <w:t>83</w:t>
        </w:r>
        <w:r w:rsidR="00200BAA">
          <w:rPr>
            <w:webHidden/>
          </w:rPr>
          <w:fldChar w:fldCharType="end"/>
        </w:r>
      </w:hyperlink>
    </w:p>
    <w:p w14:paraId="300C7EDF" w14:textId="5CFB4DF6" w:rsidR="00200BAA" w:rsidRDefault="00000000">
      <w:pPr>
        <w:pStyle w:val="32"/>
        <w:rPr>
          <w:rFonts w:asciiTheme="minorHAnsi" w:eastAsiaTheme="minorEastAsia" w:hAnsiTheme="minorHAnsi" w:cstheme="minorBidi"/>
          <w:kern w:val="2"/>
          <w:szCs w:val="24"/>
          <w:lang w:eastAsia="ru-RU"/>
          <w14:ligatures w14:val="standardContextual"/>
        </w:rPr>
      </w:pPr>
      <w:hyperlink w:anchor="_Toc220877248" w:history="1">
        <w:r w:rsidR="00200BAA" w:rsidRPr="00AB0307">
          <w:rPr>
            <w:rStyle w:val="af1"/>
            <w:b/>
            <w:bCs/>
          </w:rPr>
          <w:t>6.5.2 Эвакуация</w:t>
        </w:r>
        <w:r w:rsidR="00200BAA">
          <w:rPr>
            <w:webHidden/>
          </w:rPr>
          <w:tab/>
        </w:r>
        <w:r w:rsidR="00200BAA">
          <w:rPr>
            <w:webHidden/>
          </w:rPr>
          <w:fldChar w:fldCharType="begin"/>
        </w:r>
        <w:r w:rsidR="00200BAA">
          <w:rPr>
            <w:webHidden/>
          </w:rPr>
          <w:instrText xml:space="preserve"> PAGEREF _Toc220877248 \h </w:instrText>
        </w:r>
        <w:r w:rsidR="00200BAA">
          <w:rPr>
            <w:webHidden/>
          </w:rPr>
        </w:r>
        <w:r w:rsidR="00200BAA">
          <w:rPr>
            <w:webHidden/>
          </w:rPr>
          <w:fldChar w:fldCharType="separate"/>
        </w:r>
        <w:r w:rsidR="00200BAA">
          <w:rPr>
            <w:webHidden/>
          </w:rPr>
          <w:t>84</w:t>
        </w:r>
        <w:r w:rsidR="00200BAA">
          <w:rPr>
            <w:webHidden/>
          </w:rPr>
          <w:fldChar w:fldCharType="end"/>
        </w:r>
      </w:hyperlink>
    </w:p>
    <w:p w14:paraId="6A6BF51F" w14:textId="1F8C1560" w:rsidR="00200BAA" w:rsidRDefault="00000000">
      <w:pPr>
        <w:pStyle w:val="11"/>
        <w:rPr>
          <w:rFonts w:asciiTheme="minorHAnsi" w:eastAsiaTheme="minorEastAsia" w:hAnsiTheme="minorHAnsi" w:cstheme="minorBidi"/>
          <w:b w:val="0"/>
          <w:bCs w:val="0"/>
          <w:noProof/>
          <w:kern w:val="2"/>
          <w:szCs w:val="24"/>
          <w:lang w:eastAsia="ru-RU"/>
          <w14:ligatures w14:val="standardContextual"/>
        </w:rPr>
      </w:pPr>
      <w:hyperlink w:anchor="_Toc220877249" w:history="1">
        <w:r w:rsidR="00200BAA" w:rsidRPr="00AB0307">
          <w:rPr>
            <w:rStyle w:val="af1"/>
            <w:noProof/>
            <w:lang w:eastAsia="ar-SA" w:bidi="en-US"/>
          </w:rPr>
          <w:t>РАЗДЕЛ 7. П</w:t>
        </w:r>
        <w:r w:rsidR="00200BAA" w:rsidRPr="00AB0307">
          <w:rPr>
            <w:rStyle w:val="af1"/>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200BAA">
          <w:rPr>
            <w:noProof/>
            <w:webHidden/>
          </w:rPr>
          <w:tab/>
        </w:r>
        <w:r w:rsidR="00200BAA">
          <w:rPr>
            <w:noProof/>
            <w:webHidden/>
          </w:rPr>
          <w:fldChar w:fldCharType="begin"/>
        </w:r>
        <w:r w:rsidR="00200BAA">
          <w:rPr>
            <w:noProof/>
            <w:webHidden/>
          </w:rPr>
          <w:instrText xml:space="preserve"> PAGEREF _Toc220877249 \h </w:instrText>
        </w:r>
        <w:r w:rsidR="00200BAA">
          <w:rPr>
            <w:noProof/>
            <w:webHidden/>
          </w:rPr>
        </w:r>
        <w:r w:rsidR="00200BAA">
          <w:rPr>
            <w:noProof/>
            <w:webHidden/>
          </w:rPr>
          <w:fldChar w:fldCharType="separate"/>
        </w:r>
        <w:r w:rsidR="00200BAA">
          <w:rPr>
            <w:noProof/>
            <w:webHidden/>
          </w:rPr>
          <w:t>86</w:t>
        </w:r>
        <w:r w:rsidR="00200BAA">
          <w:rPr>
            <w:noProof/>
            <w:webHidden/>
          </w:rPr>
          <w:fldChar w:fldCharType="end"/>
        </w:r>
      </w:hyperlink>
    </w:p>
    <w:p w14:paraId="250BE2D6" w14:textId="4AA7845F" w:rsidR="00F30A1E" w:rsidRPr="00F64D39" w:rsidRDefault="008F6E7C" w:rsidP="00E740B9">
      <w:pPr>
        <w:pStyle w:val="11"/>
        <w:rPr>
          <w:highlight w:val="red"/>
        </w:rPr>
        <w:sectPr w:rsidR="00F30A1E" w:rsidRPr="00F64D39" w:rsidSect="00A8578F">
          <w:headerReference w:type="default" r:id="rId9"/>
          <w:footerReference w:type="default" r:id="rId10"/>
          <w:pgSz w:w="11906" w:h="16838"/>
          <w:pgMar w:top="1701" w:right="851" w:bottom="1134" w:left="1701" w:header="680" w:footer="680" w:gutter="0"/>
          <w:cols w:space="708"/>
          <w:docGrid w:linePitch="360"/>
        </w:sectPr>
      </w:pPr>
      <w:r w:rsidRPr="00F64D39">
        <w:rPr>
          <w:noProof/>
          <w:sz w:val="22"/>
          <w:szCs w:val="22"/>
          <w:highlight w:val="red"/>
        </w:rPr>
        <w:fldChar w:fldCharType="end"/>
      </w:r>
      <w:bookmarkStart w:id="5" w:name="_Toc370201470"/>
      <w:r w:rsidRPr="00F64D39">
        <w:rPr>
          <w:highlight w:val="red"/>
        </w:rPr>
        <w:br w:type="page"/>
      </w:r>
    </w:p>
    <w:p w14:paraId="35FC952D" w14:textId="255DCCE6" w:rsidR="008F6E7C" w:rsidRPr="00F64D39" w:rsidRDefault="00175A46" w:rsidP="008F6E7C">
      <w:pPr>
        <w:pStyle w:val="1"/>
        <w:rPr>
          <w:rFonts w:ascii="Times New Roman" w:hAnsi="Times New Roman" w:cs="Times New Roman"/>
          <w:b/>
          <w:bCs/>
          <w:color w:val="auto"/>
          <w:sz w:val="28"/>
          <w:szCs w:val="28"/>
        </w:rPr>
      </w:pPr>
      <w:bookmarkStart w:id="6" w:name="_Toc220877197"/>
      <w:r w:rsidRPr="00F64D39">
        <w:rPr>
          <w:rFonts w:ascii="Times New Roman" w:hAnsi="Times New Roman" w:cs="Times New Roman"/>
          <w:b/>
          <w:bCs/>
          <w:color w:val="auto"/>
          <w:sz w:val="28"/>
          <w:szCs w:val="28"/>
        </w:rPr>
        <w:lastRenderedPageBreak/>
        <w:t>ВВЕДЕНИЕ</w:t>
      </w:r>
      <w:bookmarkEnd w:id="0"/>
      <w:bookmarkEnd w:id="5"/>
      <w:bookmarkEnd w:id="6"/>
    </w:p>
    <w:p w14:paraId="35F3A987" w14:textId="778CC81F" w:rsidR="008F6E7C" w:rsidRPr="00F64D39" w:rsidRDefault="008F6E7C" w:rsidP="008F6E7C">
      <w:pPr>
        <w:shd w:val="clear" w:color="auto" w:fill="FFFFFF"/>
        <w:ind w:firstLine="709"/>
        <w:rPr>
          <w:lang w:eastAsia="ar-SA" w:bidi="en-US"/>
        </w:rPr>
      </w:pPr>
      <w:bookmarkStart w:id="7" w:name="_Hlk80275502"/>
      <w:r w:rsidRPr="00F64D39">
        <w:rPr>
          <w:lang w:eastAsia="ar-SA" w:bidi="en-US"/>
        </w:rPr>
        <w:t xml:space="preserve">В соответствии с градостроительным законодательством Генеральный план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 xml:space="preserve">сельского поселения </w:t>
      </w:r>
      <w:r w:rsidR="00F64D39" w:rsidRPr="00F64D39">
        <w:rPr>
          <w:lang w:eastAsia="ar-SA" w:bidi="en-US"/>
        </w:rPr>
        <w:t>Верхнехавского</w:t>
      </w:r>
      <w:r w:rsidR="002349F4" w:rsidRPr="00F64D39">
        <w:rPr>
          <w:lang w:eastAsia="ar-SA" w:bidi="en-US"/>
        </w:rPr>
        <w:t xml:space="preserve"> муниципального</w:t>
      </w:r>
      <w:r w:rsidRPr="00F64D39">
        <w:rPr>
          <w:lang w:eastAsia="ar-SA" w:bidi="en-US"/>
        </w:rPr>
        <w:t xml:space="preserve"> района Воронежской области (далее </w:t>
      </w:r>
      <w:r w:rsidR="000C5C56" w:rsidRPr="00F64D39">
        <w:rPr>
          <w:lang w:eastAsia="ar-SA" w:bidi="en-US"/>
        </w:rPr>
        <w:t>– Генеральный план</w:t>
      </w:r>
      <w:r w:rsidRPr="00F64D39">
        <w:rPr>
          <w:lang w:eastAsia="ar-SA" w:bidi="en-US"/>
        </w:rPr>
        <w:t>) является документом территориального планирования муниципального образования.</w:t>
      </w:r>
    </w:p>
    <w:p w14:paraId="5FBB7323" w14:textId="60970656" w:rsidR="008F6E7C" w:rsidRPr="00F64D39" w:rsidRDefault="008F6E7C" w:rsidP="000C5C56">
      <w:pPr>
        <w:shd w:val="clear" w:color="auto" w:fill="FFFFFF"/>
        <w:spacing w:after="240"/>
        <w:ind w:firstLine="709"/>
        <w:rPr>
          <w:lang w:eastAsia="ar-SA" w:bidi="en-US"/>
        </w:rPr>
      </w:pPr>
      <w:r w:rsidRPr="00F64D39">
        <w:rPr>
          <w:lang w:eastAsia="ar-SA" w:bidi="en-US"/>
        </w:rPr>
        <w:t xml:space="preserve">Основной целью территориального планирования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 xml:space="preserve">сельского поселения </w:t>
      </w:r>
      <w:r w:rsidRPr="00F64D39">
        <w:rPr>
          <w:lang w:eastAsia="ar-SA" w:bidi="en-US"/>
        </w:rPr>
        <w:t xml:space="preserve">является определение назначения территорий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сельского поселения</w:t>
      </w:r>
      <w:r w:rsidRPr="00F64D39">
        <w:rPr>
          <w:lang w:eastAsia="ar-SA" w:bidi="en-US"/>
        </w:rPr>
        <w:t xml:space="preserve">, 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Воронежской области, </w:t>
      </w:r>
      <w:r w:rsidR="00F64D39" w:rsidRPr="00F64D39">
        <w:rPr>
          <w:lang w:eastAsia="ar-SA" w:bidi="en-US"/>
        </w:rPr>
        <w:t>Верхнехавского</w:t>
      </w:r>
      <w:r w:rsidR="002349F4" w:rsidRPr="00F64D39">
        <w:rPr>
          <w:lang w:eastAsia="ar-SA" w:bidi="en-US"/>
        </w:rPr>
        <w:t xml:space="preserve"> муниципального</w:t>
      </w:r>
      <w:r w:rsidRPr="00F64D39">
        <w:rPr>
          <w:lang w:eastAsia="ar-SA" w:bidi="en-US"/>
        </w:rPr>
        <w:t xml:space="preserve"> района и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сельского поселения</w:t>
      </w:r>
      <w:r w:rsidRPr="00F64D39">
        <w:rPr>
          <w:lang w:eastAsia="ar-SA" w:bidi="en-US"/>
        </w:rPr>
        <w:t>.</w:t>
      </w:r>
    </w:p>
    <w:p w14:paraId="2AC203AB" w14:textId="77777777" w:rsidR="00F64D39" w:rsidRPr="00F263F7" w:rsidRDefault="00F64D39" w:rsidP="00F64D39">
      <w:pPr>
        <w:pStyle w:val="ConsPlusTitle"/>
        <w:spacing w:after="240"/>
        <w:ind w:firstLine="567"/>
        <w:jc w:val="both"/>
        <w:rPr>
          <w:rFonts w:ascii="Times New Roman" w:hAnsi="Times New Roman" w:cs="Times New Roman"/>
          <w:b w:val="0"/>
          <w:sz w:val="24"/>
          <w:szCs w:val="24"/>
        </w:rPr>
      </w:pPr>
      <w:r w:rsidRPr="00F263F7">
        <w:rPr>
          <w:rFonts w:ascii="Times New Roman" w:hAnsi="Times New Roman" w:cs="Times New Roman"/>
          <w:b w:val="0"/>
          <w:sz w:val="24"/>
          <w:szCs w:val="24"/>
        </w:rPr>
        <w:t xml:space="preserve">Генеральный план </w:t>
      </w:r>
      <w:r w:rsidRPr="00F263F7">
        <w:rPr>
          <w:rFonts w:ascii="Times New Roman" w:hAnsi="Times New Roman" w:cs="Times New Roman"/>
          <w:b w:val="0"/>
          <w:spacing w:val="-4"/>
          <w:sz w:val="24"/>
          <w:szCs w:val="24"/>
        </w:rPr>
        <w:t>Малоприваловского сельского поселения Верхнехавского муниципального района</w:t>
      </w:r>
      <w:r w:rsidRPr="00F263F7">
        <w:rPr>
          <w:rFonts w:ascii="Times New Roman" w:hAnsi="Times New Roman" w:cs="Times New Roman"/>
          <w:b w:val="0"/>
          <w:sz w:val="24"/>
          <w:szCs w:val="24"/>
        </w:rPr>
        <w:t xml:space="preserve"> Воронежской области (далее – Генеральный план) утвержден решением Совета народных депутатов </w:t>
      </w:r>
      <w:r w:rsidRPr="00F263F7">
        <w:rPr>
          <w:rFonts w:ascii="Times New Roman" w:hAnsi="Times New Roman" w:cs="Times New Roman"/>
          <w:b w:val="0"/>
          <w:spacing w:val="-4"/>
          <w:sz w:val="24"/>
          <w:szCs w:val="24"/>
        </w:rPr>
        <w:t>Малоприваловского сельского поселения Верхнехавского муниципального района Воронежской области</w:t>
      </w:r>
      <w:r w:rsidRPr="00F263F7">
        <w:rPr>
          <w:rFonts w:ascii="Times New Roman" w:hAnsi="Times New Roman" w:cs="Times New Roman"/>
          <w:b w:val="0"/>
          <w:sz w:val="24"/>
          <w:szCs w:val="24"/>
        </w:rPr>
        <w:t xml:space="preserve"> </w:t>
      </w:r>
      <w:r w:rsidRPr="00F263F7">
        <w:rPr>
          <w:rFonts w:ascii="Times New Roman" w:hAnsi="Times New Roman"/>
          <w:b w:val="0"/>
          <w:sz w:val="24"/>
          <w:szCs w:val="24"/>
        </w:rPr>
        <w:t>от 12.11.2011 № 46 (в редакции решений от 19.11.2015 № 5, 29.04.2019 № 88, 16.10.2019 № 95, 28.03.2022 № 34,</w:t>
      </w:r>
      <w:r>
        <w:rPr>
          <w:rFonts w:ascii="Times New Roman" w:hAnsi="Times New Roman"/>
          <w:b w:val="0"/>
          <w:sz w:val="24"/>
          <w:szCs w:val="24"/>
        </w:rPr>
        <w:t xml:space="preserve"> 28.12.2022 № 54, </w:t>
      </w:r>
      <w:r w:rsidRPr="00F263F7">
        <w:rPr>
          <w:rFonts w:ascii="Times New Roman" w:hAnsi="Times New Roman"/>
          <w:b w:val="0"/>
          <w:sz w:val="24"/>
          <w:szCs w:val="24"/>
        </w:rPr>
        <w:t>20.09.2023 № 73</w:t>
      </w:r>
      <w:r w:rsidRPr="00F263F7">
        <w:rPr>
          <w:rFonts w:ascii="Times New Roman" w:hAnsi="Times New Roman" w:cs="Times New Roman"/>
          <w:b w:val="0"/>
          <w:sz w:val="24"/>
          <w:szCs w:val="24"/>
        </w:rPr>
        <w:t>).</w:t>
      </w:r>
    </w:p>
    <w:p w14:paraId="70137F33" w14:textId="77777777" w:rsidR="00F64D39" w:rsidRDefault="00F64D39" w:rsidP="00F64D39">
      <w:pPr>
        <w:ind w:firstLine="731"/>
      </w:pPr>
      <w:r w:rsidRPr="00F263F7">
        <w:t xml:space="preserve">Внесение изменений в Генеральный план Малоприваловского сельского поселения Верхнехавского муниципального района Воронежской области выполнено БУВО «Нормативно-проектный центр» на основании постановления администрации Новоусманского муниципального района от 21.10.2022 № 57 в части отображения в Генеральном плане приаэродромных территорий. </w:t>
      </w:r>
    </w:p>
    <w:p w14:paraId="3703BDB1" w14:textId="450E8254" w:rsidR="00F64D39" w:rsidRPr="00F263F7" w:rsidRDefault="00F64D39" w:rsidP="00F64D39">
      <w:pPr>
        <w:spacing w:after="240"/>
        <w:ind w:firstLine="731"/>
      </w:pPr>
      <w:r w:rsidRPr="00F263F7">
        <w:t xml:space="preserve">Изменения генерального плана утверждены решением </w:t>
      </w:r>
      <w:r w:rsidR="007A2E7B">
        <w:t>С</w:t>
      </w:r>
      <w:r w:rsidRPr="00F263F7">
        <w:t>овета народных депутатов Малоприваловского сельского поселения Верхнехавского муниципального района от 28.12.2022 № 54.</w:t>
      </w:r>
    </w:p>
    <w:p w14:paraId="2590F403" w14:textId="77777777" w:rsidR="00F64D39" w:rsidRPr="000013E2" w:rsidRDefault="00F64D39" w:rsidP="00F64D39">
      <w:pPr>
        <w:ind w:firstLine="731"/>
      </w:pPr>
      <w:r w:rsidRPr="000013E2">
        <w:t>Внесение изменений в Генеральный план Малоприваловского сельского поселения Верхнехавского муниципального района Воронежской области выполнено БУВО «Нормативно-проектный центр» в части корректировки ранее разработанных материалов по границам населенного пункта посёлка Желдаевка.</w:t>
      </w:r>
    </w:p>
    <w:p w14:paraId="44EDE038" w14:textId="77777777" w:rsidR="00F64D39" w:rsidRDefault="00F64D39" w:rsidP="00F64D39">
      <w:pPr>
        <w:shd w:val="clear" w:color="auto" w:fill="FFFFFF"/>
        <w:spacing w:after="240"/>
        <w:ind w:firstLine="709"/>
      </w:pPr>
      <w:r>
        <w:rPr>
          <w:lang w:eastAsia="ar-SA" w:bidi="en-US"/>
        </w:rPr>
        <w:t>И</w:t>
      </w:r>
      <w:r w:rsidRPr="00F263F7">
        <w:rPr>
          <w:lang w:eastAsia="ar-SA" w:bidi="en-US"/>
        </w:rPr>
        <w:t>зменени</w:t>
      </w:r>
      <w:r>
        <w:rPr>
          <w:lang w:eastAsia="ar-SA" w:bidi="en-US"/>
        </w:rPr>
        <w:t>я</w:t>
      </w:r>
      <w:r w:rsidRPr="00F263F7">
        <w:rPr>
          <w:lang w:eastAsia="ar-SA" w:bidi="en-US"/>
        </w:rPr>
        <w:t xml:space="preserve"> </w:t>
      </w:r>
      <w:r>
        <w:rPr>
          <w:lang w:eastAsia="ar-SA" w:bidi="en-US"/>
        </w:rPr>
        <w:t>г</w:t>
      </w:r>
      <w:r w:rsidRPr="00F263F7">
        <w:rPr>
          <w:lang w:eastAsia="ar-SA" w:bidi="en-US"/>
        </w:rPr>
        <w:t>енеральн</w:t>
      </w:r>
      <w:r>
        <w:rPr>
          <w:lang w:eastAsia="ar-SA" w:bidi="en-US"/>
        </w:rPr>
        <w:t>ого</w:t>
      </w:r>
      <w:r w:rsidRPr="00F263F7">
        <w:rPr>
          <w:lang w:eastAsia="ar-SA" w:bidi="en-US"/>
        </w:rPr>
        <w:t xml:space="preserve"> план</w:t>
      </w:r>
      <w:r>
        <w:rPr>
          <w:lang w:eastAsia="ar-SA" w:bidi="en-US"/>
        </w:rPr>
        <w:t>а</w:t>
      </w:r>
      <w:r w:rsidRPr="00F263F7">
        <w:rPr>
          <w:lang w:eastAsia="ar-SA" w:bidi="en-US"/>
        </w:rPr>
        <w:t xml:space="preserve"> утвержден</w:t>
      </w:r>
      <w:r>
        <w:rPr>
          <w:lang w:eastAsia="ar-SA" w:bidi="en-US"/>
        </w:rPr>
        <w:t>ы</w:t>
      </w:r>
      <w:r w:rsidRPr="00F263F7">
        <w:rPr>
          <w:lang w:eastAsia="ar-SA" w:bidi="en-US"/>
        </w:rPr>
        <w:t xml:space="preserve"> решением </w:t>
      </w:r>
      <w:r w:rsidRPr="00F263F7">
        <w:t xml:space="preserve">Совета народных депутатов </w:t>
      </w:r>
      <w:r w:rsidRPr="00F263F7">
        <w:rPr>
          <w:spacing w:val="-4"/>
        </w:rPr>
        <w:t>Малоприваловского сельского поселения Верхнехавского муниципального района</w:t>
      </w:r>
      <w:r w:rsidRPr="00F263F7">
        <w:t xml:space="preserve"> </w:t>
      </w:r>
      <w:r w:rsidRPr="00F263F7">
        <w:rPr>
          <w:bCs/>
        </w:rPr>
        <w:t>Воронежской области</w:t>
      </w:r>
      <w:r w:rsidRPr="00F263F7">
        <w:rPr>
          <w:b/>
        </w:rPr>
        <w:t xml:space="preserve"> </w:t>
      </w:r>
      <w:r w:rsidRPr="00F263F7">
        <w:t>от 20.09.2023 № 73.</w:t>
      </w:r>
    </w:p>
    <w:p w14:paraId="74BFA8F8" w14:textId="77777777" w:rsidR="00F64D39" w:rsidRPr="00F263F7" w:rsidRDefault="00F64D39" w:rsidP="00F64D39">
      <w:pPr>
        <w:shd w:val="clear" w:color="auto" w:fill="FFFFFF"/>
        <w:spacing w:after="240"/>
        <w:ind w:firstLine="709"/>
        <w:rPr>
          <w:highlight w:val="red"/>
        </w:rPr>
      </w:pPr>
      <w:r w:rsidRPr="00F263F7">
        <w:t xml:space="preserve">Внесение изменений в Генеральный план выполнено ИП Цымбалов Р.Н. на основании постановления администрации Малоприваловского сельского поселения Верхнехавского муниципального района Воронежской области от 12.12.2025 № 96 в части </w:t>
      </w:r>
      <w:r w:rsidRPr="000013E2">
        <w:t>включения в границу населенного пункта п. Желдаевка земельных участков с кадастровыми номерами 36:07:7000003:231, площадью 110000 кв.м., 36:07:7000003:219, площадью 57795 кв.м., 36:07:7000003:220, площадью 49000 кв.м и установления для них функциональной зоны – специальная рекреационная зона, и в части установления иной сельскохозяйственной функциональной зоны для земельного участка с кадастровым номером 36:07:7000003:230, площадью 391108 кв.м.</w:t>
      </w:r>
    </w:p>
    <w:p w14:paraId="4ADB4AEC" w14:textId="77777777" w:rsidR="000C5C56" w:rsidRDefault="000C5C56" w:rsidP="008F6E7C">
      <w:pPr>
        <w:shd w:val="clear" w:color="auto" w:fill="FFFFFF"/>
        <w:ind w:firstLine="709"/>
        <w:rPr>
          <w:highlight w:val="red"/>
          <w:lang w:eastAsia="ar-SA" w:bidi="en-US"/>
        </w:rPr>
      </w:pPr>
    </w:p>
    <w:p w14:paraId="567938C5" w14:textId="77777777" w:rsidR="00F64D39" w:rsidRPr="00F64D39" w:rsidRDefault="00F64D39" w:rsidP="008F6E7C">
      <w:pPr>
        <w:shd w:val="clear" w:color="auto" w:fill="FFFFFF"/>
        <w:ind w:firstLine="709"/>
        <w:rPr>
          <w:highlight w:val="red"/>
          <w:lang w:eastAsia="ar-SA" w:bidi="en-US"/>
        </w:rPr>
      </w:pPr>
    </w:p>
    <w:bookmarkEnd w:id="7"/>
    <w:p w14:paraId="353CF06A" w14:textId="77777777" w:rsidR="008F6E7C" w:rsidRPr="00F64D39" w:rsidRDefault="008F6E7C" w:rsidP="008F6E7C">
      <w:pPr>
        <w:shd w:val="clear" w:color="auto" w:fill="FFFFFF"/>
        <w:spacing w:before="120"/>
        <w:ind w:firstLine="709"/>
        <w:rPr>
          <w:b/>
          <w:lang w:eastAsia="ar-SA" w:bidi="en-US"/>
        </w:rPr>
      </w:pPr>
      <w:r w:rsidRPr="00F64D39">
        <w:rPr>
          <w:b/>
          <w:lang w:eastAsia="ar-SA" w:bidi="en-US"/>
        </w:rPr>
        <w:lastRenderedPageBreak/>
        <w:t>Нормативно-правовая база</w:t>
      </w:r>
    </w:p>
    <w:p w14:paraId="7DDFDF28" w14:textId="1B25A16E" w:rsidR="008F6E7C" w:rsidRPr="00F64D39" w:rsidRDefault="008F6E7C" w:rsidP="008F6E7C">
      <w:pPr>
        <w:shd w:val="clear" w:color="auto" w:fill="FFFFFF"/>
        <w:ind w:firstLine="709"/>
        <w:rPr>
          <w:lang w:eastAsia="ar-SA" w:bidi="en-US"/>
        </w:rPr>
      </w:pPr>
      <w:bookmarkStart w:id="8" w:name="_Hlk80275520"/>
      <w:bookmarkStart w:id="9" w:name="_Hlk83738558"/>
      <w:r w:rsidRPr="00F64D39">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F64D39" w:rsidRPr="00F64D39">
        <w:rPr>
          <w:lang w:eastAsia="ar-SA" w:bidi="en-US"/>
        </w:rPr>
        <w:t>Верхнехавского</w:t>
      </w:r>
      <w:r w:rsidR="002349F4" w:rsidRPr="00F64D39">
        <w:rPr>
          <w:lang w:eastAsia="ar-SA" w:bidi="en-US"/>
        </w:rPr>
        <w:t xml:space="preserve"> муниципального</w:t>
      </w:r>
      <w:r w:rsidRPr="00F64D39">
        <w:rPr>
          <w:lang w:eastAsia="ar-SA" w:bidi="en-US"/>
        </w:rPr>
        <w:t xml:space="preserve"> района, Уставом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сельского поселения</w:t>
      </w:r>
      <w:r w:rsidRPr="00F64D39">
        <w:rPr>
          <w:lang w:eastAsia="ar-SA" w:bidi="en-US"/>
        </w:rPr>
        <w:t xml:space="preserve">, нормативно-правовыми актами органов местного самоуправления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сельского поселения</w:t>
      </w:r>
      <w:r w:rsidRPr="00F64D39">
        <w:rPr>
          <w:lang w:eastAsia="ar-SA" w:bidi="en-US"/>
        </w:rPr>
        <w:t>.</w:t>
      </w:r>
    </w:p>
    <w:p w14:paraId="7FCD92D7" w14:textId="2882B63F" w:rsidR="00DD62E1" w:rsidRPr="00F64D39" w:rsidRDefault="00DD62E1" w:rsidP="00DD62E1">
      <w:pPr>
        <w:ind w:firstLine="539"/>
        <w:rPr>
          <w:bCs/>
        </w:rPr>
      </w:pPr>
      <w:r w:rsidRPr="00F64D39">
        <w:rPr>
          <w:bCs/>
        </w:rPr>
        <w:t xml:space="preserve">Материалы Генерального плана приведены в соответствие со схемой территориального планирования Воронежской области, утвержденной постановлением Правительства Воронежской области от 05.03.2009 № 158 (в ред. от </w:t>
      </w:r>
      <w:r w:rsidR="00F64D39" w:rsidRPr="00F64D39">
        <w:rPr>
          <w:bCs/>
        </w:rPr>
        <w:t>18</w:t>
      </w:r>
      <w:r w:rsidRPr="00F64D39">
        <w:rPr>
          <w:bCs/>
        </w:rPr>
        <w:t>.</w:t>
      </w:r>
      <w:r w:rsidR="00F64D39" w:rsidRPr="00F64D39">
        <w:rPr>
          <w:bCs/>
        </w:rPr>
        <w:t>12</w:t>
      </w:r>
      <w:r w:rsidRPr="00F64D39">
        <w:rPr>
          <w:bCs/>
        </w:rPr>
        <w:t>.202</w:t>
      </w:r>
      <w:r w:rsidR="00F64D39" w:rsidRPr="00F64D39">
        <w:rPr>
          <w:bCs/>
        </w:rPr>
        <w:t>5</w:t>
      </w:r>
      <w:r w:rsidRPr="00F64D39">
        <w:rPr>
          <w:bCs/>
        </w:rPr>
        <w:t xml:space="preserve">), схемой территориального планирования </w:t>
      </w:r>
      <w:r w:rsidR="00F64D39" w:rsidRPr="00F64D39">
        <w:rPr>
          <w:bCs/>
        </w:rPr>
        <w:t>Верхнехавского</w:t>
      </w:r>
      <w:r w:rsidRPr="00F64D39">
        <w:rPr>
          <w:bCs/>
        </w:rPr>
        <w:t xml:space="preserve"> муниципального района Воронежской области, утвержденной решением </w:t>
      </w:r>
      <w:r w:rsidR="00F64D39" w:rsidRPr="00F64D39">
        <w:rPr>
          <w:bCs/>
        </w:rPr>
        <w:t>С</w:t>
      </w:r>
      <w:r w:rsidRPr="00F64D39">
        <w:rPr>
          <w:bCs/>
        </w:rPr>
        <w:t xml:space="preserve">овета народных </w:t>
      </w:r>
      <w:r w:rsidR="00F64D39" w:rsidRPr="00F64D39">
        <w:rPr>
          <w:bCs/>
        </w:rPr>
        <w:t>д</w:t>
      </w:r>
      <w:r w:rsidRPr="00F64D39">
        <w:rPr>
          <w:bCs/>
        </w:rPr>
        <w:t xml:space="preserve">епутатов </w:t>
      </w:r>
      <w:r w:rsidR="00F64D39" w:rsidRPr="00F64D39">
        <w:rPr>
          <w:bCs/>
        </w:rPr>
        <w:t>Верхнехавского</w:t>
      </w:r>
      <w:r w:rsidRPr="00F64D39">
        <w:rPr>
          <w:bCs/>
        </w:rPr>
        <w:t xml:space="preserve"> муниципального района Воронежской области от </w:t>
      </w:r>
      <w:r w:rsidR="00F64D39" w:rsidRPr="00F64D39">
        <w:rPr>
          <w:bCs/>
        </w:rPr>
        <w:t>21.</w:t>
      </w:r>
      <w:r w:rsidRPr="00F64D39">
        <w:rPr>
          <w:bCs/>
        </w:rPr>
        <w:t>0</w:t>
      </w:r>
      <w:r w:rsidR="00F64D39" w:rsidRPr="00F64D39">
        <w:rPr>
          <w:bCs/>
        </w:rPr>
        <w:t>2</w:t>
      </w:r>
      <w:r w:rsidRPr="00F64D39">
        <w:rPr>
          <w:bCs/>
        </w:rPr>
        <w:t xml:space="preserve">.2012 № </w:t>
      </w:r>
      <w:r w:rsidR="00F64D39" w:rsidRPr="00F64D39">
        <w:rPr>
          <w:bCs/>
        </w:rPr>
        <w:t>204-</w:t>
      </w:r>
      <w:r w:rsidR="00F64D39" w:rsidRPr="00F64D39">
        <w:rPr>
          <w:bCs/>
          <w:lang w:val="en-US"/>
        </w:rPr>
        <w:t>IV</w:t>
      </w:r>
      <w:r w:rsidR="00F64D39" w:rsidRPr="00F64D39">
        <w:rPr>
          <w:bCs/>
        </w:rPr>
        <w:t>-СНД</w:t>
      </w:r>
      <w:r w:rsidRPr="00F64D39">
        <w:rPr>
          <w:bCs/>
        </w:rPr>
        <w:t xml:space="preserve"> (в ред. от </w:t>
      </w:r>
      <w:r w:rsidR="00F64D39" w:rsidRPr="00F64D39">
        <w:rPr>
          <w:bCs/>
        </w:rPr>
        <w:t>04</w:t>
      </w:r>
      <w:r w:rsidRPr="00F64D39">
        <w:rPr>
          <w:bCs/>
        </w:rPr>
        <w:t>.</w:t>
      </w:r>
      <w:r w:rsidR="00F64D39" w:rsidRPr="00F64D39">
        <w:rPr>
          <w:bCs/>
        </w:rPr>
        <w:t>04</w:t>
      </w:r>
      <w:r w:rsidRPr="00F64D39">
        <w:rPr>
          <w:bCs/>
        </w:rPr>
        <w:t>.202</w:t>
      </w:r>
      <w:r w:rsidR="00F64D39" w:rsidRPr="00F64D39">
        <w:rPr>
          <w:bCs/>
        </w:rPr>
        <w:t>4</w:t>
      </w:r>
      <w:r w:rsidRPr="00F64D39">
        <w:rPr>
          <w:bCs/>
        </w:rPr>
        <w:t xml:space="preserve">). Графическая часть приведена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Министерства экономического развития Российской Федерации от 09.01.2018 № 10 (в ред. от 06.02.2025). При подготовке учтены правила землепользования и застройки </w:t>
      </w:r>
      <w:r w:rsidR="00F64D39" w:rsidRPr="00F64D39">
        <w:rPr>
          <w:bCs/>
        </w:rPr>
        <w:t>Малоприваловского</w:t>
      </w:r>
      <w:r w:rsidRPr="00F64D39">
        <w:rPr>
          <w:bCs/>
        </w:rPr>
        <w:t xml:space="preserve"> </w:t>
      </w:r>
      <w:r w:rsidR="00D30986" w:rsidRPr="00F64D39">
        <w:rPr>
          <w:bCs/>
        </w:rPr>
        <w:t xml:space="preserve">сельского поселения </w:t>
      </w:r>
      <w:r w:rsidR="00F64D39" w:rsidRPr="00F64D39">
        <w:rPr>
          <w:bCs/>
        </w:rPr>
        <w:t>Верхнехавского</w:t>
      </w:r>
      <w:r w:rsidRPr="00F64D39">
        <w:rPr>
          <w:bCs/>
        </w:rPr>
        <w:t xml:space="preserve"> муниципального района Воронежской области, утвержденные приказом департамента архитектуры и градостроительства Воронежской области от </w:t>
      </w:r>
      <w:r w:rsidR="00F64D39" w:rsidRPr="00F64D39">
        <w:rPr>
          <w:bCs/>
        </w:rPr>
        <w:t>26</w:t>
      </w:r>
      <w:r w:rsidR="00171BD2" w:rsidRPr="00F64D39">
        <w:rPr>
          <w:bCs/>
        </w:rPr>
        <w:t>.10</w:t>
      </w:r>
      <w:r w:rsidRPr="00F64D39">
        <w:rPr>
          <w:bCs/>
        </w:rPr>
        <w:t>.202</w:t>
      </w:r>
      <w:r w:rsidR="00171BD2" w:rsidRPr="00F64D39">
        <w:rPr>
          <w:bCs/>
        </w:rPr>
        <w:t>0</w:t>
      </w:r>
      <w:r w:rsidRPr="00F64D39">
        <w:rPr>
          <w:bCs/>
        </w:rPr>
        <w:t xml:space="preserve"> № 45-01-04/</w:t>
      </w:r>
      <w:r w:rsidR="00171BD2" w:rsidRPr="00F64D39">
        <w:rPr>
          <w:bCs/>
        </w:rPr>
        <w:t>7</w:t>
      </w:r>
      <w:r w:rsidR="00F64D39" w:rsidRPr="00F64D39">
        <w:rPr>
          <w:bCs/>
        </w:rPr>
        <w:t>65</w:t>
      </w:r>
      <w:r w:rsidRPr="00F64D39">
        <w:rPr>
          <w:bCs/>
        </w:rPr>
        <w:t xml:space="preserve"> (в ред.</w:t>
      </w:r>
      <w:r w:rsidR="00F64D39">
        <w:rPr>
          <w:bCs/>
        </w:rPr>
        <w:t xml:space="preserve"> приказа министерства архитектуры и градостроительства Воронежской области</w:t>
      </w:r>
      <w:r w:rsidRPr="00F64D39">
        <w:rPr>
          <w:bCs/>
        </w:rPr>
        <w:t xml:space="preserve"> от </w:t>
      </w:r>
      <w:r w:rsidR="00F64D39" w:rsidRPr="00F64D39">
        <w:rPr>
          <w:bCs/>
        </w:rPr>
        <w:t>18</w:t>
      </w:r>
      <w:r w:rsidRPr="00F64D39">
        <w:rPr>
          <w:bCs/>
        </w:rPr>
        <w:t>.</w:t>
      </w:r>
      <w:r w:rsidR="00F64D39" w:rsidRPr="00F64D39">
        <w:rPr>
          <w:bCs/>
        </w:rPr>
        <w:t>03</w:t>
      </w:r>
      <w:r w:rsidRPr="00F64D39">
        <w:rPr>
          <w:bCs/>
        </w:rPr>
        <w:t>.202</w:t>
      </w:r>
      <w:r w:rsidR="00F64D39" w:rsidRPr="00F64D39">
        <w:rPr>
          <w:bCs/>
        </w:rPr>
        <w:t>5</w:t>
      </w:r>
      <w:r w:rsidRPr="00F64D39">
        <w:rPr>
          <w:bCs/>
        </w:rPr>
        <w:t>)</w:t>
      </w:r>
    </w:p>
    <w:p w14:paraId="3A56D725" w14:textId="77777777" w:rsidR="00DD62E1" w:rsidRPr="00F64D39" w:rsidRDefault="00DD62E1" w:rsidP="008F6E7C">
      <w:pPr>
        <w:shd w:val="clear" w:color="auto" w:fill="FFFFFF"/>
        <w:ind w:firstLine="709"/>
        <w:rPr>
          <w:lang w:eastAsia="ar-SA" w:bidi="en-US"/>
        </w:rPr>
      </w:pPr>
    </w:p>
    <w:bookmarkEnd w:id="8"/>
    <w:p w14:paraId="1080FAC5" w14:textId="77777777" w:rsidR="008F6E7C" w:rsidRPr="00F64D39" w:rsidRDefault="008F6E7C" w:rsidP="008F6E7C">
      <w:pPr>
        <w:shd w:val="clear" w:color="auto" w:fill="FFFFFF"/>
        <w:ind w:firstLine="709"/>
        <w:rPr>
          <w:lang w:eastAsia="ar-SA" w:bidi="en-US"/>
        </w:rPr>
      </w:pPr>
      <w:r w:rsidRPr="00F64D39">
        <w:rPr>
          <w:lang w:eastAsia="ar-SA" w:bidi="en-US"/>
        </w:rPr>
        <w:t>Состав, порядок подготовки документа территориального планирования определен Градостроительным кодексом РФ и иными нормативными правовыми актами.</w:t>
      </w:r>
    </w:p>
    <w:p w14:paraId="3F210725" w14:textId="66302C85" w:rsidR="008F6E7C" w:rsidRPr="00F64D39" w:rsidRDefault="008F6E7C" w:rsidP="008F6E7C">
      <w:pPr>
        <w:shd w:val="clear" w:color="auto" w:fill="FFFFFF"/>
        <w:ind w:firstLine="709"/>
        <w:rPr>
          <w:lang w:eastAsia="ar-SA" w:bidi="en-US"/>
        </w:rPr>
      </w:pPr>
      <w:r w:rsidRPr="00F64D39">
        <w:rPr>
          <w:lang w:eastAsia="ar-SA" w:bidi="en-US"/>
        </w:rPr>
        <w:t xml:space="preserve">Структура текстовой части генерального плана </w:t>
      </w:r>
      <w:r w:rsidR="00F64D39" w:rsidRPr="00F64D39">
        <w:rPr>
          <w:lang w:eastAsia="ar-SA" w:bidi="en-US"/>
        </w:rPr>
        <w:t>Малоприваловского</w:t>
      </w:r>
      <w:r w:rsidR="002349F4" w:rsidRPr="00F64D39">
        <w:rPr>
          <w:lang w:eastAsia="ar-SA" w:bidi="en-US"/>
        </w:rPr>
        <w:t xml:space="preserve"> </w:t>
      </w:r>
      <w:r w:rsidR="00D30986" w:rsidRPr="00F64D39">
        <w:rPr>
          <w:lang w:eastAsia="ar-SA" w:bidi="en-US"/>
        </w:rPr>
        <w:t xml:space="preserve">сельского поселения </w:t>
      </w:r>
      <w:r w:rsidRPr="00F64D39">
        <w:rPr>
          <w:lang w:eastAsia="ar-SA" w:bidi="en-US"/>
        </w:rPr>
        <w:t>определена согласно действующему законодательству и включает в себя:</w:t>
      </w:r>
    </w:p>
    <w:p w14:paraId="711BFD64" w14:textId="311F4A84" w:rsidR="008F6E7C" w:rsidRPr="00F64D39" w:rsidRDefault="008F6E7C" w:rsidP="008F6E7C">
      <w:pPr>
        <w:pStyle w:val="a9"/>
        <w:numPr>
          <w:ilvl w:val="0"/>
          <w:numId w:val="3"/>
        </w:numPr>
        <w:rPr>
          <w:lang w:eastAsia="ar-SA" w:bidi="en-US"/>
        </w:rPr>
      </w:pPr>
      <w:r w:rsidRPr="00F64D39">
        <w:rPr>
          <w:lang w:eastAsia="ar-SA" w:bidi="en-US"/>
        </w:rPr>
        <w:t>Положение о территориальном планировании.</w:t>
      </w:r>
    </w:p>
    <w:p w14:paraId="59D4D532" w14:textId="187A82BF" w:rsidR="008F6E7C" w:rsidRPr="00F64D39" w:rsidRDefault="008F6E7C" w:rsidP="008F6E7C">
      <w:pPr>
        <w:pStyle w:val="a9"/>
        <w:numPr>
          <w:ilvl w:val="0"/>
          <w:numId w:val="3"/>
        </w:numPr>
        <w:rPr>
          <w:lang w:eastAsia="ar-SA" w:bidi="en-US"/>
        </w:rPr>
      </w:pPr>
      <w:r w:rsidRPr="00F64D39">
        <w:rPr>
          <w:lang w:eastAsia="ar-SA" w:bidi="en-US"/>
        </w:rPr>
        <w:t>Материалы по обоснованию.</w:t>
      </w:r>
    </w:p>
    <w:bookmarkEnd w:id="9"/>
    <w:p w14:paraId="5503C058" w14:textId="77777777" w:rsidR="008F6E7C" w:rsidRPr="00F64D39" w:rsidRDefault="008F6E7C" w:rsidP="008F6E7C">
      <w:pPr>
        <w:shd w:val="clear" w:color="auto" w:fill="FFFFFF"/>
        <w:spacing w:before="120"/>
        <w:ind w:firstLine="709"/>
        <w:rPr>
          <w:b/>
          <w:lang w:eastAsia="ar-SA" w:bidi="en-US"/>
        </w:rPr>
      </w:pPr>
      <w:r w:rsidRPr="00F64D39">
        <w:rPr>
          <w:b/>
          <w:lang w:eastAsia="ar-SA" w:bidi="en-US"/>
        </w:rPr>
        <w:t>Состав материалов по обоснованию</w:t>
      </w:r>
    </w:p>
    <w:p w14:paraId="0BF6E05D" w14:textId="617708D8" w:rsidR="008F6E7C" w:rsidRPr="00F64D39" w:rsidRDefault="005E1B08" w:rsidP="008F6E7C">
      <w:pPr>
        <w:shd w:val="clear" w:color="auto" w:fill="FFFFFF"/>
        <w:ind w:firstLine="709"/>
        <w:rPr>
          <w:lang w:eastAsia="ar-SA" w:bidi="en-US"/>
        </w:rPr>
      </w:pPr>
      <w:r w:rsidRPr="00F64D39">
        <w:rPr>
          <w:lang w:eastAsia="ar-SA" w:bidi="en-US"/>
        </w:rPr>
        <w:t>М</w:t>
      </w:r>
      <w:r w:rsidR="008F6E7C" w:rsidRPr="00F64D39">
        <w:rPr>
          <w:lang w:eastAsia="ar-SA" w:bidi="en-US"/>
        </w:rPr>
        <w:t>атериалы по обоснов</w:t>
      </w:r>
      <w:r w:rsidRPr="00F64D39">
        <w:rPr>
          <w:lang w:eastAsia="ar-SA" w:bidi="en-US"/>
        </w:rPr>
        <w:t>анию, которые в соответствии с частью</w:t>
      </w:r>
      <w:r w:rsidR="008F6E7C" w:rsidRPr="00F64D39">
        <w:rPr>
          <w:lang w:eastAsia="ar-SA" w:bidi="en-US"/>
        </w:rPr>
        <w:t xml:space="preserve"> 7 ст</w:t>
      </w:r>
      <w:r w:rsidRPr="00F64D39">
        <w:rPr>
          <w:lang w:eastAsia="ar-SA" w:bidi="en-US"/>
        </w:rPr>
        <w:t>атьи</w:t>
      </w:r>
      <w:r w:rsidR="008F6E7C" w:rsidRPr="00F64D39">
        <w:rPr>
          <w:lang w:eastAsia="ar-SA" w:bidi="en-US"/>
        </w:rPr>
        <w:t xml:space="preserve"> 23 Градостроительного кодекса РФ включают в себя:</w:t>
      </w:r>
    </w:p>
    <w:p w14:paraId="190A14F2" w14:textId="77777777" w:rsidR="008F6E7C" w:rsidRPr="00F64D39" w:rsidRDefault="008F6E7C" w:rsidP="008F6E7C">
      <w:pPr>
        <w:shd w:val="clear" w:color="auto" w:fill="FFFFFF"/>
        <w:ind w:firstLine="709"/>
        <w:rPr>
          <w:lang w:eastAsia="ar-SA" w:bidi="en-US"/>
        </w:rPr>
      </w:pPr>
      <w:r w:rsidRPr="00F64D39">
        <w:rPr>
          <w:lang w:eastAsia="ar-SA" w:bidi="en-US"/>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14:paraId="32D2547E" w14:textId="77777777" w:rsidR="008F6E7C" w:rsidRPr="00F64D39" w:rsidRDefault="008F6E7C" w:rsidP="008F6E7C">
      <w:pPr>
        <w:shd w:val="clear" w:color="auto" w:fill="FFFFFF"/>
        <w:ind w:firstLine="709"/>
        <w:rPr>
          <w:lang w:eastAsia="ar-SA" w:bidi="en-US"/>
        </w:rPr>
      </w:pPr>
      <w:bookmarkStart w:id="10" w:name="dst1342"/>
      <w:bookmarkEnd w:id="10"/>
      <w:r w:rsidRPr="00F64D39">
        <w:rPr>
          <w:lang w:eastAsia="ar-SA" w:bidi="en-US"/>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A0031AD" w14:textId="77777777" w:rsidR="008F6E7C" w:rsidRPr="00F64D39" w:rsidRDefault="008F6E7C" w:rsidP="008F6E7C">
      <w:pPr>
        <w:shd w:val="clear" w:color="auto" w:fill="FFFFFF"/>
        <w:ind w:firstLine="709"/>
        <w:rPr>
          <w:lang w:eastAsia="ar-SA" w:bidi="en-US"/>
        </w:rPr>
      </w:pPr>
      <w:bookmarkStart w:id="11" w:name="dst101697"/>
      <w:bookmarkEnd w:id="11"/>
      <w:r w:rsidRPr="00F64D39">
        <w:rPr>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047E93C4" w14:textId="77777777" w:rsidR="008F6E7C" w:rsidRPr="00F64D39" w:rsidRDefault="008F6E7C" w:rsidP="008F6E7C">
      <w:pPr>
        <w:shd w:val="clear" w:color="auto" w:fill="FFFFFF"/>
        <w:ind w:firstLine="709"/>
        <w:rPr>
          <w:lang w:eastAsia="ar-SA" w:bidi="en-US"/>
        </w:rPr>
      </w:pPr>
      <w:bookmarkStart w:id="12" w:name="dst2305"/>
      <w:bookmarkEnd w:id="12"/>
      <w:r w:rsidRPr="00F64D39">
        <w:rPr>
          <w:lang w:eastAsia="ar-SA" w:bidi="en-US"/>
        </w:rPr>
        <w:lastRenderedPageBreak/>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6F7787C" w14:textId="77777777" w:rsidR="008F6E7C" w:rsidRPr="00F64D39" w:rsidRDefault="008F6E7C" w:rsidP="008F6E7C">
      <w:pPr>
        <w:shd w:val="clear" w:color="auto" w:fill="FFFFFF"/>
        <w:ind w:firstLine="709"/>
        <w:rPr>
          <w:lang w:eastAsia="ar-SA" w:bidi="en-US"/>
        </w:rPr>
      </w:pPr>
      <w:r w:rsidRPr="00F64D39">
        <w:rPr>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5ED5DBF3" w14:textId="77777777" w:rsidR="008F6E7C" w:rsidRPr="00F64D39" w:rsidRDefault="008F6E7C" w:rsidP="008F6E7C">
      <w:pPr>
        <w:shd w:val="clear" w:color="auto" w:fill="FFFFFF"/>
        <w:ind w:firstLine="709"/>
        <w:rPr>
          <w:lang w:eastAsia="ar-SA" w:bidi="en-US"/>
        </w:rPr>
      </w:pPr>
      <w:bookmarkStart w:id="13" w:name="dst101700"/>
      <w:bookmarkEnd w:id="13"/>
      <w:r w:rsidRPr="00F64D39">
        <w:rPr>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D63EE3D" w14:textId="77777777" w:rsidR="008F6E7C" w:rsidRPr="00F64D39" w:rsidRDefault="008F6E7C" w:rsidP="008F6E7C">
      <w:pPr>
        <w:shd w:val="clear" w:color="auto" w:fill="FFFFFF"/>
        <w:ind w:firstLine="709"/>
        <w:rPr>
          <w:lang w:eastAsia="ar-SA" w:bidi="en-US"/>
        </w:rPr>
      </w:pPr>
      <w:bookmarkStart w:id="14" w:name="dst101701"/>
      <w:bookmarkEnd w:id="14"/>
      <w:r w:rsidRPr="00F64D39">
        <w:rPr>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0DB788C2" w14:textId="3A719C27" w:rsidR="008F6E7C" w:rsidRPr="00F64D39" w:rsidRDefault="008F6E7C" w:rsidP="008F6E7C">
      <w:pPr>
        <w:shd w:val="clear" w:color="auto" w:fill="FFFFFF"/>
        <w:ind w:firstLine="709"/>
        <w:rPr>
          <w:lang w:eastAsia="ar-SA" w:bidi="en-US"/>
        </w:rPr>
      </w:pPr>
      <w:r w:rsidRPr="00F64D39">
        <w:rPr>
          <w:lang w:eastAsia="ar-SA" w:bidi="en-US"/>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 (раздел не приводится, поскольку </w:t>
      </w:r>
      <w:r w:rsidR="00F64D39">
        <w:rPr>
          <w:lang w:eastAsia="ar-SA" w:bidi="en-US"/>
        </w:rPr>
        <w:t>Малоприваловское</w:t>
      </w:r>
      <w:r w:rsidR="002349F4" w:rsidRPr="00F64D39">
        <w:rPr>
          <w:lang w:eastAsia="ar-SA" w:bidi="en-US"/>
        </w:rPr>
        <w:t xml:space="preserve"> сельское</w:t>
      </w:r>
      <w:r w:rsidRPr="00F64D39">
        <w:rPr>
          <w:lang w:eastAsia="ar-SA" w:bidi="en-US"/>
        </w:rPr>
        <w:t xml:space="preserve"> поселение не является историческим поселением федерального значения, историческим поселением регионального значения).</w:t>
      </w:r>
    </w:p>
    <w:p w14:paraId="550631D9" w14:textId="77777777" w:rsidR="008F6E7C" w:rsidRPr="00F64D39" w:rsidRDefault="008F6E7C" w:rsidP="008F6E7C">
      <w:pPr>
        <w:shd w:val="clear" w:color="auto" w:fill="FFFFFF"/>
        <w:spacing w:before="120"/>
        <w:ind w:firstLine="709"/>
        <w:rPr>
          <w:b/>
          <w:lang w:eastAsia="ar-SA" w:bidi="en-US"/>
        </w:rPr>
      </w:pPr>
      <w:r w:rsidRPr="00F64D39">
        <w:rPr>
          <w:b/>
          <w:lang w:eastAsia="ar-SA" w:bidi="en-US"/>
        </w:rPr>
        <w:t>Этапы реализации проекта:</w:t>
      </w:r>
    </w:p>
    <w:p w14:paraId="69B33496" w14:textId="1C1BE5A7" w:rsidR="008F6E7C" w:rsidRPr="00F64D39" w:rsidRDefault="008F6E7C" w:rsidP="008F6E7C">
      <w:pPr>
        <w:numPr>
          <w:ilvl w:val="0"/>
          <w:numId w:val="1"/>
        </w:numPr>
        <w:ind w:left="1064" w:hanging="357"/>
        <w:rPr>
          <w:lang w:eastAsia="ar-SA" w:bidi="en-US"/>
        </w:rPr>
      </w:pPr>
      <w:r w:rsidRPr="00F64D39">
        <w:rPr>
          <w:lang w:eastAsia="ar-SA" w:bidi="en-US"/>
        </w:rPr>
        <w:t>исходный срок – 202</w:t>
      </w:r>
      <w:r w:rsidR="002349F4" w:rsidRPr="00F64D39">
        <w:rPr>
          <w:lang w:eastAsia="ar-SA" w:bidi="en-US"/>
        </w:rPr>
        <w:t>0</w:t>
      </w:r>
      <w:r w:rsidRPr="00F64D39">
        <w:rPr>
          <w:lang w:eastAsia="ar-SA" w:bidi="en-US"/>
        </w:rPr>
        <w:t xml:space="preserve"> г.;</w:t>
      </w:r>
    </w:p>
    <w:p w14:paraId="1AF547C5" w14:textId="1707345B" w:rsidR="008F6E7C" w:rsidRPr="00F64D39" w:rsidRDefault="008F6E7C" w:rsidP="008F6E7C">
      <w:pPr>
        <w:numPr>
          <w:ilvl w:val="0"/>
          <w:numId w:val="1"/>
        </w:numPr>
        <w:ind w:left="1064" w:hanging="357"/>
        <w:rPr>
          <w:lang w:eastAsia="ar-SA" w:bidi="en-US"/>
        </w:rPr>
      </w:pPr>
      <w:r w:rsidRPr="00F64D39">
        <w:rPr>
          <w:lang w:eastAsia="ar-SA" w:bidi="en-US"/>
        </w:rPr>
        <w:t>1 очередь – 202</w:t>
      </w:r>
      <w:r w:rsidR="002349F4" w:rsidRPr="00F64D39">
        <w:rPr>
          <w:lang w:eastAsia="ar-SA" w:bidi="en-US"/>
        </w:rPr>
        <w:t>0</w:t>
      </w:r>
      <w:r w:rsidRPr="00F64D39">
        <w:rPr>
          <w:lang w:eastAsia="ar-SA" w:bidi="en-US"/>
        </w:rPr>
        <w:t xml:space="preserve"> г.;</w:t>
      </w:r>
    </w:p>
    <w:p w14:paraId="4ECF0BE9" w14:textId="7E7C210C" w:rsidR="008F6E7C" w:rsidRPr="00F64D39" w:rsidRDefault="008F6E7C" w:rsidP="008F6E7C">
      <w:pPr>
        <w:numPr>
          <w:ilvl w:val="0"/>
          <w:numId w:val="1"/>
        </w:numPr>
        <w:ind w:left="1064" w:hanging="357"/>
        <w:rPr>
          <w:lang w:eastAsia="ar-SA" w:bidi="en-US"/>
        </w:rPr>
      </w:pPr>
      <w:r w:rsidRPr="00F64D39">
        <w:rPr>
          <w:lang w:eastAsia="ar-SA" w:bidi="en-US"/>
        </w:rPr>
        <w:t>расчетный срок – 20</w:t>
      </w:r>
      <w:r w:rsidR="002349F4" w:rsidRPr="00F64D39">
        <w:rPr>
          <w:lang w:eastAsia="ar-SA" w:bidi="en-US"/>
        </w:rPr>
        <w:t>30</w:t>
      </w:r>
      <w:r w:rsidRPr="00F64D39">
        <w:rPr>
          <w:lang w:eastAsia="ar-SA" w:bidi="en-US"/>
        </w:rPr>
        <w:t xml:space="preserve"> г.</w:t>
      </w:r>
    </w:p>
    <w:p w14:paraId="736D1AEA" w14:textId="77777777" w:rsidR="00F30A1E" w:rsidRPr="00F64D39" w:rsidRDefault="008F6E7C" w:rsidP="008F6E7C">
      <w:pPr>
        <w:shd w:val="clear" w:color="auto" w:fill="FFFFFF"/>
        <w:ind w:firstLine="709"/>
        <w:rPr>
          <w:sz w:val="28"/>
          <w:szCs w:val="28"/>
          <w:highlight w:val="red"/>
        </w:rPr>
        <w:sectPr w:rsidR="00F30A1E" w:rsidRPr="00F64D39" w:rsidSect="00A8578F">
          <w:pgSz w:w="11906" w:h="16838"/>
          <w:pgMar w:top="1701" w:right="851" w:bottom="1134" w:left="1701" w:header="680" w:footer="680" w:gutter="0"/>
          <w:cols w:space="708"/>
          <w:docGrid w:linePitch="360"/>
        </w:sectPr>
      </w:pPr>
      <w:r w:rsidRPr="00F64D39">
        <w:rPr>
          <w:sz w:val="28"/>
          <w:szCs w:val="28"/>
          <w:highlight w:val="red"/>
        </w:rPr>
        <w:br w:type="page"/>
      </w:r>
    </w:p>
    <w:p w14:paraId="02607E27" w14:textId="0DBE35EB" w:rsidR="008F6E7C" w:rsidRPr="00F64D39" w:rsidRDefault="002D0784" w:rsidP="00E740B9">
      <w:pPr>
        <w:pStyle w:val="1"/>
        <w:ind w:left="360"/>
        <w:rPr>
          <w:rFonts w:ascii="Times New Roman" w:hAnsi="Times New Roman" w:cs="Times New Roman"/>
          <w:b/>
          <w:bCs/>
          <w:color w:val="auto"/>
          <w:sz w:val="28"/>
        </w:rPr>
      </w:pPr>
      <w:bookmarkStart w:id="15" w:name="_Toc49329902"/>
      <w:bookmarkStart w:id="16" w:name="_Toc49330374"/>
      <w:bookmarkStart w:id="17" w:name="_Toc51762685"/>
      <w:bookmarkStart w:id="18" w:name="_Toc52356453"/>
      <w:bookmarkStart w:id="19" w:name="_Toc55810473"/>
      <w:bookmarkStart w:id="20" w:name="_Toc220877198"/>
      <w:bookmarkStart w:id="21" w:name="_Hlk56764854"/>
      <w:bookmarkStart w:id="22" w:name="_Toc312530877"/>
      <w:bookmarkStart w:id="23" w:name="_Toc370201475"/>
      <w:bookmarkEnd w:id="1"/>
      <w:bookmarkEnd w:id="2"/>
      <w:r w:rsidRPr="00F64D39">
        <w:rPr>
          <w:rFonts w:ascii="Times New Roman" w:hAnsi="Times New Roman" w:cs="Times New Roman"/>
          <w:b/>
          <w:bCs/>
          <w:color w:val="auto"/>
          <w:sz w:val="28"/>
        </w:rPr>
        <w:lastRenderedPageBreak/>
        <w:t>РАЗДЕЛ 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5"/>
      <w:bookmarkEnd w:id="16"/>
      <w:bookmarkEnd w:id="17"/>
      <w:bookmarkEnd w:id="18"/>
      <w:bookmarkEnd w:id="19"/>
      <w:bookmarkEnd w:id="20"/>
    </w:p>
    <w:p w14:paraId="4AD4625A" w14:textId="11B50DE6" w:rsidR="008F6E7C" w:rsidRPr="00F64D39" w:rsidRDefault="008F6E7C" w:rsidP="00171BD2">
      <w:pPr>
        <w:pStyle w:val="af"/>
        <w:rPr>
          <w:szCs w:val="28"/>
          <w:lang w:val="ru-RU"/>
        </w:rPr>
      </w:pPr>
      <w:bookmarkStart w:id="24" w:name="_Hlk56764865"/>
      <w:bookmarkEnd w:id="21"/>
      <w:r w:rsidRPr="00F64D39">
        <w:rPr>
          <w:szCs w:val="28"/>
          <w:lang w:val="ru-RU"/>
        </w:rPr>
        <w:t>При разработке генерального плана муниципального образования необходимо учитывать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w:t>
      </w:r>
      <w:r w:rsidR="005E1B08" w:rsidRPr="00F64D39">
        <w:rPr>
          <w:szCs w:val="28"/>
          <w:lang w:val="ru-RU"/>
        </w:rPr>
        <w:t>е объектов местного значения (п. 1 ч</w:t>
      </w:r>
      <w:r w:rsidRPr="00F64D39">
        <w:rPr>
          <w:szCs w:val="28"/>
          <w:lang w:val="ru-RU"/>
        </w:rPr>
        <w:t>. 7 ст. 23 Градостроительного кодекса РФ).</w:t>
      </w:r>
    </w:p>
    <w:p w14:paraId="50CDFBC6" w14:textId="492D24AA" w:rsidR="008F6E7C" w:rsidRPr="00F64D39" w:rsidRDefault="008F6E7C" w:rsidP="00171BD2">
      <w:pPr>
        <w:pStyle w:val="af"/>
        <w:rPr>
          <w:lang w:val="ru-RU"/>
        </w:rPr>
      </w:pPr>
      <w:r w:rsidRPr="00F64D39">
        <w:rPr>
          <w:lang w:val="ru-RU"/>
        </w:rPr>
        <w:t xml:space="preserve">При разработке </w:t>
      </w:r>
      <w:r w:rsidR="000C5C56" w:rsidRPr="00F64D39">
        <w:rPr>
          <w:lang w:val="ru-RU"/>
        </w:rPr>
        <w:t xml:space="preserve">внесения изменений в </w:t>
      </w:r>
      <w:r w:rsidRPr="00F64D39">
        <w:rPr>
          <w:lang w:val="ru-RU"/>
        </w:rPr>
        <w:t>генеральн</w:t>
      </w:r>
      <w:r w:rsidR="000C5C56" w:rsidRPr="00F64D39">
        <w:rPr>
          <w:lang w:val="ru-RU"/>
        </w:rPr>
        <w:t>ый</w:t>
      </w:r>
      <w:r w:rsidRPr="00F64D39">
        <w:rPr>
          <w:lang w:val="ru-RU"/>
        </w:rPr>
        <w:t xml:space="preserve"> план </w:t>
      </w:r>
      <w:r w:rsidR="00F64D39" w:rsidRPr="00F64D39">
        <w:rPr>
          <w:lang w:val="ru-RU"/>
        </w:rPr>
        <w:t>Малоприваловского</w:t>
      </w:r>
      <w:r w:rsidR="002349F4" w:rsidRPr="00F64D39">
        <w:rPr>
          <w:lang w:val="ru-RU"/>
        </w:rPr>
        <w:t xml:space="preserve"> </w:t>
      </w:r>
      <w:r w:rsidR="00D30986" w:rsidRPr="00F64D39">
        <w:rPr>
          <w:lang w:val="ru-RU"/>
        </w:rPr>
        <w:t>сельского поселения</w:t>
      </w:r>
      <w:r w:rsidRPr="00F64D39">
        <w:rPr>
          <w:lang w:val="ru-RU"/>
        </w:rPr>
        <w:t xml:space="preserve"> учитывались:</w:t>
      </w:r>
    </w:p>
    <w:bookmarkEnd w:id="24"/>
    <w:p w14:paraId="291B337A" w14:textId="69EE1849" w:rsidR="00E740B9" w:rsidRPr="00F64D39" w:rsidRDefault="00E740B9" w:rsidP="0066478A">
      <w:pPr>
        <w:pStyle w:val="af"/>
        <w:numPr>
          <w:ilvl w:val="0"/>
          <w:numId w:val="47"/>
        </w:numPr>
        <w:rPr>
          <w:lang w:val="ru-RU"/>
        </w:rPr>
      </w:pPr>
      <w:r w:rsidRPr="00F64D39">
        <w:rPr>
          <w:lang w:val="ru-RU"/>
        </w:rPr>
        <w:t>Стратегия пространственного развития Российской Федерации на период до 2030 года с прогнозом до 2036 года, утвержденная распоряжением Правительства Российской Федерации от 11.08.2025 № 2149-р;</w:t>
      </w:r>
    </w:p>
    <w:p w14:paraId="16071157" w14:textId="0DB663B1" w:rsidR="008F6E7C" w:rsidRPr="00F64D39" w:rsidRDefault="008F6E7C" w:rsidP="0066478A">
      <w:pPr>
        <w:pStyle w:val="af"/>
        <w:numPr>
          <w:ilvl w:val="0"/>
          <w:numId w:val="47"/>
        </w:numPr>
        <w:rPr>
          <w:lang w:val="ru-RU"/>
        </w:rPr>
      </w:pPr>
      <w:r w:rsidRPr="00F64D39">
        <w:rPr>
          <w:lang w:val="ru-RU"/>
        </w:rPr>
        <w:t>Стратегия социально-экономического развития Воронежской области на период до 2035 года (закон Воронежской области от 20.12.2018 168-ОЗ);</w:t>
      </w:r>
    </w:p>
    <w:p w14:paraId="3277BC1D" w14:textId="59485F2E" w:rsidR="00171BD2" w:rsidRPr="00F64D39" w:rsidRDefault="00171BD2" w:rsidP="0066478A">
      <w:pPr>
        <w:pStyle w:val="af"/>
        <w:numPr>
          <w:ilvl w:val="0"/>
          <w:numId w:val="47"/>
        </w:numPr>
        <w:rPr>
          <w:lang w:val="ru-RU"/>
        </w:rPr>
      </w:pPr>
      <w:bookmarkStart w:id="25" w:name="_Hlk211590612"/>
      <w:r w:rsidRPr="00F64D39">
        <w:rPr>
          <w:lang w:val="ru-RU"/>
        </w:rPr>
        <w:t xml:space="preserve">Постановление Правительства Воронежской области от </w:t>
      </w:r>
      <w:r w:rsidR="00F64D39" w:rsidRPr="00F64D39">
        <w:rPr>
          <w:lang w:val="ru-RU"/>
        </w:rPr>
        <w:t>30</w:t>
      </w:r>
      <w:r w:rsidRPr="00F64D39">
        <w:rPr>
          <w:lang w:val="ru-RU"/>
        </w:rPr>
        <w:t>.12.202</w:t>
      </w:r>
      <w:r w:rsidR="00F64D39" w:rsidRPr="00F64D39">
        <w:rPr>
          <w:lang w:val="ru-RU"/>
        </w:rPr>
        <w:t>5</w:t>
      </w:r>
      <w:r w:rsidRPr="00F64D39">
        <w:rPr>
          <w:lang w:val="ru-RU"/>
        </w:rPr>
        <w:t xml:space="preserve"> № </w:t>
      </w:r>
      <w:bookmarkEnd w:id="25"/>
      <w:r w:rsidR="00F64D39" w:rsidRPr="00F64D39">
        <w:rPr>
          <w:lang w:val="ru-RU"/>
        </w:rPr>
        <w:t>844</w:t>
      </w:r>
      <w:r w:rsidRPr="00F64D39">
        <w:rPr>
          <w:lang w:val="ru-RU"/>
        </w:rPr>
        <w:t xml:space="preserve"> «Об утверждении областной адресной инвестиционной программы по объектам государственной (областной) собственности на 202</w:t>
      </w:r>
      <w:r w:rsidR="00F64D39" w:rsidRPr="00F64D39">
        <w:rPr>
          <w:lang w:val="ru-RU"/>
        </w:rPr>
        <w:t>6</w:t>
      </w:r>
      <w:r w:rsidRPr="00F64D39">
        <w:rPr>
          <w:lang w:val="ru-RU"/>
        </w:rPr>
        <w:t xml:space="preserve"> год и на плановый период 202</w:t>
      </w:r>
      <w:r w:rsidR="00F64D39" w:rsidRPr="00F64D39">
        <w:rPr>
          <w:lang w:val="ru-RU"/>
        </w:rPr>
        <w:t>7</w:t>
      </w:r>
      <w:r w:rsidRPr="00F64D39">
        <w:rPr>
          <w:lang w:val="ru-RU"/>
        </w:rPr>
        <w:t xml:space="preserve"> и 202</w:t>
      </w:r>
      <w:r w:rsidR="00F64D39" w:rsidRPr="00F64D39">
        <w:rPr>
          <w:lang w:val="ru-RU"/>
        </w:rPr>
        <w:t>8</w:t>
      </w:r>
      <w:r w:rsidRPr="00F64D39">
        <w:rPr>
          <w:lang w:val="ru-RU"/>
        </w:rPr>
        <w:t xml:space="preserve"> годов»;</w:t>
      </w:r>
    </w:p>
    <w:p w14:paraId="54F34690" w14:textId="7B9CE2C3" w:rsidR="00171BD2" w:rsidRPr="00F64D39" w:rsidRDefault="00171BD2" w:rsidP="0066478A">
      <w:pPr>
        <w:pStyle w:val="af"/>
        <w:numPr>
          <w:ilvl w:val="0"/>
          <w:numId w:val="47"/>
        </w:numPr>
        <w:rPr>
          <w:lang w:val="ru-RU"/>
        </w:rPr>
      </w:pPr>
      <w:r w:rsidRPr="00F64D39">
        <w:rPr>
          <w:lang w:val="ru-RU"/>
        </w:rPr>
        <w:t xml:space="preserve">Постановление Правительства Воронежской области от </w:t>
      </w:r>
      <w:r w:rsidR="00F64D39" w:rsidRPr="00F64D39">
        <w:rPr>
          <w:lang w:val="ru-RU"/>
        </w:rPr>
        <w:t>30</w:t>
      </w:r>
      <w:r w:rsidRPr="00F64D39">
        <w:rPr>
          <w:lang w:val="ru-RU"/>
        </w:rPr>
        <w:t>.12.202</w:t>
      </w:r>
      <w:r w:rsidR="00F64D39" w:rsidRPr="00F64D39">
        <w:rPr>
          <w:lang w:val="ru-RU"/>
        </w:rPr>
        <w:t>5</w:t>
      </w:r>
      <w:r w:rsidRPr="00F64D39">
        <w:rPr>
          <w:lang w:val="ru-RU"/>
        </w:rPr>
        <w:t xml:space="preserve"> № </w:t>
      </w:r>
      <w:r w:rsidR="00F64D39" w:rsidRPr="00F64D39">
        <w:rPr>
          <w:lang w:val="ru-RU"/>
        </w:rPr>
        <w:t>843</w:t>
      </w:r>
      <w:r w:rsidRPr="00F64D39">
        <w:rPr>
          <w:lang w:val="ru-RU"/>
        </w:rPr>
        <w:t xml:space="preserve"> «Об утверждении адресного (пообъектного) перечня предоставления субсидий местным бюджетам на осуществление капитальных вложений в объекты муниципальной собственности на 202</w:t>
      </w:r>
      <w:r w:rsidR="00F64D39" w:rsidRPr="00F64D39">
        <w:rPr>
          <w:lang w:val="ru-RU"/>
        </w:rPr>
        <w:t>6</w:t>
      </w:r>
      <w:r w:rsidRPr="00F64D39">
        <w:rPr>
          <w:lang w:val="ru-RU"/>
        </w:rPr>
        <w:t xml:space="preserve"> год и на плановый период 202</w:t>
      </w:r>
      <w:r w:rsidR="00F64D39" w:rsidRPr="00F64D39">
        <w:rPr>
          <w:lang w:val="ru-RU"/>
        </w:rPr>
        <w:t>7</w:t>
      </w:r>
      <w:r w:rsidRPr="00F64D39">
        <w:rPr>
          <w:lang w:val="ru-RU"/>
        </w:rPr>
        <w:t xml:space="preserve"> и 202</w:t>
      </w:r>
      <w:r w:rsidR="00F64D39" w:rsidRPr="00F64D39">
        <w:rPr>
          <w:lang w:val="ru-RU"/>
        </w:rPr>
        <w:t>8</w:t>
      </w:r>
      <w:r w:rsidRPr="00F64D39">
        <w:rPr>
          <w:lang w:val="ru-RU"/>
        </w:rPr>
        <w:t xml:space="preserve"> годов»</w:t>
      </w:r>
      <w:r w:rsidR="00F64D39" w:rsidRPr="00F64D39">
        <w:rPr>
          <w:lang w:val="ru-RU"/>
        </w:rPr>
        <w:t>;</w:t>
      </w:r>
    </w:p>
    <w:p w14:paraId="0D93BA16" w14:textId="24C5F4A0" w:rsidR="008F6E7C" w:rsidRPr="0066478A" w:rsidRDefault="00645491" w:rsidP="0066478A">
      <w:pPr>
        <w:pStyle w:val="af"/>
        <w:numPr>
          <w:ilvl w:val="0"/>
          <w:numId w:val="47"/>
        </w:numPr>
        <w:rPr>
          <w:lang w:val="ru-RU"/>
        </w:rPr>
      </w:pPr>
      <w:r w:rsidRPr="0066478A">
        <w:rPr>
          <w:lang w:val="ru-RU"/>
        </w:rPr>
        <w:t xml:space="preserve">Решение Совета народных депутатов Малоприваловского сельского поселения Верхнехавского муниципального района Воронежской области от 28.07.2017 № 50 «Об утверждении Программы комплексного </w:t>
      </w:r>
      <w:r w:rsidRPr="00645491">
        <w:rPr>
          <w:lang w:val="ru-RU"/>
        </w:rPr>
        <w:t>развития социальной инфраструктуры</w:t>
      </w:r>
      <w:r w:rsidRPr="0066478A">
        <w:rPr>
          <w:lang w:val="ru-RU"/>
        </w:rPr>
        <w:t xml:space="preserve"> </w:t>
      </w:r>
      <w:r w:rsidRPr="00645491">
        <w:rPr>
          <w:lang w:val="ru-RU"/>
        </w:rPr>
        <w:t>Малоприваловского сельского поселения Верхнехавского муниципального района</w:t>
      </w:r>
      <w:r w:rsidR="0066478A">
        <w:rPr>
          <w:lang w:val="ru-RU"/>
        </w:rPr>
        <w:t xml:space="preserve"> </w:t>
      </w:r>
      <w:r w:rsidRPr="0066478A">
        <w:rPr>
          <w:lang w:val="ru-RU"/>
        </w:rPr>
        <w:t>Воронежской области на 2017-2027 годы.»</w:t>
      </w:r>
      <w:r w:rsidR="005C16A0">
        <w:rPr>
          <w:lang w:val="ru-RU"/>
        </w:rPr>
        <w:t>;</w:t>
      </w:r>
    </w:p>
    <w:p w14:paraId="2F7F62D3" w14:textId="594654AC" w:rsidR="0066478A" w:rsidRDefault="0066478A" w:rsidP="0066478A">
      <w:pPr>
        <w:pStyle w:val="af"/>
        <w:numPr>
          <w:ilvl w:val="0"/>
          <w:numId w:val="47"/>
        </w:numPr>
        <w:rPr>
          <w:lang w:val="ru-RU"/>
        </w:rPr>
      </w:pPr>
      <w:r w:rsidRPr="0066478A">
        <w:rPr>
          <w:lang w:val="ru-RU"/>
        </w:rPr>
        <w:t xml:space="preserve">Решение Совета народных депутатов Малоприваловского сельского поселения Верхнехавского муниципального района Воронежской области от 26.11.2024 № 12 «Об утверждении Программы комплексного </w:t>
      </w:r>
      <w:r w:rsidRPr="00645491">
        <w:rPr>
          <w:lang w:val="ru-RU"/>
        </w:rPr>
        <w:t xml:space="preserve">развития </w:t>
      </w:r>
      <w:r w:rsidRPr="0066478A">
        <w:rPr>
          <w:lang w:val="ru-RU"/>
        </w:rPr>
        <w:t xml:space="preserve">систем коммунальной инфраструктуры </w:t>
      </w:r>
      <w:r w:rsidRPr="00645491">
        <w:rPr>
          <w:lang w:val="ru-RU"/>
        </w:rPr>
        <w:t>Малоприваловского сельского поселения Верхнехавского муниципального района</w:t>
      </w:r>
      <w:r>
        <w:rPr>
          <w:lang w:val="ru-RU"/>
        </w:rPr>
        <w:t xml:space="preserve"> </w:t>
      </w:r>
      <w:r w:rsidRPr="0066478A">
        <w:rPr>
          <w:lang w:val="ru-RU"/>
        </w:rPr>
        <w:t>Воронежской области на 20</w:t>
      </w:r>
      <w:r>
        <w:rPr>
          <w:lang w:val="ru-RU"/>
        </w:rPr>
        <w:t>25</w:t>
      </w:r>
      <w:r w:rsidRPr="0066478A">
        <w:rPr>
          <w:lang w:val="ru-RU"/>
        </w:rPr>
        <w:t>-20</w:t>
      </w:r>
      <w:r>
        <w:rPr>
          <w:lang w:val="ru-RU"/>
        </w:rPr>
        <w:t>30</w:t>
      </w:r>
      <w:r w:rsidRPr="0066478A">
        <w:rPr>
          <w:lang w:val="ru-RU"/>
        </w:rPr>
        <w:t xml:space="preserve"> годы.»</w:t>
      </w:r>
      <w:r w:rsidR="005C16A0">
        <w:rPr>
          <w:lang w:val="ru-RU"/>
        </w:rPr>
        <w:t>;</w:t>
      </w:r>
    </w:p>
    <w:p w14:paraId="192B1BAE" w14:textId="69A7C59F" w:rsidR="00445E53" w:rsidRDefault="00445E53" w:rsidP="00445E53">
      <w:pPr>
        <w:pStyle w:val="af"/>
        <w:numPr>
          <w:ilvl w:val="0"/>
          <w:numId w:val="47"/>
        </w:numPr>
        <w:rPr>
          <w:lang w:val="ru-RU"/>
        </w:rPr>
      </w:pPr>
      <w:r w:rsidRPr="0066478A">
        <w:rPr>
          <w:lang w:val="ru-RU"/>
        </w:rPr>
        <w:t xml:space="preserve">Решение Совета народных депутатов Малоприваловского сельского поселения Верхнехавского муниципального района Воронежской области от </w:t>
      </w:r>
      <w:r>
        <w:rPr>
          <w:lang w:val="ru-RU"/>
        </w:rPr>
        <w:t>28</w:t>
      </w:r>
      <w:r w:rsidRPr="0066478A">
        <w:rPr>
          <w:lang w:val="ru-RU"/>
        </w:rPr>
        <w:t>.</w:t>
      </w:r>
      <w:r>
        <w:rPr>
          <w:lang w:val="ru-RU"/>
        </w:rPr>
        <w:t>07</w:t>
      </w:r>
      <w:r w:rsidRPr="0066478A">
        <w:rPr>
          <w:lang w:val="ru-RU"/>
        </w:rPr>
        <w:t>.20</w:t>
      </w:r>
      <w:r>
        <w:rPr>
          <w:lang w:val="ru-RU"/>
        </w:rPr>
        <w:t>17</w:t>
      </w:r>
      <w:r w:rsidRPr="0066478A">
        <w:rPr>
          <w:lang w:val="ru-RU"/>
        </w:rPr>
        <w:t xml:space="preserve"> № </w:t>
      </w:r>
      <w:r>
        <w:rPr>
          <w:lang w:val="ru-RU"/>
        </w:rPr>
        <w:t>49</w:t>
      </w:r>
      <w:r w:rsidRPr="0066478A">
        <w:rPr>
          <w:lang w:val="ru-RU"/>
        </w:rPr>
        <w:t xml:space="preserve"> «Об утверждении Программы комплексного </w:t>
      </w:r>
      <w:r w:rsidRPr="00645491">
        <w:rPr>
          <w:lang w:val="ru-RU"/>
        </w:rPr>
        <w:t xml:space="preserve">развития </w:t>
      </w:r>
      <w:r>
        <w:rPr>
          <w:lang w:val="ru-RU"/>
        </w:rPr>
        <w:t>транспортной</w:t>
      </w:r>
      <w:r w:rsidRPr="0066478A">
        <w:rPr>
          <w:lang w:val="ru-RU"/>
        </w:rPr>
        <w:t xml:space="preserve"> </w:t>
      </w:r>
      <w:r w:rsidRPr="0066478A">
        <w:rPr>
          <w:lang w:val="ru-RU"/>
        </w:rPr>
        <w:lastRenderedPageBreak/>
        <w:t xml:space="preserve">инфраструктуры </w:t>
      </w:r>
      <w:r w:rsidRPr="00645491">
        <w:rPr>
          <w:lang w:val="ru-RU"/>
        </w:rPr>
        <w:t>Малоприваловского сельского поселения Верхнехавского муниципального района</w:t>
      </w:r>
      <w:r>
        <w:rPr>
          <w:lang w:val="ru-RU"/>
        </w:rPr>
        <w:t xml:space="preserve"> </w:t>
      </w:r>
      <w:r w:rsidRPr="0066478A">
        <w:rPr>
          <w:lang w:val="ru-RU"/>
        </w:rPr>
        <w:t>Воронежской области на 20</w:t>
      </w:r>
      <w:r>
        <w:rPr>
          <w:lang w:val="ru-RU"/>
        </w:rPr>
        <w:t>17</w:t>
      </w:r>
      <w:r w:rsidRPr="0066478A">
        <w:rPr>
          <w:lang w:val="ru-RU"/>
        </w:rPr>
        <w:t>-20</w:t>
      </w:r>
      <w:r>
        <w:rPr>
          <w:lang w:val="ru-RU"/>
        </w:rPr>
        <w:t>27</w:t>
      </w:r>
      <w:r w:rsidRPr="0066478A">
        <w:rPr>
          <w:lang w:val="ru-RU"/>
        </w:rPr>
        <w:t xml:space="preserve"> годы.»</w:t>
      </w:r>
      <w:r w:rsidR="005C16A0">
        <w:rPr>
          <w:lang w:val="ru-RU"/>
        </w:rPr>
        <w:t>;</w:t>
      </w:r>
    </w:p>
    <w:p w14:paraId="6686D439" w14:textId="645559CC" w:rsidR="00645491" w:rsidRDefault="00645491" w:rsidP="0066478A">
      <w:pPr>
        <w:pStyle w:val="af"/>
        <w:numPr>
          <w:ilvl w:val="0"/>
          <w:numId w:val="47"/>
        </w:numPr>
        <w:rPr>
          <w:lang w:val="ru-RU"/>
        </w:rPr>
      </w:pPr>
      <w:r>
        <w:rPr>
          <w:lang w:val="ru-RU"/>
        </w:rPr>
        <w:t>Постановление</w:t>
      </w:r>
      <w:r w:rsidRPr="00645491">
        <w:rPr>
          <w:lang w:val="ru-RU"/>
        </w:rPr>
        <w:t xml:space="preserve"> </w:t>
      </w:r>
      <w:r>
        <w:rPr>
          <w:lang w:val="ru-RU"/>
        </w:rPr>
        <w:t>администрации</w:t>
      </w:r>
      <w:r w:rsidRPr="00645491">
        <w:rPr>
          <w:lang w:val="ru-RU"/>
        </w:rPr>
        <w:t xml:space="preserve"> Малоприваловского сельского поселения Верхнехавского муниципального района Воронежской области от 28.12.2015 № 130 «Об утверждении муниципальной программы «Развитие транспортной системы</w:t>
      </w:r>
      <w:r>
        <w:rPr>
          <w:lang w:val="ru-RU"/>
        </w:rPr>
        <w:t>.</w:t>
      </w:r>
      <w:r w:rsidRPr="00645491">
        <w:rPr>
          <w:lang w:val="ru-RU"/>
        </w:rPr>
        <w:t>»</w:t>
      </w:r>
      <w:r w:rsidR="005C16A0">
        <w:rPr>
          <w:lang w:val="ru-RU"/>
        </w:rPr>
        <w:t>;</w:t>
      </w:r>
    </w:p>
    <w:p w14:paraId="3E4FD93F" w14:textId="3962DCAC" w:rsidR="00645491" w:rsidRPr="00645491" w:rsidRDefault="00645491" w:rsidP="0066478A">
      <w:pPr>
        <w:pStyle w:val="af"/>
        <w:numPr>
          <w:ilvl w:val="0"/>
          <w:numId w:val="47"/>
        </w:numPr>
        <w:rPr>
          <w:lang w:val="ru-RU"/>
        </w:rPr>
      </w:pPr>
      <w:r w:rsidRPr="00645491">
        <w:rPr>
          <w:lang w:val="ru-RU"/>
        </w:rPr>
        <w:t>Постановление администрации Малоприваловского сельского поселения Верхнехавского муниципального района Воронежской области от 28.12.2015 № 135 «Об утверждении муниципальной программы Малоприваловского сельского поселения Верхнехавского муниципального района Воронежской области</w:t>
      </w:r>
      <w:r>
        <w:rPr>
          <w:lang w:val="ru-RU"/>
        </w:rPr>
        <w:t xml:space="preserve"> </w:t>
      </w:r>
      <w:r w:rsidRPr="00645491">
        <w:rPr>
          <w:lang w:val="ru-RU"/>
        </w:rPr>
        <w:t>«Энергоэффективность и развитие энергетики»</w:t>
      </w:r>
      <w:r w:rsidR="005C16A0">
        <w:rPr>
          <w:lang w:val="ru-RU"/>
        </w:rPr>
        <w:t>;</w:t>
      </w:r>
    </w:p>
    <w:p w14:paraId="184E2E1D" w14:textId="44156385" w:rsidR="00645491" w:rsidRDefault="00645491"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20</w:t>
      </w:r>
      <w:r w:rsidRPr="00645491">
        <w:rPr>
          <w:lang w:val="ru-RU"/>
        </w:rPr>
        <w:t>.</w:t>
      </w:r>
      <w:r>
        <w:rPr>
          <w:lang w:val="ru-RU"/>
        </w:rPr>
        <w:t>05</w:t>
      </w:r>
      <w:r w:rsidRPr="00645491">
        <w:rPr>
          <w:lang w:val="ru-RU"/>
        </w:rPr>
        <w:t>.20</w:t>
      </w:r>
      <w:r>
        <w:rPr>
          <w:lang w:val="ru-RU"/>
        </w:rPr>
        <w:t>16</w:t>
      </w:r>
      <w:r w:rsidRPr="00645491">
        <w:rPr>
          <w:lang w:val="ru-RU"/>
        </w:rPr>
        <w:t xml:space="preserve"> № </w:t>
      </w:r>
      <w:r>
        <w:rPr>
          <w:lang w:val="ru-RU"/>
        </w:rPr>
        <w:t>42</w:t>
      </w:r>
      <w:r w:rsidRPr="00645491">
        <w:rPr>
          <w:lang w:val="ru-RU"/>
        </w:rPr>
        <w:t xml:space="preserve"> «Об утверждении муниципальной программы Малоприваловского сельского поселения Верхнехавского муниципального района Воронежской области</w:t>
      </w:r>
      <w:r>
        <w:rPr>
          <w:lang w:val="ru-RU"/>
        </w:rPr>
        <w:t xml:space="preserve"> </w:t>
      </w:r>
      <w:r w:rsidRPr="00645491">
        <w:rPr>
          <w:lang w:val="ru-RU"/>
        </w:rPr>
        <w:t>«</w:t>
      </w:r>
      <w:r>
        <w:rPr>
          <w:lang w:val="ru-RU"/>
        </w:rPr>
        <w:t>Социальная поддержка граждан</w:t>
      </w:r>
      <w:r w:rsidRPr="00645491">
        <w:rPr>
          <w:lang w:val="ru-RU"/>
        </w:rPr>
        <w:t>»</w:t>
      </w:r>
      <w:r>
        <w:rPr>
          <w:lang w:val="ru-RU"/>
        </w:rPr>
        <w:t>;</w:t>
      </w:r>
    </w:p>
    <w:p w14:paraId="63FF3595" w14:textId="77777777" w:rsidR="003A3FD2" w:rsidRDefault="003A3FD2"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28.12</w:t>
      </w:r>
      <w:r w:rsidRPr="00645491">
        <w:rPr>
          <w:lang w:val="ru-RU"/>
        </w:rPr>
        <w:t>.20</w:t>
      </w:r>
      <w:r>
        <w:rPr>
          <w:lang w:val="ru-RU"/>
        </w:rPr>
        <w:t>15</w:t>
      </w:r>
      <w:r w:rsidRPr="00645491">
        <w:rPr>
          <w:lang w:val="ru-RU"/>
        </w:rPr>
        <w:t xml:space="preserve"> № </w:t>
      </w:r>
      <w:r>
        <w:rPr>
          <w:lang w:val="ru-RU"/>
        </w:rPr>
        <w:t>132</w:t>
      </w:r>
      <w:r w:rsidRPr="00645491">
        <w:rPr>
          <w:lang w:val="ru-RU"/>
        </w:rPr>
        <w:t xml:space="preserve"> «Об утверждении муниципальной программы «</w:t>
      </w:r>
      <w:r>
        <w:rPr>
          <w:lang w:val="ru-RU"/>
        </w:rPr>
        <w:t>Экономическое развитие и инновационная экономика</w:t>
      </w:r>
      <w:r w:rsidRPr="00645491">
        <w:rPr>
          <w:lang w:val="ru-RU"/>
        </w:rPr>
        <w:t>»</w:t>
      </w:r>
      <w:r>
        <w:rPr>
          <w:lang w:val="ru-RU"/>
        </w:rPr>
        <w:t>;</w:t>
      </w:r>
    </w:p>
    <w:p w14:paraId="1DE2F8A1" w14:textId="77777777" w:rsidR="003A3FD2" w:rsidRPr="003A3FD2" w:rsidRDefault="003A3FD2"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28.12</w:t>
      </w:r>
      <w:r w:rsidRPr="00645491">
        <w:rPr>
          <w:lang w:val="ru-RU"/>
        </w:rPr>
        <w:t>.20</w:t>
      </w:r>
      <w:r>
        <w:rPr>
          <w:lang w:val="ru-RU"/>
        </w:rPr>
        <w:t>15</w:t>
      </w:r>
      <w:r w:rsidRPr="00645491">
        <w:rPr>
          <w:lang w:val="ru-RU"/>
        </w:rPr>
        <w:t xml:space="preserve"> № </w:t>
      </w:r>
      <w:r>
        <w:rPr>
          <w:lang w:val="ru-RU"/>
        </w:rPr>
        <w:t>133</w:t>
      </w:r>
      <w:r w:rsidRPr="003A3FD2">
        <w:rPr>
          <w:lang w:val="ru-RU"/>
        </w:rPr>
        <w:t xml:space="preserve"> «Об утверждении муниципальной программы </w:t>
      </w:r>
      <w:r w:rsidRPr="00645491">
        <w:rPr>
          <w:lang w:val="ru-RU"/>
        </w:rPr>
        <w:t>«</w:t>
      </w:r>
      <w:r>
        <w:rPr>
          <w:lang w:val="ru-RU"/>
        </w:rPr>
        <w:t>Развитие культуры</w:t>
      </w:r>
      <w:r w:rsidRPr="003A3FD2">
        <w:rPr>
          <w:lang w:val="ru-RU"/>
        </w:rPr>
        <w:t>»;</w:t>
      </w:r>
    </w:p>
    <w:p w14:paraId="2768ED51" w14:textId="212855BA" w:rsidR="003A3FD2" w:rsidRPr="003A3FD2" w:rsidRDefault="003A3FD2"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25.12</w:t>
      </w:r>
      <w:r w:rsidRPr="00645491">
        <w:rPr>
          <w:lang w:val="ru-RU"/>
        </w:rPr>
        <w:t>.20</w:t>
      </w:r>
      <w:r>
        <w:rPr>
          <w:lang w:val="ru-RU"/>
        </w:rPr>
        <w:t>15</w:t>
      </w:r>
      <w:r w:rsidRPr="00645491">
        <w:rPr>
          <w:lang w:val="ru-RU"/>
        </w:rPr>
        <w:t xml:space="preserve"> № </w:t>
      </w:r>
      <w:r>
        <w:rPr>
          <w:lang w:val="ru-RU"/>
        </w:rPr>
        <w:t>120</w:t>
      </w:r>
      <w:r w:rsidRPr="003A3FD2">
        <w:rPr>
          <w:lang w:val="ru-RU"/>
        </w:rPr>
        <w:t xml:space="preserve"> «Об утверждении муниципальной программы </w:t>
      </w:r>
      <w:r w:rsidRPr="00645491">
        <w:rPr>
          <w:lang w:val="ru-RU"/>
        </w:rPr>
        <w:t>«</w:t>
      </w:r>
      <w:r>
        <w:rPr>
          <w:lang w:val="ru-RU"/>
        </w:rPr>
        <w:t>Защита населения и территорий от чрезвычайных ситуаций, обеспечение пожарной безопасности и безопасности людей на водных объектах</w:t>
      </w:r>
      <w:r w:rsidRPr="003A3FD2">
        <w:rPr>
          <w:lang w:val="ru-RU"/>
        </w:rPr>
        <w:t>»;</w:t>
      </w:r>
    </w:p>
    <w:p w14:paraId="3BEF60AA" w14:textId="0CD19A66" w:rsidR="003A3FD2" w:rsidRPr="003A3FD2" w:rsidRDefault="003A3FD2"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25.12</w:t>
      </w:r>
      <w:r w:rsidRPr="00645491">
        <w:rPr>
          <w:lang w:val="ru-RU"/>
        </w:rPr>
        <w:t>.20</w:t>
      </w:r>
      <w:r>
        <w:rPr>
          <w:lang w:val="ru-RU"/>
        </w:rPr>
        <w:t>15</w:t>
      </w:r>
      <w:r w:rsidRPr="00645491">
        <w:rPr>
          <w:lang w:val="ru-RU"/>
        </w:rPr>
        <w:t xml:space="preserve"> № </w:t>
      </w:r>
      <w:r>
        <w:rPr>
          <w:lang w:val="ru-RU"/>
        </w:rPr>
        <w:t>131</w:t>
      </w:r>
      <w:r w:rsidRPr="003A3FD2">
        <w:rPr>
          <w:lang w:val="ru-RU"/>
        </w:rPr>
        <w:t xml:space="preserve"> «Об утверждении муниципальной программы </w:t>
      </w:r>
      <w:r w:rsidRPr="00645491">
        <w:rPr>
          <w:lang w:val="ru-RU"/>
        </w:rPr>
        <w:t>«</w:t>
      </w:r>
      <w:r>
        <w:rPr>
          <w:lang w:val="ru-RU"/>
        </w:rPr>
        <w:t>Обеспечение доступным и комфортным жильем и коммунальными услугами населения</w:t>
      </w:r>
      <w:r w:rsidRPr="003A3FD2">
        <w:rPr>
          <w:lang w:val="ru-RU"/>
        </w:rPr>
        <w:t>»;</w:t>
      </w:r>
    </w:p>
    <w:p w14:paraId="4EDB4164" w14:textId="7B9CDE81" w:rsidR="003A3FD2" w:rsidRPr="003A3FD2" w:rsidRDefault="003A3FD2" w:rsidP="0066478A">
      <w:pPr>
        <w:pStyle w:val="af"/>
        <w:numPr>
          <w:ilvl w:val="0"/>
          <w:numId w:val="47"/>
        </w:numPr>
        <w:rPr>
          <w:lang w:val="ru-RU"/>
        </w:rPr>
      </w:pPr>
      <w:r w:rsidRPr="00645491">
        <w:rPr>
          <w:lang w:val="ru-RU"/>
        </w:rPr>
        <w:t xml:space="preserve">Постановление администрации Малоприваловского сельского поселения Верхнехавского муниципального района Воронежской области от </w:t>
      </w:r>
      <w:r>
        <w:rPr>
          <w:lang w:val="ru-RU"/>
        </w:rPr>
        <w:t>25.12</w:t>
      </w:r>
      <w:r w:rsidRPr="00645491">
        <w:rPr>
          <w:lang w:val="ru-RU"/>
        </w:rPr>
        <w:t>.20</w:t>
      </w:r>
      <w:r>
        <w:rPr>
          <w:lang w:val="ru-RU"/>
        </w:rPr>
        <w:t>24</w:t>
      </w:r>
      <w:r w:rsidRPr="00645491">
        <w:rPr>
          <w:lang w:val="ru-RU"/>
        </w:rPr>
        <w:t xml:space="preserve"> № </w:t>
      </w:r>
      <w:r>
        <w:rPr>
          <w:lang w:val="ru-RU"/>
        </w:rPr>
        <w:t>124</w:t>
      </w:r>
      <w:r w:rsidRPr="003A3FD2">
        <w:rPr>
          <w:lang w:val="ru-RU"/>
        </w:rPr>
        <w:t xml:space="preserve"> «Об утверждении муниципальной программы </w:t>
      </w:r>
      <w:r w:rsidRPr="00645491">
        <w:rPr>
          <w:lang w:val="ru-RU"/>
        </w:rPr>
        <w:t>«</w:t>
      </w:r>
      <w:r>
        <w:rPr>
          <w:lang w:val="ru-RU"/>
        </w:rPr>
        <w:t>Содействие развитию муниципальных образований и местного самоуправления</w:t>
      </w:r>
      <w:r w:rsidRPr="003A3FD2">
        <w:rPr>
          <w:lang w:val="ru-RU"/>
        </w:rPr>
        <w:t>»;</w:t>
      </w:r>
    </w:p>
    <w:p w14:paraId="3B0F50D9" w14:textId="6BE4AEC1" w:rsidR="0066478A" w:rsidRPr="00645491" w:rsidRDefault="0066478A" w:rsidP="0066478A">
      <w:pPr>
        <w:pStyle w:val="af"/>
        <w:numPr>
          <w:ilvl w:val="0"/>
          <w:numId w:val="47"/>
        </w:numPr>
        <w:rPr>
          <w:lang w:val="ru-RU"/>
        </w:rPr>
      </w:pPr>
      <w:r w:rsidRPr="00645491">
        <w:rPr>
          <w:lang w:val="ru-RU"/>
        </w:rPr>
        <w:t>Постановление администрации Малоприваловского сельского поселения Верхнехавского муниципального района Воронежской области от 2</w:t>
      </w:r>
      <w:r>
        <w:rPr>
          <w:lang w:val="ru-RU"/>
        </w:rPr>
        <w:t>9</w:t>
      </w:r>
      <w:r w:rsidRPr="00645491">
        <w:rPr>
          <w:lang w:val="ru-RU"/>
        </w:rPr>
        <w:t>.12.20</w:t>
      </w:r>
      <w:r>
        <w:rPr>
          <w:lang w:val="ru-RU"/>
        </w:rPr>
        <w:t>23</w:t>
      </w:r>
      <w:r w:rsidRPr="00645491">
        <w:rPr>
          <w:lang w:val="ru-RU"/>
        </w:rPr>
        <w:t xml:space="preserve"> № 1</w:t>
      </w:r>
      <w:r>
        <w:rPr>
          <w:lang w:val="ru-RU"/>
        </w:rPr>
        <w:t>18</w:t>
      </w:r>
      <w:r w:rsidRPr="00645491">
        <w:rPr>
          <w:lang w:val="ru-RU"/>
        </w:rPr>
        <w:t xml:space="preserve"> «Об утверждении муниципальной программы Малоприваловского сельского поселения Верхнехавского муниципального района Воронежской области</w:t>
      </w:r>
      <w:r>
        <w:rPr>
          <w:lang w:val="ru-RU"/>
        </w:rPr>
        <w:t xml:space="preserve"> </w:t>
      </w:r>
      <w:r w:rsidRPr="00645491">
        <w:rPr>
          <w:lang w:val="ru-RU"/>
        </w:rPr>
        <w:t>«</w:t>
      </w:r>
      <w:r>
        <w:rPr>
          <w:lang w:val="ru-RU"/>
        </w:rPr>
        <w:t>Социальная поддержка граждан</w:t>
      </w:r>
      <w:r w:rsidRPr="00645491">
        <w:rPr>
          <w:lang w:val="ru-RU"/>
        </w:rPr>
        <w:t>»</w:t>
      </w:r>
      <w:r>
        <w:rPr>
          <w:lang w:val="ru-RU"/>
        </w:rPr>
        <w:t>.</w:t>
      </w:r>
    </w:p>
    <w:p w14:paraId="047CA757" w14:textId="608218BB" w:rsidR="00F30A1E" w:rsidRPr="00F64D39" w:rsidRDefault="008F6E7C" w:rsidP="005E1B08">
      <w:pPr>
        <w:pStyle w:val="af"/>
        <w:numPr>
          <w:ilvl w:val="0"/>
          <w:numId w:val="8"/>
        </w:numPr>
        <w:rPr>
          <w:highlight w:val="red"/>
          <w:lang w:val="ru-RU"/>
        </w:rPr>
        <w:sectPr w:rsidR="00F30A1E" w:rsidRPr="00F64D39" w:rsidSect="00A8578F">
          <w:headerReference w:type="default" r:id="rId11"/>
          <w:pgSz w:w="11906" w:h="16838"/>
          <w:pgMar w:top="1701" w:right="851" w:bottom="1134" w:left="1701" w:header="680" w:footer="680" w:gutter="0"/>
          <w:cols w:space="708"/>
          <w:docGrid w:linePitch="360"/>
        </w:sectPr>
      </w:pPr>
      <w:r w:rsidRPr="00F64D39">
        <w:rPr>
          <w:highlight w:val="red"/>
          <w:lang w:val="ru-RU"/>
        </w:rPr>
        <w:br w:type="page"/>
      </w:r>
    </w:p>
    <w:p w14:paraId="52A3D166" w14:textId="5B2D375B" w:rsidR="008F6E7C" w:rsidRPr="0066478A" w:rsidRDefault="002D0784" w:rsidP="008F6E7C">
      <w:pPr>
        <w:pStyle w:val="1"/>
        <w:rPr>
          <w:rFonts w:ascii="Times New Roman" w:hAnsi="Times New Roman" w:cs="Times New Roman"/>
          <w:b/>
          <w:bCs/>
          <w:color w:val="auto"/>
          <w:sz w:val="28"/>
          <w:szCs w:val="28"/>
        </w:rPr>
      </w:pPr>
      <w:bookmarkStart w:id="26" w:name="_Toc220877199"/>
      <w:r w:rsidRPr="0066478A">
        <w:rPr>
          <w:rFonts w:ascii="Times New Roman" w:hAnsi="Times New Roman" w:cs="Times New Roman"/>
          <w:b/>
          <w:bCs/>
          <w:color w:val="auto"/>
          <w:sz w:val="28"/>
          <w:szCs w:val="28"/>
        </w:rPr>
        <w:lastRenderedPageBreak/>
        <w:t>РАЗДЕЛ 2. ОБОСНОВАНИЕ ВЫБРАННОГО ВАРИАНТА РАЗМЕЩЕНИЯ ОБЪЕКТОВ МЕСТНОГО ЗНАЧЕНИЯ ПОСЕЛЕНИЯ</w:t>
      </w:r>
      <w:bookmarkEnd w:id="26"/>
    </w:p>
    <w:p w14:paraId="71A511B0" w14:textId="77777777" w:rsidR="008F6E7C" w:rsidRPr="0066478A" w:rsidRDefault="008F6E7C" w:rsidP="008F6E7C">
      <w:pPr>
        <w:pStyle w:val="20"/>
        <w:ind w:left="360"/>
        <w:rPr>
          <w:rFonts w:ascii="Times New Roman" w:hAnsi="Times New Roman" w:cs="Times New Roman"/>
          <w:b/>
          <w:bCs/>
          <w:i/>
          <w:iCs/>
          <w:color w:val="auto"/>
          <w:sz w:val="28"/>
          <w:szCs w:val="28"/>
        </w:rPr>
      </w:pPr>
      <w:bookmarkStart w:id="27" w:name="_Toc220877200"/>
      <w:bookmarkStart w:id="28" w:name="_Toc312530878"/>
      <w:bookmarkEnd w:id="22"/>
      <w:r w:rsidRPr="0066478A">
        <w:rPr>
          <w:rFonts w:ascii="Times New Roman" w:hAnsi="Times New Roman" w:cs="Times New Roman"/>
          <w:b/>
          <w:bCs/>
          <w:color w:val="auto"/>
          <w:sz w:val="28"/>
          <w:szCs w:val="28"/>
        </w:rPr>
        <w:t>2.1 Анализ использования территорий поселения и возможных направлений развития этих территорий</w:t>
      </w:r>
      <w:bookmarkEnd w:id="27"/>
    </w:p>
    <w:p w14:paraId="64A492C2" w14:textId="6C847A29" w:rsidR="008F6E7C" w:rsidRPr="0066478A" w:rsidRDefault="008F6E7C" w:rsidP="008F6E7C">
      <w:pPr>
        <w:pStyle w:val="30"/>
        <w:rPr>
          <w:rFonts w:cs="Times New Roman"/>
          <w:b/>
          <w:bCs/>
          <w:i/>
          <w:color w:val="auto"/>
        </w:rPr>
      </w:pPr>
      <w:bookmarkStart w:id="29" w:name="_Toc522808440"/>
      <w:bookmarkStart w:id="30" w:name="_Toc80273662"/>
      <w:bookmarkStart w:id="31" w:name="_Toc220877201"/>
      <w:r w:rsidRPr="0066478A">
        <w:rPr>
          <w:rFonts w:cs="Times New Roman"/>
          <w:b/>
          <w:bCs/>
          <w:color w:val="auto"/>
        </w:rPr>
        <w:t xml:space="preserve">2.1.1 Положение </w:t>
      </w:r>
      <w:r w:rsidR="00F64D39" w:rsidRPr="0066478A">
        <w:rPr>
          <w:rFonts w:cs="Times New Roman"/>
          <w:b/>
          <w:bCs/>
          <w:color w:val="auto"/>
        </w:rPr>
        <w:t>Малоприваловского</w:t>
      </w:r>
      <w:r w:rsidR="002349F4" w:rsidRPr="0066478A">
        <w:rPr>
          <w:rFonts w:cs="Times New Roman"/>
          <w:b/>
          <w:bCs/>
          <w:color w:val="auto"/>
        </w:rPr>
        <w:t xml:space="preserve"> </w:t>
      </w:r>
      <w:r w:rsidR="00D30986" w:rsidRPr="0066478A">
        <w:rPr>
          <w:rFonts w:cs="Times New Roman"/>
          <w:b/>
          <w:bCs/>
          <w:color w:val="auto"/>
        </w:rPr>
        <w:t xml:space="preserve">сельского поселения </w:t>
      </w:r>
      <w:r w:rsidRPr="0066478A">
        <w:rPr>
          <w:rFonts w:cs="Times New Roman"/>
          <w:b/>
          <w:bCs/>
          <w:color w:val="auto"/>
        </w:rPr>
        <w:t>в системе расселения</w:t>
      </w:r>
      <w:bookmarkEnd w:id="29"/>
      <w:r w:rsidRPr="0066478A">
        <w:rPr>
          <w:rFonts w:cs="Times New Roman"/>
          <w:b/>
          <w:bCs/>
          <w:color w:val="auto"/>
        </w:rPr>
        <w:t xml:space="preserve"> </w:t>
      </w:r>
      <w:r w:rsidR="00F64D39" w:rsidRPr="0066478A">
        <w:rPr>
          <w:rFonts w:cs="Times New Roman"/>
          <w:b/>
          <w:bCs/>
          <w:color w:val="auto"/>
        </w:rPr>
        <w:t>Верхнехавского</w:t>
      </w:r>
      <w:r w:rsidR="002349F4" w:rsidRPr="0066478A">
        <w:rPr>
          <w:rFonts w:cs="Times New Roman"/>
          <w:b/>
          <w:bCs/>
          <w:color w:val="auto"/>
        </w:rPr>
        <w:t xml:space="preserve"> муниципального</w:t>
      </w:r>
      <w:r w:rsidRPr="0066478A">
        <w:rPr>
          <w:rFonts w:cs="Times New Roman"/>
          <w:b/>
          <w:bCs/>
          <w:color w:val="auto"/>
        </w:rPr>
        <w:t xml:space="preserve"> района </w:t>
      </w:r>
      <w:bookmarkEnd w:id="30"/>
      <w:r w:rsidRPr="0066478A">
        <w:rPr>
          <w:rFonts w:cs="Times New Roman"/>
          <w:b/>
          <w:bCs/>
          <w:color w:val="auto"/>
        </w:rPr>
        <w:t>Воронежской области</w:t>
      </w:r>
      <w:bookmarkEnd w:id="31"/>
    </w:p>
    <w:p w14:paraId="1E1D2AAB" w14:textId="77777777" w:rsidR="00445E53" w:rsidRDefault="00445E53" w:rsidP="00445E53">
      <w:pPr>
        <w:ind w:firstLine="709"/>
        <w:rPr>
          <w:bCs/>
          <w:iCs/>
        </w:rPr>
      </w:pPr>
      <w:bookmarkStart w:id="32" w:name="_Toc522808441"/>
      <w:bookmarkStart w:id="33" w:name="_Toc80273663"/>
      <w:bookmarkStart w:id="34" w:name="OLE_LINK155"/>
      <w:bookmarkStart w:id="35" w:name="OLE_LINK156"/>
      <w:bookmarkStart w:id="36" w:name="OLE_LINK157"/>
      <w:r w:rsidRPr="00445E53">
        <w:rPr>
          <w:bCs/>
          <w:iCs/>
        </w:rPr>
        <w:t>Малоприваловское сельское поселение расположено в западной части Верхнехавского муниципального района. Административным центром поселения является село Малая Приваловка. Территория Малоприваловского сельского поселения на северо-востоке граничит с Большеприваловским сельским поселением, на севере, северо-западе и западе граничит с Рамонским муниципальным районом, на юге и юго-западе с Парижскокоммунским сельским поселением, и на востоке и юго-востоке со Спасским сельским поселением.</w:t>
      </w:r>
    </w:p>
    <w:p w14:paraId="10913D7F" w14:textId="59172BB2" w:rsidR="00066E71" w:rsidRPr="00066E71" w:rsidRDefault="00066E71" w:rsidP="00066E71">
      <w:pPr>
        <w:ind w:firstLine="709"/>
        <w:rPr>
          <w:b/>
          <w:bCs/>
          <w:iCs/>
        </w:rPr>
      </w:pPr>
      <w:r>
        <w:rPr>
          <w:bCs/>
          <w:iCs/>
        </w:rPr>
        <w:t>Граница Малоприваловского сельского поселения установлен</w:t>
      </w:r>
      <w:r w:rsidR="00C74E26">
        <w:rPr>
          <w:bCs/>
          <w:iCs/>
        </w:rPr>
        <w:t>а</w:t>
      </w:r>
      <w:r>
        <w:rPr>
          <w:bCs/>
          <w:iCs/>
        </w:rPr>
        <w:t xml:space="preserve"> </w:t>
      </w:r>
      <w:r w:rsidR="00C74E26" w:rsidRPr="00C74E26">
        <w:rPr>
          <w:iCs/>
        </w:rPr>
        <w:t xml:space="preserve">Законом Воронежской области </w:t>
      </w:r>
      <w:r w:rsidRPr="00C74E26">
        <w:rPr>
          <w:iCs/>
        </w:rPr>
        <w:t xml:space="preserve">от 7 июля 2006 года N 85-ОЗ </w:t>
      </w:r>
      <w:r w:rsidR="00C74E26" w:rsidRPr="00C74E26">
        <w:rPr>
          <w:iCs/>
        </w:rPr>
        <w:t>«</w:t>
      </w:r>
      <w:r w:rsidRPr="00C74E26">
        <w:rPr>
          <w:iCs/>
        </w:rPr>
        <w:t>Об установлении границ, наделении соответствующим статусом, определении административных центров муниципальных образований Верхнехавского района</w:t>
      </w:r>
      <w:r w:rsidR="00C74E26" w:rsidRPr="00C74E26">
        <w:rPr>
          <w:iCs/>
        </w:rPr>
        <w:t>» (в ред. от 27.09.2024 № 94-ОЗ)</w:t>
      </w:r>
      <w:r w:rsidR="00C74E26">
        <w:rPr>
          <w:iCs/>
        </w:rPr>
        <w:t>.</w:t>
      </w:r>
    </w:p>
    <w:p w14:paraId="2FED0AD8" w14:textId="2AD0491A" w:rsidR="00445E53" w:rsidRPr="00445E53" w:rsidRDefault="00445E53" w:rsidP="00445E53">
      <w:pPr>
        <w:ind w:firstLine="709"/>
        <w:rPr>
          <w:bCs/>
          <w:iCs/>
        </w:rPr>
      </w:pPr>
      <w:r w:rsidRPr="00445E53">
        <w:rPr>
          <w:bCs/>
          <w:iCs/>
        </w:rPr>
        <w:t xml:space="preserve">На территории поселения расположены пять поселков: п. Владимировка, п. Енино, п. Желдаевка, п. Лукичевка, п. Никольское; одно село - Малая Приваловка; один хутор - Эртель. Большая часть площади поселения занята землями </w:t>
      </w:r>
      <w:r>
        <w:rPr>
          <w:bCs/>
          <w:iCs/>
        </w:rPr>
        <w:t>особо охраняемых территорий</w:t>
      </w:r>
      <w:r w:rsidRPr="00445E53">
        <w:rPr>
          <w:bCs/>
          <w:iCs/>
        </w:rPr>
        <w:t>. Площадь сельского поселения 23132,0 га. Сельское поселение имеет сырье для производства строительных материалов (песок).</w:t>
      </w:r>
    </w:p>
    <w:p w14:paraId="18F32253" w14:textId="462A1355" w:rsidR="00445E53" w:rsidRPr="00F64D39" w:rsidRDefault="00445E53" w:rsidP="00445E53">
      <w:pPr>
        <w:ind w:firstLine="709"/>
        <w:rPr>
          <w:bCs/>
          <w:iCs/>
          <w:highlight w:val="red"/>
        </w:rPr>
      </w:pPr>
      <w:r w:rsidRPr="00445E53">
        <w:rPr>
          <w:bCs/>
          <w:iCs/>
        </w:rPr>
        <w:t>Связь с населенными пунктами, вошедшими в состав сельского поселения, осуществляется по автодорогам местного и областного значения. Через Малоприваловского сельское поселение проходят железная дорога и территориальные автодороги. Пути воздушного сообщения и аэропорты отсутствуют. Так же на территории сельского поселения расположены сети электрификации и газопровод.</w:t>
      </w:r>
    </w:p>
    <w:p w14:paraId="2FAC7521" w14:textId="6C222A9E" w:rsidR="008F6E7C" w:rsidRPr="00C126D8" w:rsidRDefault="008F6E7C" w:rsidP="003A5D72">
      <w:pPr>
        <w:pStyle w:val="30"/>
        <w:rPr>
          <w:b/>
          <w:bCs/>
          <w:i/>
          <w:color w:val="auto"/>
        </w:rPr>
      </w:pPr>
      <w:bookmarkStart w:id="37" w:name="_Toc220877202"/>
      <w:r w:rsidRPr="00C126D8">
        <w:rPr>
          <w:b/>
          <w:bCs/>
          <w:color w:val="auto"/>
        </w:rPr>
        <w:t>2.1.2 Природно-ресурсный потенциал территории поселения</w:t>
      </w:r>
      <w:bookmarkEnd w:id="32"/>
      <w:bookmarkEnd w:id="33"/>
      <w:bookmarkEnd w:id="37"/>
    </w:p>
    <w:p w14:paraId="06164EC8" w14:textId="77777777" w:rsidR="008F6E7C" w:rsidRPr="00C126D8" w:rsidRDefault="008F6E7C" w:rsidP="003938F7">
      <w:pPr>
        <w:pStyle w:val="af"/>
        <w:spacing w:before="120" w:after="240"/>
        <w:rPr>
          <w:b/>
          <w:lang w:val="ru-RU"/>
        </w:rPr>
      </w:pPr>
      <w:bookmarkStart w:id="38" w:name="_Toc522808442"/>
      <w:bookmarkEnd w:id="34"/>
      <w:bookmarkEnd w:id="35"/>
      <w:bookmarkEnd w:id="36"/>
      <w:r w:rsidRPr="00C126D8">
        <w:rPr>
          <w:b/>
          <w:lang w:val="ru-RU"/>
        </w:rPr>
        <w:t>Климат</w:t>
      </w:r>
    </w:p>
    <w:p w14:paraId="4C8C433F" w14:textId="2FE82860" w:rsidR="00C126D8" w:rsidRPr="00C126D8" w:rsidRDefault="00C126D8" w:rsidP="006A2B4D">
      <w:pPr>
        <w:ind w:firstLine="709"/>
        <w:rPr>
          <w:bCs/>
        </w:rPr>
      </w:pPr>
      <w:r w:rsidRPr="00C126D8">
        <w:rPr>
          <w:bCs/>
        </w:rPr>
        <w:t>Территория Малоприваловского сельского поселения расположена в зоне умеренно-континентального климата, по геоботаническим признакам относится к лесостепной зоне.</w:t>
      </w:r>
    </w:p>
    <w:p w14:paraId="6397AA90" w14:textId="77777777" w:rsidR="00C126D8" w:rsidRPr="00C126D8" w:rsidRDefault="00C126D8" w:rsidP="00C126D8">
      <w:pPr>
        <w:ind w:firstLine="709"/>
        <w:rPr>
          <w:bCs/>
        </w:rPr>
      </w:pPr>
      <w:r w:rsidRPr="00C126D8">
        <w:rPr>
          <w:bCs/>
        </w:rPr>
        <w:t>Климат умеренно-континентальный, слабо-засушливый, с жарким и сухим летом и умеренно холодной зимой с устойчивым снежным покровом, хорошо выраженными переходными сезонами. Самый холодный месяц - январь, самый теплый - июль. Почти половина годового количества осадков выпадает в летний период. Имеют место атмосферные засухи. По статистическим данным, один из трех лет является засушливым.</w:t>
      </w:r>
    </w:p>
    <w:p w14:paraId="4C774B80" w14:textId="77777777" w:rsidR="00C126D8" w:rsidRPr="00C126D8" w:rsidRDefault="00C126D8" w:rsidP="00C126D8">
      <w:pPr>
        <w:ind w:firstLine="709"/>
        <w:rPr>
          <w:bCs/>
        </w:rPr>
      </w:pPr>
      <w:r w:rsidRPr="00C126D8">
        <w:rPr>
          <w:bCs/>
        </w:rPr>
        <w:t>Направление ветра характеризуется неустойчивостью, зимой и осенью преобладают ветры западного направления, весной юго-восточного, летом северного и северо-восточного.</w:t>
      </w:r>
    </w:p>
    <w:p w14:paraId="17984AA3" w14:textId="77777777" w:rsidR="00C126D8" w:rsidRPr="00C126D8" w:rsidRDefault="00C126D8" w:rsidP="00C126D8">
      <w:pPr>
        <w:ind w:firstLine="709"/>
        <w:rPr>
          <w:bCs/>
        </w:rPr>
      </w:pPr>
      <w:r w:rsidRPr="00C126D8">
        <w:rPr>
          <w:bCs/>
        </w:rPr>
        <w:t xml:space="preserve">Климат сельского поселения приводится по наблюдениям метеостанции, расположенной в городе Воронеже. </w:t>
      </w:r>
    </w:p>
    <w:p w14:paraId="48742096" w14:textId="77777777" w:rsidR="00C126D8" w:rsidRPr="00C126D8" w:rsidRDefault="00C126D8" w:rsidP="00C126D8">
      <w:pPr>
        <w:ind w:firstLine="709"/>
        <w:rPr>
          <w:bCs/>
        </w:rPr>
      </w:pPr>
      <w:r w:rsidRPr="00C126D8">
        <w:rPr>
          <w:bCs/>
        </w:rPr>
        <w:t>Климат поселения характеризуется умеренной континентальностью. Зима умеренно-холодная, лето теплое, иногда жаркое. Средняя температура января — 9,5</w:t>
      </w:r>
      <w:r w:rsidRPr="00C126D8">
        <w:rPr>
          <w:bCs/>
          <w:vertAlign w:val="superscript"/>
        </w:rPr>
        <w:t xml:space="preserve">0 </w:t>
      </w:r>
      <w:r w:rsidRPr="00C126D8">
        <w:rPr>
          <w:bCs/>
        </w:rPr>
        <w:t xml:space="preserve">С, </w:t>
      </w:r>
      <w:r w:rsidRPr="00C126D8">
        <w:rPr>
          <w:bCs/>
        </w:rPr>
        <w:lastRenderedPageBreak/>
        <w:t>июля +19,8</w:t>
      </w:r>
      <w:r w:rsidRPr="00C126D8">
        <w:rPr>
          <w:bCs/>
          <w:vertAlign w:val="superscript"/>
        </w:rPr>
        <w:t xml:space="preserve">0 </w:t>
      </w:r>
      <w:r w:rsidRPr="00C126D8">
        <w:rPr>
          <w:bCs/>
        </w:rPr>
        <w:t>С. Амплитуда колебаний температуры — 29,6</w:t>
      </w:r>
      <w:r w:rsidRPr="00C126D8">
        <w:rPr>
          <w:bCs/>
          <w:vertAlign w:val="superscript"/>
        </w:rPr>
        <w:t>0</w:t>
      </w:r>
      <w:r w:rsidRPr="00C126D8">
        <w:rPr>
          <w:bCs/>
        </w:rPr>
        <w:t>С. Продолжительность периода вегетации с температурой воздуха выше 10</w:t>
      </w:r>
      <w:r w:rsidRPr="00C126D8">
        <w:rPr>
          <w:bCs/>
          <w:vertAlign w:val="superscript"/>
        </w:rPr>
        <w:t xml:space="preserve">0 </w:t>
      </w:r>
      <w:r w:rsidRPr="00C126D8">
        <w:rPr>
          <w:bCs/>
        </w:rPr>
        <w:t>С составляет 154 дня, безморозного — 150 дней, что указывает на возможность возделывания теплолюбивых культур. Весенний сезон приходится в основном на конец марта - начало мая.</w:t>
      </w:r>
    </w:p>
    <w:p w14:paraId="2A12FE60" w14:textId="77777777" w:rsidR="00C126D8" w:rsidRPr="00C126D8" w:rsidRDefault="00C126D8" w:rsidP="00C126D8">
      <w:pPr>
        <w:ind w:firstLine="709"/>
        <w:rPr>
          <w:bCs/>
        </w:rPr>
      </w:pPr>
      <w:r w:rsidRPr="00C126D8">
        <w:rPr>
          <w:bCs/>
        </w:rPr>
        <w:t>Переход температуры воздуха через 0</w:t>
      </w:r>
      <w:r w:rsidRPr="00C126D8">
        <w:rPr>
          <w:bCs/>
          <w:vertAlign w:val="superscript"/>
        </w:rPr>
        <w:t xml:space="preserve">0 </w:t>
      </w:r>
      <w:r w:rsidRPr="00C126D8">
        <w:rPr>
          <w:bCs/>
        </w:rPr>
        <w:t>С приходит 30 марта, через 5</w:t>
      </w:r>
      <w:r w:rsidRPr="00C126D8">
        <w:rPr>
          <w:bCs/>
          <w:vertAlign w:val="superscript"/>
        </w:rPr>
        <w:t xml:space="preserve">0 </w:t>
      </w:r>
      <w:r w:rsidRPr="00C126D8">
        <w:rPr>
          <w:bCs/>
        </w:rPr>
        <w:t>С - 13 апреля, через 10</w:t>
      </w:r>
      <w:r w:rsidRPr="00C126D8">
        <w:rPr>
          <w:bCs/>
          <w:vertAlign w:val="superscript"/>
        </w:rPr>
        <w:t xml:space="preserve">0 </w:t>
      </w:r>
      <w:r w:rsidRPr="00C126D8">
        <w:rPr>
          <w:bCs/>
        </w:rPr>
        <w:t>С - 27 апреля и через 15</w:t>
      </w:r>
      <w:r w:rsidRPr="00C126D8">
        <w:rPr>
          <w:bCs/>
          <w:vertAlign w:val="superscript"/>
        </w:rPr>
        <w:t xml:space="preserve">0 </w:t>
      </w:r>
      <w:r w:rsidRPr="00C126D8">
        <w:rPr>
          <w:bCs/>
        </w:rPr>
        <w:t xml:space="preserve">С - 18 мая. Средняя дата последнего заморозка - 2 мая. Осадков выпадает по декадам весеннего сезона 9-14 мм, т. е. весенний сезон засушливый. </w:t>
      </w:r>
    </w:p>
    <w:p w14:paraId="35B56139" w14:textId="77777777" w:rsidR="00C126D8" w:rsidRPr="00C126D8" w:rsidRDefault="00C126D8" w:rsidP="00C126D8">
      <w:pPr>
        <w:ind w:firstLine="709"/>
        <w:rPr>
          <w:bCs/>
        </w:rPr>
      </w:pPr>
      <w:r w:rsidRPr="00C126D8">
        <w:rPr>
          <w:bCs/>
        </w:rPr>
        <w:t>Летний сезон приходится на июнь - август. Продолжительность сезона 106 дней. Наименьшее количество осадков выпадает в мае -июле. Лето характеризуется как среднее по длительности, теплое, полузасушливое.</w:t>
      </w:r>
    </w:p>
    <w:p w14:paraId="0A5F91F7" w14:textId="77777777" w:rsidR="00C126D8" w:rsidRPr="00C126D8" w:rsidRDefault="00C126D8" w:rsidP="00C126D8">
      <w:pPr>
        <w:ind w:firstLine="709"/>
        <w:rPr>
          <w:bCs/>
        </w:rPr>
      </w:pPr>
      <w:r w:rsidRPr="00C126D8">
        <w:rPr>
          <w:bCs/>
        </w:rPr>
        <w:t>Осенний сезон приходится на сентябрь - ноябрь. Переход температуры через 15</w:t>
      </w:r>
      <w:r w:rsidRPr="00C126D8">
        <w:rPr>
          <w:bCs/>
          <w:vertAlign w:val="superscript"/>
        </w:rPr>
        <w:t xml:space="preserve">0 </w:t>
      </w:r>
      <w:r w:rsidRPr="00C126D8">
        <w:rPr>
          <w:bCs/>
        </w:rPr>
        <w:t>С происходит 2 сентября, через 0</w:t>
      </w:r>
      <w:r w:rsidRPr="00C126D8">
        <w:rPr>
          <w:bCs/>
          <w:vertAlign w:val="superscript"/>
        </w:rPr>
        <w:t xml:space="preserve">0 </w:t>
      </w:r>
      <w:r w:rsidRPr="00C126D8">
        <w:rPr>
          <w:bCs/>
        </w:rPr>
        <w:t>С- 10 ноября. Первые заморозки - 3 октября, самое позднее - 21 октября. Осень длинная, полузасушливая.</w:t>
      </w:r>
    </w:p>
    <w:p w14:paraId="0F6F646F" w14:textId="77777777" w:rsidR="00C126D8" w:rsidRPr="00C126D8" w:rsidRDefault="00C126D8" w:rsidP="00C126D8">
      <w:pPr>
        <w:ind w:firstLine="709"/>
        <w:rPr>
          <w:bCs/>
        </w:rPr>
      </w:pPr>
      <w:r w:rsidRPr="00C126D8">
        <w:rPr>
          <w:bCs/>
        </w:rPr>
        <w:t>Зимний сезон - ноябрь - март. Продолжительность сезона - 141 день. Средняя температура холодного месяца - января — 9,5</w:t>
      </w:r>
      <w:r w:rsidRPr="00C126D8">
        <w:rPr>
          <w:bCs/>
          <w:vertAlign w:val="superscript"/>
        </w:rPr>
        <w:t xml:space="preserve">0 </w:t>
      </w:r>
      <w:r w:rsidRPr="00C126D8">
        <w:rPr>
          <w:bCs/>
        </w:rPr>
        <w:t>С. Средний из абсолютных минимумов температуры - 30</w:t>
      </w:r>
      <w:r w:rsidRPr="00C126D8">
        <w:rPr>
          <w:bCs/>
          <w:vertAlign w:val="superscript"/>
        </w:rPr>
        <w:t>0</w:t>
      </w:r>
      <w:r w:rsidRPr="00C126D8">
        <w:rPr>
          <w:bCs/>
        </w:rPr>
        <w:t>С. Средняя высота снежного покрова равна 31 см. Число дней со снегом - 120, число дней с метелями - 40. Промерзание почвы от 0,2 до 0,9 м. Разрушение снежного покрова происходит с 23 марта по 2 апреля, окончательный сход его с 26 марта по 4 апреля. Условия зимы обеспечивают перезимовку плодово-ягодных культур и озимых зерновых.</w:t>
      </w:r>
    </w:p>
    <w:p w14:paraId="31C4227C" w14:textId="0952473C" w:rsidR="00C126D8" w:rsidRPr="00E47121" w:rsidRDefault="00C126D8" w:rsidP="00C126D8">
      <w:pPr>
        <w:spacing w:line="278" w:lineRule="auto"/>
        <w:jc w:val="left"/>
        <w:rPr>
          <w:b/>
          <w:bCs/>
        </w:rPr>
      </w:pPr>
      <w:r w:rsidRPr="00E47121">
        <w:rPr>
          <w:b/>
          <w:bCs/>
          <w:i/>
          <w:iCs/>
        </w:rPr>
        <w:t>Температура воздуха по месяцам.</w:t>
      </w:r>
    </w:p>
    <w:tbl>
      <w:tblPr>
        <w:tblW w:w="0" w:type="auto"/>
        <w:tblCellMar>
          <w:left w:w="0" w:type="dxa"/>
          <w:right w:w="0" w:type="dxa"/>
        </w:tblCellMar>
        <w:tblLook w:val="04A0" w:firstRow="1" w:lastRow="0" w:firstColumn="1" w:lastColumn="0" w:noHBand="0" w:noVBand="1"/>
      </w:tblPr>
      <w:tblGrid>
        <w:gridCol w:w="1100"/>
        <w:gridCol w:w="664"/>
        <w:gridCol w:w="759"/>
        <w:gridCol w:w="527"/>
        <w:gridCol w:w="679"/>
        <w:gridCol w:w="455"/>
        <w:gridCol w:w="556"/>
        <w:gridCol w:w="549"/>
        <w:gridCol w:w="650"/>
        <w:gridCol w:w="832"/>
        <w:gridCol w:w="753"/>
        <w:gridCol w:w="678"/>
        <w:gridCol w:w="744"/>
        <w:gridCol w:w="392"/>
      </w:tblGrid>
      <w:tr w:rsidR="00C126D8" w:rsidRPr="00E47121" w14:paraId="511446D7" w14:textId="77777777" w:rsidTr="00C126D8">
        <w:trPr>
          <w:trHeight w:val="397"/>
        </w:trPr>
        <w:tc>
          <w:tcPr>
            <w:tcW w:w="110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E5CBA41" w14:textId="1E78405A" w:rsidR="00C126D8" w:rsidRPr="00E47121" w:rsidRDefault="00C126D8" w:rsidP="00C126D8">
            <w:pPr>
              <w:spacing w:line="278" w:lineRule="auto"/>
              <w:jc w:val="left"/>
              <w:rPr>
                <w:sz w:val="18"/>
                <w:szCs w:val="18"/>
              </w:rPr>
            </w:pPr>
            <w:r w:rsidRPr="00E47121">
              <w:rPr>
                <w:i/>
                <w:iCs/>
              </w:rPr>
              <w:t> </w:t>
            </w:r>
            <w:r w:rsidRPr="00E47121">
              <w:rPr>
                <w:sz w:val="18"/>
                <w:szCs w:val="18"/>
              </w:rPr>
              <w:t>По месяцам</w:t>
            </w:r>
          </w:p>
        </w:tc>
        <w:tc>
          <w:tcPr>
            <w:tcW w:w="6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66246D3" w14:textId="77777777" w:rsidR="00C126D8" w:rsidRPr="00E47121" w:rsidRDefault="00C126D8" w:rsidP="00C126D8">
            <w:pPr>
              <w:spacing w:line="278" w:lineRule="auto"/>
              <w:jc w:val="left"/>
              <w:rPr>
                <w:sz w:val="18"/>
                <w:szCs w:val="18"/>
              </w:rPr>
            </w:pPr>
            <w:r w:rsidRPr="00E47121">
              <w:rPr>
                <w:sz w:val="18"/>
                <w:szCs w:val="18"/>
              </w:rPr>
              <w:t>Январь</w:t>
            </w:r>
          </w:p>
        </w:tc>
        <w:tc>
          <w:tcPr>
            <w:tcW w:w="75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343E61E" w14:textId="77777777" w:rsidR="00C126D8" w:rsidRPr="00E47121" w:rsidRDefault="00C126D8" w:rsidP="00C126D8">
            <w:pPr>
              <w:spacing w:line="278" w:lineRule="auto"/>
              <w:jc w:val="left"/>
              <w:rPr>
                <w:sz w:val="18"/>
                <w:szCs w:val="18"/>
              </w:rPr>
            </w:pPr>
            <w:r w:rsidRPr="00E47121">
              <w:rPr>
                <w:sz w:val="18"/>
                <w:szCs w:val="18"/>
              </w:rPr>
              <w:t>Февраль</w:t>
            </w:r>
          </w:p>
        </w:tc>
        <w:tc>
          <w:tcPr>
            <w:tcW w:w="52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EDFE217" w14:textId="77777777" w:rsidR="00C126D8" w:rsidRPr="00E47121" w:rsidRDefault="00C126D8" w:rsidP="00C126D8">
            <w:pPr>
              <w:spacing w:line="278" w:lineRule="auto"/>
              <w:jc w:val="left"/>
              <w:rPr>
                <w:sz w:val="18"/>
                <w:szCs w:val="18"/>
              </w:rPr>
            </w:pPr>
            <w:r w:rsidRPr="00E47121">
              <w:rPr>
                <w:sz w:val="18"/>
                <w:szCs w:val="18"/>
              </w:rPr>
              <w:t>Март</w:t>
            </w:r>
          </w:p>
        </w:tc>
        <w:tc>
          <w:tcPr>
            <w:tcW w:w="67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DF17A59" w14:textId="77777777" w:rsidR="00C126D8" w:rsidRPr="00E47121" w:rsidRDefault="00C126D8" w:rsidP="00C126D8">
            <w:pPr>
              <w:spacing w:line="278" w:lineRule="auto"/>
              <w:jc w:val="left"/>
              <w:rPr>
                <w:sz w:val="18"/>
                <w:szCs w:val="18"/>
              </w:rPr>
            </w:pPr>
            <w:r w:rsidRPr="00E47121">
              <w:rPr>
                <w:sz w:val="18"/>
                <w:szCs w:val="18"/>
              </w:rPr>
              <w:t>Апрель</w:t>
            </w:r>
          </w:p>
        </w:tc>
        <w:tc>
          <w:tcPr>
            <w:tcW w:w="455"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3EF9B0C" w14:textId="77777777" w:rsidR="00C126D8" w:rsidRPr="00E47121" w:rsidRDefault="00C126D8" w:rsidP="00C126D8">
            <w:pPr>
              <w:spacing w:line="278" w:lineRule="auto"/>
              <w:jc w:val="left"/>
              <w:rPr>
                <w:sz w:val="18"/>
                <w:szCs w:val="18"/>
              </w:rPr>
            </w:pPr>
            <w:r w:rsidRPr="00E47121">
              <w:rPr>
                <w:sz w:val="18"/>
                <w:szCs w:val="18"/>
              </w:rPr>
              <w:t>Май</w:t>
            </w:r>
          </w:p>
        </w:tc>
        <w:tc>
          <w:tcPr>
            <w:tcW w:w="55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A1BF8CB" w14:textId="77777777" w:rsidR="00C126D8" w:rsidRPr="00E47121" w:rsidRDefault="00C126D8" w:rsidP="00C126D8">
            <w:pPr>
              <w:spacing w:line="278" w:lineRule="auto"/>
              <w:jc w:val="left"/>
              <w:rPr>
                <w:sz w:val="18"/>
                <w:szCs w:val="18"/>
              </w:rPr>
            </w:pPr>
            <w:r w:rsidRPr="00E47121">
              <w:rPr>
                <w:sz w:val="18"/>
                <w:szCs w:val="18"/>
              </w:rPr>
              <w:t>Июнь</w:t>
            </w:r>
          </w:p>
        </w:tc>
        <w:tc>
          <w:tcPr>
            <w:tcW w:w="54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E2470FE" w14:textId="77777777" w:rsidR="00C126D8" w:rsidRPr="00E47121" w:rsidRDefault="00C126D8" w:rsidP="00C126D8">
            <w:pPr>
              <w:spacing w:line="278" w:lineRule="auto"/>
              <w:jc w:val="left"/>
              <w:rPr>
                <w:sz w:val="18"/>
                <w:szCs w:val="18"/>
              </w:rPr>
            </w:pPr>
            <w:r w:rsidRPr="00E47121">
              <w:rPr>
                <w:sz w:val="18"/>
                <w:szCs w:val="18"/>
              </w:rPr>
              <w:t>Июль</w:t>
            </w:r>
          </w:p>
        </w:tc>
        <w:tc>
          <w:tcPr>
            <w:tcW w:w="65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70F93D1" w14:textId="77777777" w:rsidR="00C126D8" w:rsidRPr="00E47121" w:rsidRDefault="00C126D8" w:rsidP="00C126D8">
            <w:pPr>
              <w:spacing w:line="278" w:lineRule="auto"/>
              <w:jc w:val="left"/>
              <w:rPr>
                <w:sz w:val="18"/>
                <w:szCs w:val="18"/>
              </w:rPr>
            </w:pPr>
            <w:r w:rsidRPr="00E47121">
              <w:rPr>
                <w:sz w:val="18"/>
                <w:szCs w:val="18"/>
              </w:rPr>
              <w:t>Август</w:t>
            </w:r>
          </w:p>
        </w:tc>
        <w:tc>
          <w:tcPr>
            <w:tcW w:w="83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BA6A712" w14:textId="77777777" w:rsidR="00C126D8" w:rsidRPr="00E47121" w:rsidRDefault="00C126D8" w:rsidP="00C126D8">
            <w:pPr>
              <w:spacing w:line="278" w:lineRule="auto"/>
              <w:jc w:val="left"/>
              <w:rPr>
                <w:sz w:val="18"/>
                <w:szCs w:val="18"/>
              </w:rPr>
            </w:pPr>
            <w:r w:rsidRPr="00E47121">
              <w:rPr>
                <w:sz w:val="18"/>
                <w:szCs w:val="18"/>
              </w:rPr>
              <w:t>Сентябрь</w:t>
            </w:r>
          </w:p>
        </w:tc>
        <w:tc>
          <w:tcPr>
            <w:tcW w:w="75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36437FB" w14:textId="77777777" w:rsidR="00C126D8" w:rsidRPr="00E47121" w:rsidRDefault="00C126D8" w:rsidP="00C126D8">
            <w:pPr>
              <w:spacing w:line="278" w:lineRule="auto"/>
              <w:jc w:val="left"/>
              <w:rPr>
                <w:sz w:val="18"/>
                <w:szCs w:val="18"/>
              </w:rPr>
            </w:pPr>
            <w:r w:rsidRPr="00E47121">
              <w:rPr>
                <w:sz w:val="18"/>
                <w:szCs w:val="18"/>
              </w:rPr>
              <w:t>Октябрь</w:t>
            </w:r>
          </w:p>
        </w:tc>
        <w:tc>
          <w:tcPr>
            <w:tcW w:w="67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6C454E1" w14:textId="77777777" w:rsidR="00C126D8" w:rsidRPr="00E47121" w:rsidRDefault="00C126D8" w:rsidP="00C126D8">
            <w:pPr>
              <w:spacing w:line="278" w:lineRule="auto"/>
              <w:jc w:val="left"/>
              <w:rPr>
                <w:sz w:val="18"/>
                <w:szCs w:val="18"/>
              </w:rPr>
            </w:pPr>
            <w:r w:rsidRPr="00E47121">
              <w:rPr>
                <w:sz w:val="18"/>
                <w:szCs w:val="18"/>
              </w:rPr>
              <w:t>Ноябрь</w:t>
            </w:r>
          </w:p>
        </w:tc>
        <w:tc>
          <w:tcPr>
            <w:tcW w:w="74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4F8F429" w14:textId="77777777" w:rsidR="00C126D8" w:rsidRPr="00E47121" w:rsidRDefault="00C126D8" w:rsidP="00C126D8">
            <w:pPr>
              <w:spacing w:line="278" w:lineRule="auto"/>
              <w:jc w:val="left"/>
              <w:rPr>
                <w:sz w:val="18"/>
                <w:szCs w:val="18"/>
              </w:rPr>
            </w:pPr>
            <w:r w:rsidRPr="00E47121">
              <w:rPr>
                <w:sz w:val="18"/>
                <w:szCs w:val="18"/>
              </w:rPr>
              <w:t>Декабрь</w:t>
            </w:r>
          </w:p>
        </w:tc>
        <w:tc>
          <w:tcPr>
            <w:tcW w:w="39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DBB9A1D" w14:textId="77777777" w:rsidR="00C126D8" w:rsidRPr="00E47121" w:rsidRDefault="00C126D8" w:rsidP="00C126D8">
            <w:pPr>
              <w:spacing w:line="278" w:lineRule="auto"/>
              <w:jc w:val="left"/>
              <w:rPr>
                <w:sz w:val="18"/>
                <w:szCs w:val="18"/>
              </w:rPr>
            </w:pPr>
            <w:r w:rsidRPr="00E47121">
              <w:rPr>
                <w:sz w:val="18"/>
                <w:szCs w:val="18"/>
              </w:rPr>
              <w:t>За год</w:t>
            </w:r>
          </w:p>
        </w:tc>
      </w:tr>
      <w:tr w:rsidR="00C126D8" w:rsidRPr="00E47121" w14:paraId="467AEE8C" w14:textId="77777777" w:rsidTr="00C126D8">
        <w:tc>
          <w:tcPr>
            <w:tcW w:w="110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1EE8D23" w14:textId="77777777" w:rsidR="00C126D8" w:rsidRPr="00E47121" w:rsidRDefault="00C126D8" w:rsidP="00C126D8">
            <w:pPr>
              <w:spacing w:line="278" w:lineRule="auto"/>
              <w:jc w:val="left"/>
              <w:rPr>
                <w:sz w:val="18"/>
                <w:szCs w:val="18"/>
              </w:rPr>
            </w:pPr>
            <w:r w:rsidRPr="00E47121">
              <w:rPr>
                <w:sz w:val="18"/>
                <w:szCs w:val="18"/>
              </w:rPr>
              <w:t>1</w:t>
            </w:r>
          </w:p>
        </w:tc>
        <w:tc>
          <w:tcPr>
            <w:tcW w:w="6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7A921D4" w14:textId="77777777" w:rsidR="00C126D8" w:rsidRPr="00E47121" w:rsidRDefault="00C126D8" w:rsidP="00C126D8">
            <w:pPr>
              <w:spacing w:line="278" w:lineRule="auto"/>
              <w:jc w:val="left"/>
              <w:rPr>
                <w:sz w:val="18"/>
                <w:szCs w:val="18"/>
              </w:rPr>
            </w:pPr>
            <w:r w:rsidRPr="00E47121">
              <w:rPr>
                <w:sz w:val="18"/>
                <w:szCs w:val="18"/>
              </w:rPr>
              <w:t>2</w:t>
            </w:r>
          </w:p>
        </w:tc>
        <w:tc>
          <w:tcPr>
            <w:tcW w:w="75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E8378A3" w14:textId="77777777" w:rsidR="00C126D8" w:rsidRPr="00E47121" w:rsidRDefault="00C126D8" w:rsidP="00C126D8">
            <w:pPr>
              <w:spacing w:line="278" w:lineRule="auto"/>
              <w:jc w:val="left"/>
              <w:rPr>
                <w:sz w:val="18"/>
                <w:szCs w:val="18"/>
              </w:rPr>
            </w:pPr>
            <w:r w:rsidRPr="00E47121">
              <w:rPr>
                <w:sz w:val="18"/>
                <w:szCs w:val="18"/>
              </w:rPr>
              <w:t>3</w:t>
            </w:r>
          </w:p>
        </w:tc>
        <w:tc>
          <w:tcPr>
            <w:tcW w:w="52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4B7EF04" w14:textId="77777777" w:rsidR="00C126D8" w:rsidRPr="00E47121" w:rsidRDefault="00C126D8" w:rsidP="00C126D8">
            <w:pPr>
              <w:spacing w:line="278" w:lineRule="auto"/>
              <w:jc w:val="left"/>
              <w:rPr>
                <w:sz w:val="18"/>
                <w:szCs w:val="18"/>
              </w:rPr>
            </w:pPr>
            <w:r w:rsidRPr="00E47121">
              <w:rPr>
                <w:sz w:val="18"/>
                <w:szCs w:val="18"/>
              </w:rPr>
              <w:t>4</w:t>
            </w:r>
          </w:p>
        </w:tc>
        <w:tc>
          <w:tcPr>
            <w:tcW w:w="67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F593235" w14:textId="77777777" w:rsidR="00C126D8" w:rsidRPr="00E47121" w:rsidRDefault="00C126D8" w:rsidP="00C126D8">
            <w:pPr>
              <w:spacing w:line="278" w:lineRule="auto"/>
              <w:jc w:val="left"/>
              <w:rPr>
                <w:sz w:val="18"/>
                <w:szCs w:val="18"/>
              </w:rPr>
            </w:pPr>
            <w:r w:rsidRPr="00E47121">
              <w:rPr>
                <w:sz w:val="18"/>
                <w:szCs w:val="18"/>
              </w:rPr>
              <w:t>5</w:t>
            </w:r>
          </w:p>
        </w:tc>
        <w:tc>
          <w:tcPr>
            <w:tcW w:w="455"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BE81F94" w14:textId="77777777" w:rsidR="00C126D8" w:rsidRPr="00E47121" w:rsidRDefault="00C126D8" w:rsidP="00C126D8">
            <w:pPr>
              <w:spacing w:line="278" w:lineRule="auto"/>
              <w:jc w:val="left"/>
              <w:rPr>
                <w:sz w:val="18"/>
                <w:szCs w:val="18"/>
              </w:rPr>
            </w:pPr>
            <w:r w:rsidRPr="00E47121">
              <w:rPr>
                <w:sz w:val="18"/>
                <w:szCs w:val="18"/>
              </w:rPr>
              <w:t>6</w:t>
            </w:r>
          </w:p>
        </w:tc>
        <w:tc>
          <w:tcPr>
            <w:tcW w:w="55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3104237" w14:textId="77777777" w:rsidR="00C126D8" w:rsidRPr="00E47121" w:rsidRDefault="00C126D8" w:rsidP="00C126D8">
            <w:pPr>
              <w:spacing w:line="278" w:lineRule="auto"/>
              <w:jc w:val="left"/>
              <w:rPr>
                <w:sz w:val="18"/>
                <w:szCs w:val="18"/>
              </w:rPr>
            </w:pPr>
            <w:r w:rsidRPr="00E47121">
              <w:rPr>
                <w:sz w:val="18"/>
                <w:szCs w:val="18"/>
              </w:rPr>
              <w:t>7</w:t>
            </w:r>
          </w:p>
        </w:tc>
        <w:tc>
          <w:tcPr>
            <w:tcW w:w="54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1C8FC77" w14:textId="77777777" w:rsidR="00C126D8" w:rsidRPr="00E47121" w:rsidRDefault="00C126D8" w:rsidP="00C126D8">
            <w:pPr>
              <w:spacing w:line="278" w:lineRule="auto"/>
              <w:jc w:val="left"/>
              <w:rPr>
                <w:sz w:val="18"/>
                <w:szCs w:val="18"/>
              </w:rPr>
            </w:pPr>
            <w:r w:rsidRPr="00E47121">
              <w:rPr>
                <w:sz w:val="18"/>
                <w:szCs w:val="18"/>
              </w:rPr>
              <w:t>8</w:t>
            </w:r>
          </w:p>
        </w:tc>
        <w:tc>
          <w:tcPr>
            <w:tcW w:w="65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68A3BD1" w14:textId="77777777" w:rsidR="00C126D8" w:rsidRPr="00E47121" w:rsidRDefault="00C126D8" w:rsidP="00C126D8">
            <w:pPr>
              <w:spacing w:line="278" w:lineRule="auto"/>
              <w:jc w:val="left"/>
              <w:rPr>
                <w:sz w:val="18"/>
                <w:szCs w:val="18"/>
              </w:rPr>
            </w:pPr>
            <w:r w:rsidRPr="00E47121">
              <w:rPr>
                <w:sz w:val="18"/>
                <w:szCs w:val="18"/>
              </w:rPr>
              <w:t>9</w:t>
            </w:r>
          </w:p>
        </w:tc>
        <w:tc>
          <w:tcPr>
            <w:tcW w:w="83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025B1EC" w14:textId="77777777" w:rsidR="00C126D8" w:rsidRPr="00E47121" w:rsidRDefault="00C126D8" w:rsidP="00C126D8">
            <w:pPr>
              <w:spacing w:line="278" w:lineRule="auto"/>
              <w:jc w:val="left"/>
              <w:rPr>
                <w:sz w:val="18"/>
                <w:szCs w:val="18"/>
              </w:rPr>
            </w:pPr>
            <w:r w:rsidRPr="00E47121">
              <w:rPr>
                <w:sz w:val="18"/>
                <w:szCs w:val="18"/>
              </w:rPr>
              <w:t>10</w:t>
            </w:r>
          </w:p>
        </w:tc>
        <w:tc>
          <w:tcPr>
            <w:tcW w:w="75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1275AEB" w14:textId="77777777" w:rsidR="00C126D8" w:rsidRPr="00E47121" w:rsidRDefault="00C126D8" w:rsidP="00C126D8">
            <w:pPr>
              <w:spacing w:line="278" w:lineRule="auto"/>
              <w:jc w:val="left"/>
              <w:rPr>
                <w:sz w:val="18"/>
                <w:szCs w:val="18"/>
              </w:rPr>
            </w:pPr>
            <w:r w:rsidRPr="00E47121">
              <w:rPr>
                <w:sz w:val="18"/>
                <w:szCs w:val="18"/>
              </w:rPr>
              <w:t>11</w:t>
            </w:r>
          </w:p>
        </w:tc>
        <w:tc>
          <w:tcPr>
            <w:tcW w:w="67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DD794FB" w14:textId="77777777" w:rsidR="00C126D8" w:rsidRPr="00E47121" w:rsidRDefault="00C126D8" w:rsidP="00C126D8">
            <w:pPr>
              <w:spacing w:line="278" w:lineRule="auto"/>
              <w:jc w:val="left"/>
              <w:rPr>
                <w:sz w:val="18"/>
                <w:szCs w:val="18"/>
              </w:rPr>
            </w:pPr>
            <w:r w:rsidRPr="00E47121">
              <w:rPr>
                <w:sz w:val="18"/>
                <w:szCs w:val="18"/>
              </w:rPr>
              <w:t>12</w:t>
            </w:r>
          </w:p>
        </w:tc>
        <w:tc>
          <w:tcPr>
            <w:tcW w:w="74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27B3015" w14:textId="77777777" w:rsidR="00C126D8" w:rsidRPr="00E47121" w:rsidRDefault="00C126D8" w:rsidP="00C126D8">
            <w:pPr>
              <w:spacing w:line="278" w:lineRule="auto"/>
              <w:jc w:val="left"/>
              <w:rPr>
                <w:sz w:val="18"/>
                <w:szCs w:val="18"/>
              </w:rPr>
            </w:pPr>
            <w:r w:rsidRPr="00E47121">
              <w:rPr>
                <w:sz w:val="18"/>
                <w:szCs w:val="18"/>
              </w:rPr>
              <w:t>13</w:t>
            </w:r>
          </w:p>
        </w:tc>
        <w:tc>
          <w:tcPr>
            <w:tcW w:w="39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AF079BD" w14:textId="77777777" w:rsidR="00C126D8" w:rsidRPr="00E47121" w:rsidRDefault="00C126D8" w:rsidP="00C126D8">
            <w:pPr>
              <w:spacing w:line="278" w:lineRule="auto"/>
              <w:jc w:val="left"/>
              <w:rPr>
                <w:sz w:val="18"/>
                <w:szCs w:val="18"/>
              </w:rPr>
            </w:pPr>
            <w:r w:rsidRPr="00E47121">
              <w:rPr>
                <w:sz w:val="18"/>
                <w:szCs w:val="18"/>
              </w:rPr>
              <w:t>14</w:t>
            </w:r>
          </w:p>
        </w:tc>
      </w:tr>
      <w:tr w:rsidR="00C126D8" w:rsidRPr="00E47121" w14:paraId="4A07AF84" w14:textId="77777777" w:rsidTr="00C126D8">
        <w:tc>
          <w:tcPr>
            <w:tcW w:w="110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51E551C" w14:textId="77777777" w:rsidR="00C126D8" w:rsidRPr="00E47121" w:rsidRDefault="00C126D8" w:rsidP="00C126D8">
            <w:pPr>
              <w:spacing w:line="278" w:lineRule="auto"/>
              <w:jc w:val="left"/>
              <w:rPr>
                <w:sz w:val="18"/>
                <w:szCs w:val="18"/>
              </w:rPr>
            </w:pPr>
            <w:r w:rsidRPr="00E47121">
              <w:rPr>
                <w:sz w:val="18"/>
                <w:szCs w:val="18"/>
              </w:rPr>
              <w:t xml:space="preserve">Температура воздуха средняя </w:t>
            </w:r>
            <w:r w:rsidRPr="00E47121">
              <w:rPr>
                <w:sz w:val="18"/>
                <w:szCs w:val="18"/>
                <w:vertAlign w:val="superscript"/>
              </w:rPr>
              <w:t xml:space="preserve">0 </w:t>
            </w:r>
            <w:r w:rsidRPr="00E47121">
              <w:rPr>
                <w:sz w:val="18"/>
                <w:szCs w:val="18"/>
              </w:rPr>
              <w:t>С</w:t>
            </w:r>
          </w:p>
        </w:tc>
        <w:tc>
          <w:tcPr>
            <w:tcW w:w="6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7B414BA" w14:textId="77777777" w:rsidR="00C126D8" w:rsidRPr="00E47121" w:rsidRDefault="00C126D8" w:rsidP="00C126D8">
            <w:pPr>
              <w:spacing w:line="278" w:lineRule="auto"/>
              <w:jc w:val="left"/>
              <w:rPr>
                <w:sz w:val="18"/>
                <w:szCs w:val="18"/>
              </w:rPr>
            </w:pPr>
            <w:r w:rsidRPr="00E47121">
              <w:rPr>
                <w:sz w:val="18"/>
                <w:szCs w:val="18"/>
              </w:rPr>
              <w:t>-9,5</w:t>
            </w:r>
          </w:p>
        </w:tc>
        <w:tc>
          <w:tcPr>
            <w:tcW w:w="75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28BD94B" w14:textId="77777777" w:rsidR="00C126D8" w:rsidRPr="00E47121" w:rsidRDefault="00C126D8" w:rsidP="00C126D8">
            <w:pPr>
              <w:spacing w:line="278" w:lineRule="auto"/>
              <w:jc w:val="left"/>
              <w:rPr>
                <w:sz w:val="18"/>
                <w:szCs w:val="18"/>
              </w:rPr>
            </w:pPr>
            <w:r w:rsidRPr="00E47121">
              <w:rPr>
                <w:sz w:val="18"/>
                <w:szCs w:val="18"/>
              </w:rPr>
              <w:t>-9,5</w:t>
            </w:r>
          </w:p>
        </w:tc>
        <w:tc>
          <w:tcPr>
            <w:tcW w:w="52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A1BF528" w14:textId="77777777" w:rsidR="00C126D8" w:rsidRPr="00E47121" w:rsidRDefault="00C126D8" w:rsidP="00C126D8">
            <w:pPr>
              <w:spacing w:line="278" w:lineRule="auto"/>
              <w:jc w:val="left"/>
              <w:rPr>
                <w:sz w:val="18"/>
                <w:szCs w:val="18"/>
              </w:rPr>
            </w:pPr>
            <w:r w:rsidRPr="00E47121">
              <w:rPr>
                <w:sz w:val="18"/>
                <w:szCs w:val="18"/>
              </w:rPr>
              <w:t>-4,1</w:t>
            </w:r>
          </w:p>
        </w:tc>
        <w:tc>
          <w:tcPr>
            <w:tcW w:w="67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D98AA03" w14:textId="77777777" w:rsidR="00C126D8" w:rsidRPr="00E47121" w:rsidRDefault="00C126D8" w:rsidP="00C126D8">
            <w:pPr>
              <w:spacing w:line="278" w:lineRule="auto"/>
              <w:jc w:val="left"/>
              <w:rPr>
                <w:sz w:val="18"/>
                <w:szCs w:val="18"/>
              </w:rPr>
            </w:pPr>
            <w:r w:rsidRPr="00E47121">
              <w:rPr>
                <w:sz w:val="18"/>
                <w:szCs w:val="18"/>
              </w:rPr>
              <w:t>5,6</w:t>
            </w:r>
          </w:p>
        </w:tc>
        <w:tc>
          <w:tcPr>
            <w:tcW w:w="455"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4BF34EC" w14:textId="77777777" w:rsidR="00C126D8" w:rsidRPr="00E47121" w:rsidRDefault="00C126D8" w:rsidP="00C126D8">
            <w:pPr>
              <w:spacing w:line="278" w:lineRule="auto"/>
              <w:jc w:val="left"/>
              <w:rPr>
                <w:sz w:val="18"/>
                <w:szCs w:val="18"/>
              </w:rPr>
            </w:pPr>
            <w:r w:rsidRPr="00E47121">
              <w:rPr>
                <w:sz w:val="18"/>
                <w:szCs w:val="18"/>
              </w:rPr>
              <w:t>14,3</w:t>
            </w:r>
          </w:p>
        </w:tc>
        <w:tc>
          <w:tcPr>
            <w:tcW w:w="55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65DF0B8" w14:textId="77777777" w:rsidR="00C126D8" w:rsidRPr="00E47121" w:rsidRDefault="00C126D8" w:rsidP="00C126D8">
            <w:pPr>
              <w:spacing w:line="278" w:lineRule="auto"/>
              <w:jc w:val="left"/>
              <w:rPr>
                <w:sz w:val="18"/>
                <w:szCs w:val="18"/>
              </w:rPr>
            </w:pPr>
            <w:r w:rsidRPr="00E47121">
              <w:rPr>
                <w:sz w:val="18"/>
                <w:szCs w:val="18"/>
              </w:rPr>
              <w:t>17,5</w:t>
            </w:r>
          </w:p>
        </w:tc>
        <w:tc>
          <w:tcPr>
            <w:tcW w:w="54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CE8720C" w14:textId="77777777" w:rsidR="00C126D8" w:rsidRPr="00E47121" w:rsidRDefault="00C126D8" w:rsidP="00C126D8">
            <w:pPr>
              <w:spacing w:line="278" w:lineRule="auto"/>
              <w:jc w:val="left"/>
              <w:rPr>
                <w:sz w:val="18"/>
                <w:szCs w:val="18"/>
              </w:rPr>
            </w:pPr>
            <w:r w:rsidRPr="00E47121">
              <w:rPr>
                <w:sz w:val="18"/>
                <w:szCs w:val="18"/>
              </w:rPr>
              <w:t>19,8</w:t>
            </w:r>
          </w:p>
        </w:tc>
        <w:tc>
          <w:tcPr>
            <w:tcW w:w="65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C6C20D5" w14:textId="77777777" w:rsidR="00C126D8" w:rsidRPr="00E47121" w:rsidRDefault="00C126D8" w:rsidP="00C126D8">
            <w:pPr>
              <w:spacing w:line="278" w:lineRule="auto"/>
              <w:jc w:val="left"/>
              <w:rPr>
                <w:sz w:val="18"/>
                <w:szCs w:val="18"/>
              </w:rPr>
            </w:pPr>
            <w:r w:rsidRPr="00E47121">
              <w:rPr>
                <w:sz w:val="18"/>
                <w:szCs w:val="18"/>
              </w:rPr>
              <w:t>18,3</w:t>
            </w:r>
          </w:p>
        </w:tc>
        <w:tc>
          <w:tcPr>
            <w:tcW w:w="83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B34697D" w14:textId="77777777" w:rsidR="00C126D8" w:rsidRPr="00E47121" w:rsidRDefault="00C126D8" w:rsidP="00C126D8">
            <w:pPr>
              <w:spacing w:line="278" w:lineRule="auto"/>
              <w:jc w:val="left"/>
              <w:rPr>
                <w:sz w:val="18"/>
                <w:szCs w:val="18"/>
              </w:rPr>
            </w:pPr>
            <w:r w:rsidRPr="00E47121">
              <w:rPr>
                <w:sz w:val="18"/>
                <w:szCs w:val="18"/>
              </w:rPr>
              <w:t>13</w:t>
            </w:r>
          </w:p>
        </w:tc>
        <w:tc>
          <w:tcPr>
            <w:tcW w:w="75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4BFBFA4" w14:textId="77777777" w:rsidR="00C126D8" w:rsidRPr="00E47121" w:rsidRDefault="00C126D8" w:rsidP="00C126D8">
            <w:pPr>
              <w:spacing w:line="278" w:lineRule="auto"/>
              <w:jc w:val="left"/>
              <w:rPr>
                <w:sz w:val="18"/>
                <w:szCs w:val="18"/>
              </w:rPr>
            </w:pPr>
            <w:r w:rsidRPr="00E47121">
              <w:rPr>
                <w:sz w:val="18"/>
                <w:szCs w:val="18"/>
              </w:rPr>
              <w:t>5,8</w:t>
            </w:r>
          </w:p>
        </w:tc>
        <w:tc>
          <w:tcPr>
            <w:tcW w:w="67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B27F19D" w14:textId="77777777" w:rsidR="00C126D8" w:rsidRPr="00E47121" w:rsidRDefault="00C126D8" w:rsidP="00C126D8">
            <w:pPr>
              <w:spacing w:line="278" w:lineRule="auto"/>
              <w:jc w:val="left"/>
              <w:rPr>
                <w:sz w:val="18"/>
                <w:szCs w:val="18"/>
              </w:rPr>
            </w:pPr>
            <w:r w:rsidRPr="00E47121">
              <w:rPr>
                <w:sz w:val="18"/>
                <w:szCs w:val="18"/>
              </w:rPr>
              <w:t>-1,1</w:t>
            </w:r>
          </w:p>
        </w:tc>
        <w:tc>
          <w:tcPr>
            <w:tcW w:w="74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66CD141" w14:textId="77777777" w:rsidR="00C126D8" w:rsidRPr="00E47121" w:rsidRDefault="00C126D8" w:rsidP="00C126D8">
            <w:pPr>
              <w:spacing w:line="278" w:lineRule="auto"/>
              <w:jc w:val="left"/>
              <w:rPr>
                <w:sz w:val="18"/>
                <w:szCs w:val="18"/>
              </w:rPr>
            </w:pPr>
            <w:r w:rsidRPr="00E47121">
              <w:rPr>
                <w:sz w:val="18"/>
                <w:szCs w:val="18"/>
              </w:rPr>
              <w:t>-7,2</w:t>
            </w:r>
          </w:p>
        </w:tc>
        <w:tc>
          <w:tcPr>
            <w:tcW w:w="39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7A46D74" w14:textId="77777777" w:rsidR="00C126D8" w:rsidRPr="00E47121" w:rsidRDefault="00C126D8" w:rsidP="00C126D8">
            <w:pPr>
              <w:spacing w:line="278" w:lineRule="auto"/>
              <w:jc w:val="left"/>
              <w:rPr>
                <w:sz w:val="18"/>
                <w:szCs w:val="18"/>
              </w:rPr>
            </w:pPr>
            <w:r w:rsidRPr="00E47121">
              <w:rPr>
                <w:sz w:val="18"/>
                <w:szCs w:val="18"/>
              </w:rPr>
              <w:t>5,2</w:t>
            </w:r>
          </w:p>
        </w:tc>
      </w:tr>
      <w:tr w:rsidR="00C126D8" w:rsidRPr="00E47121" w14:paraId="726E3852" w14:textId="77777777" w:rsidTr="00C126D8">
        <w:tc>
          <w:tcPr>
            <w:tcW w:w="110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3E53385" w14:textId="77777777" w:rsidR="00C126D8" w:rsidRPr="00E47121" w:rsidRDefault="00C126D8" w:rsidP="00C126D8">
            <w:pPr>
              <w:spacing w:line="278" w:lineRule="auto"/>
              <w:jc w:val="left"/>
              <w:rPr>
                <w:sz w:val="18"/>
                <w:szCs w:val="18"/>
              </w:rPr>
            </w:pPr>
            <w:r w:rsidRPr="00E47121">
              <w:rPr>
                <w:sz w:val="18"/>
                <w:szCs w:val="18"/>
              </w:rPr>
              <w:t>Осадки, мм</w:t>
            </w:r>
          </w:p>
        </w:tc>
        <w:tc>
          <w:tcPr>
            <w:tcW w:w="6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AF6439E" w14:textId="77777777" w:rsidR="00C126D8" w:rsidRPr="00E47121" w:rsidRDefault="00C126D8" w:rsidP="00C126D8">
            <w:pPr>
              <w:spacing w:line="278" w:lineRule="auto"/>
              <w:jc w:val="left"/>
              <w:rPr>
                <w:sz w:val="18"/>
                <w:szCs w:val="18"/>
              </w:rPr>
            </w:pPr>
            <w:r w:rsidRPr="00E47121">
              <w:rPr>
                <w:sz w:val="18"/>
                <w:szCs w:val="18"/>
              </w:rPr>
              <w:t>30</w:t>
            </w:r>
          </w:p>
        </w:tc>
        <w:tc>
          <w:tcPr>
            <w:tcW w:w="75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48CD71F" w14:textId="77777777" w:rsidR="00C126D8" w:rsidRPr="00E47121" w:rsidRDefault="00C126D8" w:rsidP="00C126D8">
            <w:pPr>
              <w:spacing w:line="278" w:lineRule="auto"/>
              <w:jc w:val="left"/>
              <w:rPr>
                <w:sz w:val="18"/>
                <w:szCs w:val="18"/>
              </w:rPr>
            </w:pPr>
            <w:r w:rsidRPr="00E47121">
              <w:rPr>
                <w:sz w:val="18"/>
                <w:szCs w:val="18"/>
              </w:rPr>
              <w:t>24</w:t>
            </w:r>
          </w:p>
        </w:tc>
        <w:tc>
          <w:tcPr>
            <w:tcW w:w="52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A25881E" w14:textId="77777777" w:rsidR="00C126D8" w:rsidRPr="00E47121" w:rsidRDefault="00C126D8" w:rsidP="00C126D8">
            <w:pPr>
              <w:spacing w:line="278" w:lineRule="auto"/>
              <w:jc w:val="left"/>
              <w:rPr>
                <w:sz w:val="18"/>
                <w:szCs w:val="18"/>
              </w:rPr>
            </w:pPr>
            <w:r w:rsidRPr="00E47121">
              <w:rPr>
                <w:sz w:val="18"/>
                <w:szCs w:val="18"/>
              </w:rPr>
              <w:t>27</w:t>
            </w:r>
          </w:p>
        </w:tc>
        <w:tc>
          <w:tcPr>
            <w:tcW w:w="67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CE3C828" w14:textId="77777777" w:rsidR="00C126D8" w:rsidRPr="00E47121" w:rsidRDefault="00C126D8" w:rsidP="00C126D8">
            <w:pPr>
              <w:spacing w:line="278" w:lineRule="auto"/>
              <w:jc w:val="left"/>
              <w:rPr>
                <w:sz w:val="18"/>
                <w:szCs w:val="18"/>
              </w:rPr>
            </w:pPr>
            <w:r w:rsidRPr="00E47121">
              <w:rPr>
                <w:sz w:val="18"/>
                <w:szCs w:val="18"/>
              </w:rPr>
              <w:t>29</w:t>
            </w:r>
          </w:p>
        </w:tc>
        <w:tc>
          <w:tcPr>
            <w:tcW w:w="455"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9827788" w14:textId="77777777" w:rsidR="00C126D8" w:rsidRPr="00E47121" w:rsidRDefault="00C126D8" w:rsidP="00C126D8">
            <w:pPr>
              <w:spacing w:line="278" w:lineRule="auto"/>
              <w:jc w:val="left"/>
              <w:rPr>
                <w:sz w:val="18"/>
                <w:szCs w:val="18"/>
              </w:rPr>
            </w:pPr>
            <w:r w:rsidRPr="00E47121">
              <w:rPr>
                <w:sz w:val="18"/>
                <w:szCs w:val="18"/>
              </w:rPr>
              <w:t>48</w:t>
            </w:r>
          </w:p>
        </w:tc>
        <w:tc>
          <w:tcPr>
            <w:tcW w:w="55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D305D71" w14:textId="77777777" w:rsidR="00C126D8" w:rsidRPr="00E47121" w:rsidRDefault="00C126D8" w:rsidP="00C126D8">
            <w:pPr>
              <w:spacing w:line="278" w:lineRule="auto"/>
              <w:jc w:val="left"/>
              <w:rPr>
                <w:sz w:val="18"/>
                <w:szCs w:val="18"/>
              </w:rPr>
            </w:pPr>
            <w:r w:rsidRPr="00E47121">
              <w:rPr>
                <w:sz w:val="18"/>
                <w:szCs w:val="18"/>
              </w:rPr>
              <w:t>61</w:t>
            </w:r>
          </w:p>
        </w:tc>
        <w:tc>
          <w:tcPr>
            <w:tcW w:w="54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37DAB5D" w14:textId="77777777" w:rsidR="00C126D8" w:rsidRPr="00E47121" w:rsidRDefault="00C126D8" w:rsidP="00C126D8">
            <w:pPr>
              <w:spacing w:line="278" w:lineRule="auto"/>
              <w:jc w:val="left"/>
              <w:rPr>
                <w:sz w:val="18"/>
                <w:szCs w:val="18"/>
              </w:rPr>
            </w:pPr>
            <w:r w:rsidRPr="00E47121">
              <w:rPr>
                <w:sz w:val="18"/>
                <w:szCs w:val="18"/>
              </w:rPr>
              <w:t>72</w:t>
            </w:r>
          </w:p>
        </w:tc>
        <w:tc>
          <w:tcPr>
            <w:tcW w:w="65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723FD9B" w14:textId="77777777" w:rsidR="00C126D8" w:rsidRPr="00E47121" w:rsidRDefault="00C126D8" w:rsidP="00C126D8">
            <w:pPr>
              <w:spacing w:line="278" w:lineRule="auto"/>
              <w:jc w:val="left"/>
              <w:rPr>
                <w:sz w:val="18"/>
                <w:szCs w:val="18"/>
              </w:rPr>
            </w:pPr>
            <w:r w:rsidRPr="00E47121">
              <w:rPr>
                <w:sz w:val="18"/>
                <w:szCs w:val="18"/>
              </w:rPr>
              <w:t>60</w:t>
            </w:r>
          </w:p>
        </w:tc>
        <w:tc>
          <w:tcPr>
            <w:tcW w:w="83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AC4EFA8" w14:textId="77777777" w:rsidR="00C126D8" w:rsidRPr="00E47121" w:rsidRDefault="00C126D8" w:rsidP="00C126D8">
            <w:pPr>
              <w:spacing w:line="278" w:lineRule="auto"/>
              <w:jc w:val="left"/>
              <w:rPr>
                <w:sz w:val="18"/>
                <w:szCs w:val="18"/>
              </w:rPr>
            </w:pPr>
            <w:r w:rsidRPr="00E47121">
              <w:rPr>
                <w:sz w:val="18"/>
                <w:szCs w:val="18"/>
              </w:rPr>
              <w:t>41</w:t>
            </w:r>
          </w:p>
        </w:tc>
        <w:tc>
          <w:tcPr>
            <w:tcW w:w="75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02B03C1" w14:textId="77777777" w:rsidR="00C126D8" w:rsidRPr="00E47121" w:rsidRDefault="00C126D8" w:rsidP="00C126D8">
            <w:pPr>
              <w:spacing w:line="278" w:lineRule="auto"/>
              <w:jc w:val="left"/>
              <w:rPr>
                <w:sz w:val="18"/>
                <w:szCs w:val="18"/>
              </w:rPr>
            </w:pPr>
            <w:r w:rsidRPr="00E47121">
              <w:rPr>
                <w:sz w:val="18"/>
                <w:szCs w:val="18"/>
              </w:rPr>
              <w:t>41</w:t>
            </w:r>
          </w:p>
        </w:tc>
        <w:tc>
          <w:tcPr>
            <w:tcW w:w="67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D3BE98A" w14:textId="77777777" w:rsidR="00C126D8" w:rsidRPr="00E47121" w:rsidRDefault="00C126D8" w:rsidP="00C126D8">
            <w:pPr>
              <w:spacing w:line="278" w:lineRule="auto"/>
              <w:jc w:val="left"/>
              <w:rPr>
                <w:sz w:val="18"/>
                <w:szCs w:val="18"/>
              </w:rPr>
            </w:pPr>
            <w:r w:rsidRPr="00E47121">
              <w:rPr>
                <w:sz w:val="18"/>
                <w:szCs w:val="18"/>
              </w:rPr>
              <w:t>36</w:t>
            </w:r>
          </w:p>
        </w:tc>
        <w:tc>
          <w:tcPr>
            <w:tcW w:w="74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E7B38A9" w14:textId="77777777" w:rsidR="00C126D8" w:rsidRPr="00E47121" w:rsidRDefault="00C126D8" w:rsidP="00C126D8">
            <w:pPr>
              <w:spacing w:line="278" w:lineRule="auto"/>
              <w:jc w:val="left"/>
              <w:rPr>
                <w:sz w:val="18"/>
                <w:szCs w:val="18"/>
              </w:rPr>
            </w:pPr>
            <w:r w:rsidRPr="00E47121">
              <w:rPr>
                <w:sz w:val="18"/>
                <w:szCs w:val="18"/>
              </w:rPr>
              <w:t>35</w:t>
            </w:r>
          </w:p>
        </w:tc>
        <w:tc>
          <w:tcPr>
            <w:tcW w:w="39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83989F5" w14:textId="77777777" w:rsidR="00C126D8" w:rsidRPr="00E47121" w:rsidRDefault="00C126D8" w:rsidP="00C126D8">
            <w:pPr>
              <w:spacing w:line="278" w:lineRule="auto"/>
              <w:jc w:val="left"/>
              <w:rPr>
                <w:sz w:val="18"/>
                <w:szCs w:val="18"/>
              </w:rPr>
            </w:pPr>
            <w:r w:rsidRPr="00E47121">
              <w:rPr>
                <w:sz w:val="18"/>
                <w:szCs w:val="18"/>
              </w:rPr>
              <w:t>504</w:t>
            </w:r>
          </w:p>
        </w:tc>
      </w:tr>
    </w:tbl>
    <w:p w14:paraId="3EB93D67" w14:textId="77777777" w:rsidR="00C126D8" w:rsidRPr="00C126D8" w:rsidRDefault="00C126D8" w:rsidP="00C126D8">
      <w:pPr>
        <w:ind w:firstLine="709"/>
        <w:rPr>
          <w:bCs/>
        </w:rPr>
      </w:pPr>
      <w:r w:rsidRPr="00C126D8">
        <w:rPr>
          <w:bCs/>
        </w:rPr>
        <w:t>Почти половина годового количества осадков выпадает в летний период. Летние осадки выпадают неравномерно и нередко имеют ливневой характер. Имеют место атмосферные засухи. По статическим данным, один из трех лет является засушливым.</w:t>
      </w:r>
    </w:p>
    <w:p w14:paraId="637568AA" w14:textId="77777777" w:rsidR="00C126D8" w:rsidRPr="00C126D8" w:rsidRDefault="00C126D8" w:rsidP="00C126D8">
      <w:pPr>
        <w:ind w:firstLine="709"/>
        <w:rPr>
          <w:bCs/>
        </w:rPr>
      </w:pPr>
      <w:r w:rsidRPr="00C126D8">
        <w:rPr>
          <w:bCs/>
        </w:rPr>
        <w:t>При относительно небольшой среднегодовой скорости ветра, равной 4,8 м/сек., возможны пыльные бури.</w:t>
      </w:r>
    </w:p>
    <w:p w14:paraId="2A3D3034" w14:textId="77777777" w:rsidR="00C126D8" w:rsidRPr="00C126D8" w:rsidRDefault="00C126D8" w:rsidP="00C126D8">
      <w:pPr>
        <w:ind w:firstLine="709"/>
        <w:rPr>
          <w:bCs/>
        </w:rPr>
      </w:pPr>
      <w:r w:rsidRPr="00C126D8">
        <w:rPr>
          <w:bCs/>
        </w:rPr>
        <w:t>В целом, климат Малоприваловского поселения характеризуется умеренной континентальностью, большой продолжительностью безморозного периода, достаточным годовым количеством осадков и тепла, что дает возможность возделывать ценные сельскохозяйственные культуры.</w:t>
      </w:r>
    </w:p>
    <w:p w14:paraId="2757E0B1" w14:textId="77777777" w:rsidR="008F6E7C" w:rsidRPr="00C126D8" w:rsidRDefault="008F6E7C" w:rsidP="008F6E7C">
      <w:pPr>
        <w:spacing w:after="239" w:line="1" w:lineRule="exact"/>
      </w:pPr>
    </w:p>
    <w:p w14:paraId="32848DE1" w14:textId="19450319" w:rsidR="008F6E7C" w:rsidRPr="00C126D8" w:rsidRDefault="008F6E7C" w:rsidP="003938F7">
      <w:pPr>
        <w:pStyle w:val="af"/>
        <w:spacing w:before="120" w:after="240"/>
        <w:rPr>
          <w:b/>
          <w:lang w:val="ru-RU"/>
        </w:rPr>
      </w:pPr>
      <w:r w:rsidRPr="00C126D8">
        <w:rPr>
          <w:b/>
          <w:lang w:val="ru-RU"/>
        </w:rPr>
        <w:t>Рельеф</w:t>
      </w:r>
    </w:p>
    <w:p w14:paraId="3B1ED5A7" w14:textId="77777777" w:rsidR="00C126D8" w:rsidRPr="00C126D8" w:rsidRDefault="00C126D8" w:rsidP="00C126D8">
      <w:pPr>
        <w:pStyle w:val="af"/>
        <w:rPr>
          <w:lang w:val="ru-RU"/>
        </w:rPr>
      </w:pPr>
      <w:r w:rsidRPr="00C126D8">
        <w:rPr>
          <w:lang w:val="ru-RU"/>
        </w:rPr>
        <w:t>Рельеф оказывает непосредственное влияние на распределение растительного и почвенного покрова, рек, земельных угодий, дорог.</w:t>
      </w:r>
    </w:p>
    <w:p w14:paraId="28F72D21" w14:textId="77777777" w:rsidR="00C126D8" w:rsidRPr="00C126D8" w:rsidRDefault="00C126D8" w:rsidP="00C126D8">
      <w:pPr>
        <w:pStyle w:val="af"/>
        <w:rPr>
          <w:lang w:val="ru-RU"/>
        </w:rPr>
      </w:pPr>
      <w:r w:rsidRPr="00C126D8">
        <w:rPr>
          <w:lang w:val="ru-RU"/>
        </w:rPr>
        <w:t>По геоморфологическому районированию Воронежской области территория Малоприваловского сельского поселения относится к низменной северной части, занимающей южную окраину Окско-Донской равнины.</w:t>
      </w:r>
    </w:p>
    <w:p w14:paraId="2D8B0D14" w14:textId="77777777" w:rsidR="00C126D8" w:rsidRPr="00C126D8" w:rsidRDefault="00C126D8" w:rsidP="00C126D8">
      <w:pPr>
        <w:pStyle w:val="af"/>
        <w:rPr>
          <w:lang w:val="ru-RU"/>
        </w:rPr>
      </w:pPr>
      <w:r w:rsidRPr="00C126D8">
        <w:rPr>
          <w:lang w:val="ru-RU"/>
        </w:rPr>
        <w:t>Водоразделы Окско-Донской низменности представляют собой плоскую равнину, слабо расчлененную долинно-балочной сетью.</w:t>
      </w:r>
    </w:p>
    <w:p w14:paraId="4A8173AF" w14:textId="77777777" w:rsidR="00C126D8" w:rsidRPr="00C126D8" w:rsidRDefault="00C126D8" w:rsidP="00C126D8">
      <w:pPr>
        <w:pStyle w:val="af"/>
        <w:rPr>
          <w:lang w:val="ru-RU"/>
        </w:rPr>
      </w:pPr>
      <w:r w:rsidRPr="00C126D8">
        <w:rPr>
          <w:lang w:val="ru-RU"/>
        </w:rPr>
        <w:t xml:space="preserve">Рельеф территории поселения не однороден. </w:t>
      </w:r>
    </w:p>
    <w:p w14:paraId="633FDBFC" w14:textId="77777777" w:rsidR="00C126D8" w:rsidRPr="00C126D8" w:rsidRDefault="00C126D8" w:rsidP="00C126D8">
      <w:pPr>
        <w:pStyle w:val="af"/>
        <w:rPr>
          <w:lang w:val="ru-RU"/>
        </w:rPr>
      </w:pPr>
      <w:r w:rsidRPr="00C126D8">
        <w:rPr>
          <w:lang w:val="ru-RU"/>
        </w:rPr>
        <w:t xml:space="preserve">В целом рельеф поселения можно охарактеризовать как равнинно-волнистый. Преобладающим элементом рельефа являются водораздельные пространства, </w:t>
      </w:r>
      <w:r w:rsidRPr="00C126D8">
        <w:rPr>
          <w:lang w:val="ru-RU"/>
        </w:rPr>
        <w:lastRenderedPageBreak/>
        <w:t>представляющие собой плато с широкими, почти плоскими вершинами и растянутыми склонами, постепенно нисходящие к пойме реки.</w:t>
      </w:r>
    </w:p>
    <w:p w14:paraId="23E74377" w14:textId="77777777" w:rsidR="00C126D8" w:rsidRDefault="00C126D8" w:rsidP="00C126D8">
      <w:pPr>
        <w:pStyle w:val="af"/>
        <w:rPr>
          <w:lang w:val="ru-RU"/>
        </w:rPr>
      </w:pPr>
      <w:r w:rsidRPr="00C126D8">
        <w:rPr>
          <w:lang w:val="ru-RU"/>
        </w:rPr>
        <w:t>На территории поселения очень развит микрорельеф, который представлен множеством глубоких, замкнутых понижений, блюдцами, кочками.</w:t>
      </w:r>
    </w:p>
    <w:p w14:paraId="5559727D" w14:textId="0282A725" w:rsidR="00C126D8" w:rsidRPr="00C126D8" w:rsidRDefault="00C126D8" w:rsidP="00C126D8">
      <w:pPr>
        <w:spacing w:before="240" w:after="240"/>
        <w:ind w:firstLine="708"/>
        <w:rPr>
          <w:b/>
          <w:bCs/>
        </w:rPr>
      </w:pPr>
      <w:r w:rsidRPr="00C126D8">
        <w:rPr>
          <w:b/>
          <w:bCs/>
        </w:rPr>
        <w:t>Почвы</w:t>
      </w:r>
    </w:p>
    <w:p w14:paraId="3F853242" w14:textId="77777777" w:rsidR="00C126D8" w:rsidRDefault="00C126D8" w:rsidP="00C126D8">
      <w:pPr>
        <w:ind w:firstLine="708"/>
      </w:pPr>
      <w:r>
        <w:t>Территория Малоприваловского сельского поселения относится к черноземной зоне, занимая Северо-западную часть района и выделяясь по климатическим и географическим условиям.</w:t>
      </w:r>
    </w:p>
    <w:p w14:paraId="576DDDEA" w14:textId="77777777" w:rsidR="00C126D8" w:rsidRDefault="00C126D8" w:rsidP="00C126D8">
      <w:pPr>
        <w:ind w:firstLine="708"/>
      </w:pPr>
      <w:r>
        <w:t>Сельское поселение расположено в подзоне типичных мощных и среднемощных черноземов в лесостепной провинции Окско-Донской равнины.</w:t>
      </w:r>
    </w:p>
    <w:p w14:paraId="3D8054B6" w14:textId="77777777" w:rsidR="00C126D8" w:rsidRDefault="00C126D8" w:rsidP="00C126D8">
      <w:pPr>
        <w:ind w:firstLine="708"/>
      </w:pPr>
      <w:r>
        <w:t>Значительное место занимают лугово- и луговато-черноземные почвы, которые приурочены к обширным, закрытым понижениям на плато.</w:t>
      </w:r>
    </w:p>
    <w:p w14:paraId="1F5314A1" w14:textId="77777777" w:rsidR="00C126D8" w:rsidRDefault="00C126D8" w:rsidP="00C126D8">
      <w:pPr>
        <w:ind w:firstLine="708"/>
      </w:pPr>
      <w:r>
        <w:t>В пойме реки сформировались пойменные почвы различного механического состава.</w:t>
      </w:r>
    </w:p>
    <w:p w14:paraId="4B221689" w14:textId="77777777" w:rsidR="00C126D8" w:rsidRDefault="00C126D8" w:rsidP="00C126D8">
      <w:pPr>
        <w:ind w:firstLine="708"/>
      </w:pPr>
      <w:r>
        <w:t>На второй надпойменной террасе р. Усмань развиты песчаные супесчаные слабогумусированные почвы.</w:t>
      </w:r>
    </w:p>
    <w:p w14:paraId="7F9153F9" w14:textId="77777777" w:rsidR="00C126D8" w:rsidRDefault="00C126D8" w:rsidP="00C126D8">
      <w:pPr>
        <w:ind w:firstLine="708"/>
      </w:pPr>
      <w:r>
        <w:t>Агропроизводственные группы почв, их характеристика и рекомендации по использованию.</w:t>
      </w:r>
    </w:p>
    <w:p w14:paraId="5640CE09" w14:textId="77777777" w:rsidR="00C126D8" w:rsidRDefault="00C126D8" w:rsidP="00C126D8">
      <w:pPr>
        <w:ind w:firstLine="708"/>
      </w:pPr>
      <w:r>
        <w:t>Почвенный покров земельных угодий поселения очень неоднороден, связи с чем необходимо строго дифференцировать подход к разработке и применению системы агротехнических мероприятий на разных почвах.</w:t>
      </w:r>
    </w:p>
    <w:p w14:paraId="4E83E02E" w14:textId="77777777" w:rsidR="00C126D8" w:rsidRDefault="00C126D8" w:rsidP="00C126D8">
      <w:pPr>
        <w:ind w:firstLine="708"/>
      </w:pPr>
      <w:r>
        <w:t>В основу агропроизводственных групп положены признаки почв, которые характеризуют современное состояние их потенциального плодородия.</w:t>
      </w:r>
    </w:p>
    <w:p w14:paraId="003946BD" w14:textId="77777777" w:rsidR="00C126D8" w:rsidRDefault="00C126D8" w:rsidP="00C126D8">
      <w:pPr>
        <w:ind w:firstLine="708"/>
      </w:pPr>
      <w:r>
        <w:t>К ним относятся гинетические особенности, механический состав, эрозированность, окультуренность, производственная значимость и ряд агротехнических показателей.</w:t>
      </w:r>
    </w:p>
    <w:p w14:paraId="3C8976A9" w14:textId="77777777" w:rsidR="00C126D8" w:rsidRDefault="00C126D8" w:rsidP="00C126D8">
      <w:pPr>
        <w:ind w:firstLine="708"/>
      </w:pPr>
      <w:r>
        <w:t>Исходя из этого, в данном районе из принятой классификации по группам почв имеется 6 агропроизводственных групп.</w:t>
      </w:r>
    </w:p>
    <w:p w14:paraId="2FB3B9B9" w14:textId="77777777" w:rsidR="00C126D8" w:rsidRPr="00C126D8" w:rsidRDefault="00C126D8" w:rsidP="00C126D8">
      <w:pPr>
        <w:ind w:firstLine="708"/>
        <w:rPr>
          <w:i/>
          <w:iCs/>
        </w:rPr>
      </w:pPr>
      <w:r w:rsidRPr="00C126D8">
        <w:rPr>
          <w:i/>
          <w:iCs/>
        </w:rPr>
        <w:t>Первая агропроизводственная группа.</w:t>
      </w:r>
    </w:p>
    <w:p w14:paraId="257B1DA3" w14:textId="77777777" w:rsidR="00C126D8" w:rsidRDefault="00C126D8" w:rsidP="00C126D8">
      <w:pPr>
        <w:ind w:firstLine="708"/>
      </w:pPr>
      <w:r>
        <w:t>К ней относятся почвы, залегающие на водоразделах, надпойменных террасах, слабопологих и пологих склонах: черноземы выщелоченные, слабовыщелоченные, типичные, мощные и среднемощные и в комплексе с черноземами оподзоленными, выщелоченными, слабовыщелоченными, лугово-черноземными гинистого, тяжелосуглинистого, среднесуглинистого и легкосуглинистого механического состава.</w:t>
      </w:r>
    </w:p>
    <w:p w14:paraId="6F782CE8" w14:textId="77777777" w:rsidR="00C126D8" w:rsidRDefault="00C126D8" w:rsidP="00C126D8">
      <w:pPr>
        <w:ind w:firstLine="708"/>
      </w:pPr>
      <w:r>
        <w:t>Это основной пахотноспособный массив района, на который приходится основная часть пашни. По рельефу эти почвы расположены на самых ровных пространствах, имеют значительную мощность гумусовых горизонтов 64-83 см., хорошо выраженную зернистую структуру подпахотных горизонтов, среднее содержание гумуса 4,98 % - 8,60 %. Эти почвы наиболее плодородные.</w:t>
      </w:r>
    </w:p>
    <w:p w14:paraId="212C4C0B" w14:textId="77777777" w:rsidR="00C126D8" w:rsidRDefault="00C126D8" w:rsidP="00C126D8">
      <w:pPr>
        <w:ind w:firstLine="708"/>
      </w:pPr>
      <w:r>
        <w:t>Основными мероприятиями в повышении эффективности использования этих почв является накопление и сохранение влаги. Наиболее простыми и эффективными мероприятиями по улучшению водного режима и оструктурированию пахотного слоя являются агротехнические мероприятия: ранняя отвальная и частично безотвальная вспашка зяби, периодическое углубление пахотного слоя, связанного с вовлечением в пашню оструктуренного горизонта, строгое внесение удобрений, снегозадержание, регулирование снеготаяния.</w:t>
      </w:r>
    </w:p>
    <w:p w14:paraId="050FED64" w14:textId="77777777" w:rsidR="00C126D8" w:rsidRDefault="00C126D8" w:rsidP="00C126D8">
      <w:pPr>
        <w:ind w:firstLine="708"/>
      </w:pPr>
      <w:r>
        <w:t>На участках пашни свыше 10 необходимо строго соблюдать противоэрозионно-агротехнические мероприятия: пахата поперек склона, предпосевная обработка почв.</w:t>
      </w:r>
    </w:p>
    <w:p w14:paraId="1E861A52" w14:textId="77777777" w:rsidR="00C126D8" w:rsidRPr="00C126D8" w:rsidRDefault="00C126D8" w:rsidP="00C126D8">
      <w:pPr>
        <w:ind w:firstLine="708"/>
        <w:rPr>
          <w:i/>
          <w:iCs/>
        </w:rPr>
      </w:pPr>
      <w:r w:rsidRPr="00C126D8">
        <w:rPr>
          <w:i/>
          <w:iCs/>
        </w:rPr>
        <w:t>Шестая агропроизводственная группа.</w:t>
      </w:r>
    </w:p>
    <w:p w14:paraId="0A09B4CA" w14:textId="77777777" w:rsidR="00C126D8" w:rsidRDefault="00C126D8" w:rsidP="00C126D8">
      <w:pPr>
        <w:ind w:firstLine="708"/>
      </w:pPr>
      <w:r>
        <w:lastRenderedPageBreak/>
        <w:t>К шестой группе относены луговато-черноземные и лугово-черноземные почвы от глинистого до супесчаного механического состава.</w:t>
      </w:r>
    </w:p>
    <w:p w14:paraId="31A37B07" w14:textId="77777777" w:rsidR="00C126D8" w:rsidRDefault="00C126D8" w:rsidP="00C126D8">
      <w:pPr>
        <w:ind w:firstLine="708"/>
      </w:pPr>
      <w:r>
        <w:t>Почвы данной группы имеют сравнительно гумусированный профиль и более положительный водный баланс, т. к. здесь отмечается высокое залегание грунтовых вод.</w:t>
      </w:r>
    </w:p>
    <w:p w14:paraId="6C96C361" w14:textId="77777777" w:rsidR="00C126D8" w:rsidRDefault="00C126D8" w:rsidP="00C126D8">
      <w:pPr>
        <w:ind w:firstLine="708"/>
      </w:pPr>
      <w:r>
        <w:t>Луговато-черноземные почвы пригодны для выращивания всех зерновых, пропашных и овощных культур, а также для использования в кормовых угодьях.</w:t>
      </w:r>
    </w:p>
    <w:p w14:paraId="14D982AF" w14:textId="77777777" w:rsidR="00C126D8" w:rsidRDefault="00C126D8" w:rsidP="00C126D8">
      <w:pPr>
        <w:ind w:firstLine="708"/>
      </w:pPr>
      <w:r>
        <w:t>Лугово-черноземные почвы пригодны для выращивания тех же полевых культур, но за исключением посева озимых.</w:t>
      </w:r>
    </w:p>
    <w:p w14:paraId="32F39A72" w14:textId="77777777" w:rsidR="00C126D8" w:rsidRDefault="00C126D8" w:rsidP="00C126D8">
      <w:pPr>
        <w:ind w:firstLine="708"/>
      </w:pPr>
      <w:r>
        <w:t>Агротехника возделывания сельскохозяйственных культур отличается от агротехники первой агрогруппы лишь более поздними сроками проведения полевых работ.</w:t>
      </w:r>
    </w:p>
    <w:p w14:paraId="2404E7B4" w14:textId="77777777" w:rsidR="00C126D8" w:rsidRDefault="00C126D8" w:rsidP="00C126D8">
      <w:pPr>
        <w:ind w:firstLine="708"/>
      </w:pPr>
      <w:r>
        <w:t>Для улучшения аэрации - глубокая пахота и более частые глубокие рыхления до 40-45 см.</w:t>
      </w:r>
    </w:p>
    <w:p w14:paraId="1FE4FEE3" w14:textId="77777777" w:rsidR="00C126D8" w:rsidRDefault="00C126D8" w:rsidP="00C126D8">
      <w:pPr>
        <w:ind w:firstLine="708"/>
      </w:pPr>
      <w:r>
        <w:t>Дозы органических и минеральных удобрений обычные.</w:t>
      </w:r>
    </w:p>
    <w:p w14:paraId="072ED205" w14:textId="77777777" w:rsidR="00C126D8" w:rsidRPr="00C126D8" w:rsidRDefault="00C126D8" w:rsidP="00C126D8">
      <w:pPr>
        <w:ind w:firstLine="708"/>
        <w:rPr>
          <w:i/>
          <w:iCs/>
        </w:rPr>
      </w:pPr>
      <w:r w:rsidRPr="00C126D8">
        <w:rPr>
          <w:i/>
          <w:iCs/>
        </w:rPr>
        <w:t>Седьмая агропроизводственная группа.</w:t>
      </w:r>
    </w:p>
    <w:p w14:paraId="4FE2830A" w14:textId="77777777" w:rsidR="00C126D8" w:rsidRDefault="00C126D8" w:rsidP="00C126D8">
      <w:pPr>
        <w:ind w:firstLine="708"/>
      </w:pPr>
      <w:r>
        <w:t>В нее входят все солонцеватые, солончаковые и в комплексе с солонцами почвы.</w:t>
      </w:r>
    </w:p>
    <w:p w14:paraId="426894A1" w14:textId="77777777" w:rsidR="00C126D8" w:rsidRDefault="00C126D8" w:rsidP="00C126D8">
      <w:pPr>
        <w:ind w:firstLine="708"/>
      </w:pPr>
      <w:r>
        <w:t>Общая площадь этой группы составляет 6157 га или 5.9пр от общей площади района.</w:t>
      </w:r>
    </w:p>
    <w:p w14:paraId="374CCD7C" w14:textId="77777777" w:rsidR="00C126D8" w:rsidRDefault="00C126D8" w:rsidP="00C126D8">
      <w:pPr>
        <w:ind w:firstLine="708"/>
      </w:pPr>
      <w:r>
        <w:t>Почвы этой группы пригодны под выращивание зерновых, корнеплодов и к использованию под кормовые угодья. Посев озимых культур на лугово-черноземных почвах исключается.</w:t>
      </w:r>
    </w:p>
    <w:p w14:paraId="317CC22C" w14:textId="77777777" w:rsidR="00C126D8" w:rsidRDefault="00C126D8" w:rsidP="00C126D8">
      <w:pPr>
        <w:ind w:firstLine="708"/>
      </w:pPr>
      <w:r>
        <w:t>Агротехнические мероприятия проводятся в более поздние сроки. На пятнах солонцов для уменьшения засоления и токсикоза на культурные растения рекомендуется землевание.</w:t>
      </w:r>
    </w:p>
    <w:p w14:paraId="0750996A" w14:textId="77777777" w:rsidR="00C126D8" w:rsidRDefault="00C126D8" w:rsidP="00C126D8">
      <w:pPr>
        <w:ind w:firstLine="708"/>
      </w:pPr>
      <w:r>
        <w:t>Универсальным средством химической милиорации солонцовых почв является гипсование (от 4 до 10 т/га).</w:t>
      </w:r>
    </w:p>
    <w:p w14:paraId="1B0C3EE8" w14:textId="77777777" w:rsidR="00C126D8" w:rsidRDefault="00C126D8" w:rsidP="00C126D8">
      <w:pPr>
        <w:ind w:firstLine="708"/>
      </w:pPr>
      <w:r>
        <w:t>Очень важно гипсование сопровождалось промывкой почвы, т. е. Было связано со снегозадержанием.</w:t>
      </w:r>
    </w:p>
    <w:p w14:paraId="1403D8A5" w14:textId="77777777" w:rsidR="00C126D8" w:rsidRDefault="00C126D8" w:rsidP="00C126D8">
      <w:pPr>
        <w:ind w:firstLine="708"/>
      </w:pPr>
      <w:r>
        <w:t>Важным агротехническим приемом является применение почвоуглубителя с целью понижения уровня грунтовых вод.</w:t>
      </w:r>
    </w:p>
    <w:p w14:paraId="3D87F2B6" w14:textId="77777777" w:rsidR="00C126D8" w:rsidRDefault="00C126D8" w:rsidP="00C126D8">
      <w:pPr>
        <w:ind w:firstLine="708"/>
      </w:pPr>
      <w:r>
        <w:t>Выгонные и сенокосные участки рекомендуется улучшать и производить посев солевыносливых многолетних трав (донник, белый и желтый, житняк, люцерну желтую и гибридную, костер безостный).</w:t>
      </w:r>
    </w:p>
    <w:p w14:paraId="2AE2355D" w14:textId="77777777" w:rsidR="00C126D8" w:rsidRPr="00C126D8" w:rsidRDefault="00C126D8" w:rsidP="00C126D8">
      <w:pPr>
        <w:ind w:firstLine="708"/>
        <w:rPr>
          <w:i/>
          <w:iCs/>
        </w:rPr>
      </w:pPr>
      <w:r w:rsidRPr="00C126D8">
        <w:rPr>
          <w:i/>
          <w:iCs/>
        </w:rPr>
        <w:t>Восьмая агропроизводственная группа.</w:t>
      </w:r>
    </w:p>
    <w:p w14:paraId="2441BB82" w14:textId="77777777" w:rsidR="00C126D8" w:rsidRDefault="00C126D8" w:rsidP="00C126D8">
      <w:pPr>
        <w:ind w:firstLine="708"/>
      </w:pPr>
      <w:r>
        <w:t>В эту группу входят черноземные супеси и песчаные слабогумусированные почвы. Наибольшую площадь занимают песчаные почвы. Занимают эти почвы надпойменную террасу. Низкое содержание гумуса, распыленная структура, промерзание зимой на значительную глубину, являются неблагоприятными свойствами этих почв. Обладают они и рядом положительных свойств: сравнительно близкий уровень грунтовых вод и отсутствие стока, хорошая аэрация, быстрая и высокая прогреваемость в весенний период.</w:t>
      </w:r>
    </w:p>
    <w:p w14:paraId="427F3B3B" w14:textId="77777777" w:rsidR="00C126D8" w:rsidRDefault="00C126D8" w:rsidP="00C126D8">
      <w:pPr>
        <w:ind w:firstLine="708"/>
      </w:pPr>
      <w:r>
        <w:t>Мощность гумусового горизонта около 59 см, содержание гумуса 0,77 %.</w:t>
      </w:r>
    </w:p>
    <w:p w14:paraId="55C9970C" w14:textId="77777777" w:rsidR="00C126D8" w:rsidRDefault="00C126D8" w:rsidP="00C126D8">
      <w:pPr>
        <w:ind w:firstLine="708"/>
      </w:pPr>
      <w:r>
        <w:t>На пашне все приемы обработки должны быть направлены на предотвращение возможного развевания и выдувания пахотного горизонта.</w:t>
      </w:r>
    </w:p>
    <w:p w14:paraId="74D8D2AE" w14:textId="77777777" w:rsidR="00C126D8" w:rsidRDefault="00C126D8" w:rsidP="00C126D8">
      <w:pPr>
        <w:ind w:firstLine="708"/>
      </w:pPr>
      <w:r>
        <w:t>Пастбища и сенокосы нуждаются в коренном улучшении с посевом многолетних трав: эспарцет песчаный, люцерна желтая, донник.</w:t>
      </w:r>
    </w:p>
    <w:p w14:paraId="41DDDA7C" w14:textId="77777777" w:rsidR="00C126D8" w:rsidRPr="00C126D8" w:rsidRDefault="00C126D8" w:rsidP="00C126D8">
      <w:pPr>
        <w:ind w:firstLine="708"/>
        <w:rPr>
          <w:i/>
          <w:iCs/>
        </w:rPr>
      </w:pPr>
      <w:r w:rsidRPr="00C126D8">
        <w:rPr>
          <w:i/>
          <w:iCs/>
        </w:rPr>
        <w:t>Девятая агропроизводственная группа.</w:t>
      </w:r>
    </w:p>
    <w:p w14:paraId="43E27ABC" w14:textId="77777777" w:rsidR="00C126D8" w:rsidRDefault="00C126D8" w:rsidP="00C126D8">
      <w:pPr>
        <w:ind w:firstLine="708"/>
      </w:pPr>
      <w:r>
        <w:t>В нее входят пойменные зернистые, слоисто-зернистые и слоистые слаборазвитые почвы, глинистого, среднесуглинистого, легкосуглинистого и песчаного механического состава.</w:t>
      </w:r>
    </w:p>
    <w:p w14:paraId="18FFEE86" w14:textId="77777777" w:rsidR="00C126D8" w:rsidRDefault="00C126D8" w:rsidP="00C126D8">
      <w:pPr>
        <w:ind w:firstLine="708"/>
      </w:pPr>
      <w:r>
        <w:t>Эти посевы относятся к группе средне-плодородных земель. Их можно использовать под все поздние яровые, овощные культуры и кормовые угодья. Агротехника отличается более поздними сроками проведения полевых работ.</w:t>
      </w:r>
    </w:p>
    <w:p w14:paraId="7C38F4D5" w14:textId="77777777" w:rsidR="00C126D8" w:rsidRDefault="00C126D8" w:rsidP="00C126D8">
      <w:pPr>
        <w:ind w:firstLine="708"/>
      </w:pPr>
      <w:r>
        <w:lastRenderedPageBreak/>
        <w:t>Необходимо проводить глубинную пахату до 30 см для улучшения аэрации.</w:t>
      </w:r>
    </w:p>
    <w:p w14:paraId="47C486C5" w14:textId="77777777" w:rsidR="00C126D8" w:rsidRDefault="00C126D8" w:rsidP="00C126D8">
      <w:pPr>
        <w:ind w:firstLine="708"/>
      </w:pPr>
      <w:r>
        <w:t>Пахата должна проводится поперек движения паводка с оставлением 20-метровой водоохранной зоны.</w:t>
      </w:r>
    </w:p>
    <w:p w14:paraId="2E96B7CA" w14:textId="77777777" w:rsidR="00C126D8" w:rsidRDefault="00C126D8" w:rsidP="00C126D8">
      <w:pPr>
        <w:ind w:firstLine="708"/>
      </w:pPr>
      <w:r>
        <w:t>На сенокосах и пастбищах рекомендуется проводить коренное улучшение.</w:t>
      </w:r>
    </w:p>
    <w:p w14:paraId="4196BC38" w14:textId="77777777" w:rsidR="00C126D8" w:rsidRDefault="00C126D8" w:rsidP="00C126D8">
      <w:pPr>
        <w:ind w:firstLine="708"/>
      </w:pPr>
      <w:r w:rsidRPr="00C126D8">
        <w:rPr>
          <w:i/>
          <w:iCs/>
        </w:rPr>
        <w:t>Одиннадцатая агропроизводственная группа</w:t>
      </w:r>
      <w:r>
        <w:t>.</w:t>
      </w:r>
    </w:p>
    <w:p w14:paraId="222B4105" w14:textId="77777777" w:rsidR="00C126D8" w:rsidRDefault="00C126D8" w:rsidP="00C126D8">
      <w:pPr>
        <w:ind w:firstLine="708"/>
      </w:pPr>
      <w:r>
        <w:t>В эту группу включены солоди луговые глинистые. Они являются наиболее бедными и малоплодородными почвами. Солоди залегают в понижениях.</w:t>
      </w:r>
    </w:p>
    <w:p w14:paraId="329DA0C9" w14:textId="16B8E327" w:rsidR="00C126D8" w:rsidRDefault="00C126D8" w:rsidP="00C126D8">
      <w:pPr>
        <w:ind w:firstLine="708"/>
      </w:pPr>
      <w:r>
        <w:t>Одним из наиболее эффективных мер по улучшению солодей в виде небольших пятен является метод землевания с полевыми остатками сельхозрастений и одновременным внесением повышенных доз органических (до 40 т/га) и минеральных удобрений.</w:t>
      </w:r>
    </w:p>
    <w:p w14:paraId="5743042E" w14:textId="77777777" w:rsidR="00C126D8" w:rsidRPr="00C126D8" w:rsidRDefault="00C126D8" w:rsidP="00C126D8">
      <w:pPr>
        <w:spacing w:before="240" w:after="240"/>
        <w:ind w:firstLine="708"/>
        <w:rPr>
          <w:b/>
          <w:bCs/>
        </w:rPr>
      </w:pPr>
      <w:r w:rsidRPr="00C126D8">
        <w:rPr>
          <w:b/>
          <w:bCs/>
        </w:rPr>
        <w:t>Растительность.</w:t>
      </w:r>
    </w:p>
    <w:p w14:paraId="59DD53D7" w14:textId="77777777" w:rsidR="00C126D8" w:rsidRDefault="00C126D8" w:rsidP="00C126D8">
      <w:pPr>
        <w:ind w:firstLine="708"/>
      </w:pPr>
      <w:r>
        <w:t>По ботанико-географическому районированию Малоприваловское сельское поселение относится к типичной лесостепи. Лесостепь - зона древней земледельческой культуры.</w:t>
      </w:r>
    </w:p>
    <w:p w14:paraId="0FD54E8D" w14:textId="5C3274D4" w:rsidR="00C126D8" w:rsidRDefault="00C126D8" w:rsidP="00C126D8">
      <w:pPr>
        <w:ind w:firstLine="708"/>
      </w:pPr>
      <w:r>
        <w:t xml:space="preserve">Растительный покров выгонных угодий самый разнообразный. По бровкам балок и оврагов, а </w:t>
      </w:r>
      <w:r w:rsidR="00186F9E">
        <w:t>также</w:t>
      </w:r>
      <w:r>
        <w:t xml:space="preserve"> по их склонам отмечена растительность лугово-степного типа типчакового разнотравная, полыново-разнотравная ассоциация.</w:t>
      </w:r>
    </w:p>
    <w:p w14:paraId="182A98FE" w14:textId="77777777" w:rsidR="00C126D8" w:rsidRDefault="00C126D8" w:rsidP="00C126D8">
      <w:pPr>
        <w:ind w:firstLine="708"/>
      </w:pPr>
      <w:r>
        <w:t>Из злаков преобладают типчак и мятник луговой, из разнотравья - подорожник, одуванчик, тысячелистник, цикорий, полынок, полынь горькая.</w:t>
      </w:r>
    </w:p>
    <w:p w14:paraId="5CAB1E97" w14:textId="77777777" w:rsidR="00C126D8" w:rsidRDefault="00C126D8" w:rsidP="00C126D8">
      <w:pPr>
        <w:ind w:firstLine="708"/>
      </w:pPr>
      <w:r>
        <w:t>Бобовые (клевер белый, красный, лядвенец рогатый) в травостое встречаются в небольшом количестве.</w:t>
      </w:r>
    </w:p>
    <w:p w14:paraId="3417A4CE" w14:textId="77777777" w:rsidR="00C126D8" w:rsidRDefault="00C126D8" w:rsidP="00C126D8">
      <w:pPr>
        <w:ind w:firstLine="708"/>
      </w:pPr>
      <w:r>
        <w:t>На пойме растительность представлена костром безостым, лисохворостом, ежей сборной, овсяницей луговой, тимофеевкой луговой, клевером и др.</w:t>
      </w:r>
    </w:p>
    <w:p w14:paraId="2A4D84F1" w14:textId="77777777" w:rsidR="00C126D8" w:rsidRDefault="00C126D8" w:rsidP="00C126D8">
      <w:pPr>
        <w:ind w:firstLine="708"/>
      </w:pPr>
      <w:r>
        <w:t>На территории района в большом количестве сохранились лесные массивы в вершинах балок и по замкнутым блюдцам, а также леса принадлежащие ГЛФ.</w:t>
      </w:r>
    </w:p>
    <w:p w14:paraId="29682079" w14:textId="77777777" w:rsidR="00C126D8" w:rsidRDefault="00C126D8" w:rsidP="00C126D8">
      <w:pPr>
        <w:ind w:firstLine="708"/>
      </w:pPr>
      <w:r>
        <w:t>Видовой состав леса представлен следующими древесными породами: березой, дубом, тополем, дикими грушами яблонями, ясенем.</w:t>
      </w:r>
    </w:p>
    <w:p w14:paraId="4F9443DA" w14:textId="77777777" w:rsidR="00C126D8" w:rsidRDefault="00C126D8" w:rsidP="00C126D8">
      <w:pPr>
        <w:ind w:firstLine="708"/>
      </w:pPr>
      <w:r>
        <w:t>В подлеске преобладают орешник, крушина, черемуха.</w:t>
      </w:r>
    </w:p>
    <w:p w14:paraId="2B2C4BD2" w14:textId="08B270E5" w:rsidR="00C126D8" w:rsidRDefault="00C126D8" w:rsidP="00C126D8">
      <w:pPr>
        <w:ind w:firstLine="708"/>
      </w:pPr>
      <w:r>
        <w:t>Сельскохозяйственная культурная растительность представлена зерновыми (рожь, пшеница и др.), техническими (сахарная свекла, подсолнечник и др.) и кормовыми (кукуруза, рапс и др.) культурами. Посевы сельскохозяйственных культур в средней степени засорены осотом, вьюнком полевым, лебедой, малочаем и другими.</w:t>
      </w:r>
    </w:p>
    <w:p w14:paraId="1B0D8137" w14:textId="77777777" w:rsidR="00C126D8" w:rsidRPr="00C126D8" w:rsidRDefault="00C126D8" w:rsidP="00C126D8">
      <w:pPr>
        <w:spacing w:before="240" w:after="240"/>
        <w:ind w:firstLine="708"/>
        <w:rPr>
          <w:b/>
          <w:bCs/>
        </w:rPr>
      </w:pPr>
      <w:r w:rsidRPr="00C126D8">
        <w:rPr>
          <w:b/>
          <w:bCs/>
        </w:rPr>
        <w:t>Гидрогеологические условия</w:t>
      </w:r>
    </w:p>
    <w:p w14:paraId="0695BF4B" w14:textId="3F38A0F5" w:rsidR="00C126D8" w:rsidRDefault="00C126D8" w:rsidP="00C126D8">
      <w:pPr>
        <w:ind w:firstLine="708"/>
      </w:pPr>
      <w:r>
        <w:t>На территории сельского поселения выделено несколько водоносных горизонтов, которые по своему химическому составу и условиям залегания пригодны для использования их в целях хоз</w:t>
      </w:r>
      <w:r w:rsidR="005C16A0">
        <w:t>яйственно</w:t>
      </w:r>
      <w:r>
        <w:t>-питьевого водоснабжения.</w:t>
      </w:r>
    </w:p>
    <w:p w14:paraId="3D441888" w14:textId="77777777" w:rsidR="00C126D8" w:rsidRPr="00C126D8" w:rsidRDefault="00C126D8" w:rsidP="00C126D8">
      <w:pPr>
        <w:spacing w:before="240" w:after="240"/>
        <w:ind w:firstLine="708"/>
        <w:rPr>
          <w:b/>
          <w:bCs/>
        </w:rPr>
      </w:pPr>
      <w:r w:rsidRPr="00C126D8">
        <w:rPr>
          <w:b/>
          <w:bCs/>
        </w:rPr>
        <w:t>Подземные воды.</w:t>
      </w:r>
    </w:p>
    <w:p w14:paraId="2CB7CDF5" w14:textId="77777777" w:rsidR="00C126D8" w:rsidRPr="00C126D8" w:rsidRDefault="00C126D8" w:rsidP="00C126D8">
      <w:pPr>
        <w:ind w:firstLine="708"/>
        <w:rPr>
          <w:i/>
          <w:iCs/>
        </w:rPr>
      </w:pPr>
      <w:r w:rsidRPr="00C126D8">
        <w:rPr>
          <w:i/>
          <w:iCs/>
        </w:rPr>
        <w:t>Верховодка.</w:t>
      </w:r>
    </w:p>
    <w:p w14:paraId="17268CF0" w14:textId="77777777" w:rsidR="00C126D8" w:rsidRDefault="00C126D8" w:rsidP="00C126D8">
      <w:pPr>
        <w:ind w:firstLine="708"/>
      </w:pPr>
      <w:r>
        <w:t>Воды типа верховодки широко используются населением с помощью колодцев и практического значения для крупного сельскохозяйственного водоснабжения не имеют.</w:t>
      </w:r>
    </w:p>
    <w:p w14:paraId="50058782" w14:textId="77777777" w:rsidR="00C126D8" w:rsidRPr="00C126D8" w:rsidRDefault="00C126D8" w:rsidP="00C126D8">
      <w:pPr>
        <w:ind w:firstLine="708"/>
        <w:rPr>
          <w:i/>
          <w:iCs/>
        </w:rPr>
      </w:pPr>
      <w:r w:rsidRPr="00C126D8">
        <w:rPr>
          <w:i/>
          <w:iCs/>
        </w:rPr>
        <w:t>Современно-четвертичный аллювиальный водоносный горизонт.</w:t>
      </w:r>
    </w:p>
    <w:p w14:paraId="67709B30" w14:textId="77777777" w:rsidR="00C126D8" w:rsidRDefault="00C126D8" w:rsidP="00C126D8">
      <w:pPr>
        <w:ind w:firstLine="708"/>
      </w:pPr>
      <w:r>
        <w:t>Водовмещающими породами горизонта являются суглинки и пески с прослоями супесей и глин. Распространен горизонт в долинах рек и достигает мощности до 8 м.</w:t>
      </w:r>
    </w:p>
    <w:p w14:paraId="6B051A03" w14:textId="77777777" w:rsidR="00C126D8" w:rsidRDefault="00C126D8" w:rsidP="00C126D8">
      <w:r>
        <w:t>Воды горизонта грунтовые, залегают на глубинах от 0,2 до 4,0 м.</w:t>
      </w:r>
    </w:p>
    <w:p w14:paraId="1E320C27" w14:textId="77777777" w:rsidR="00C126D8" w:rsidRDefault="00C126D8" w:rsidP="00C126D8">
      <w:pPr>
        <w:ind w:firstLine="708"/>
      </w:pPr>
      <w:r>
        <w:lastRenderedPageBreak/>
        <w:t>Коэффициент фильтрации водовмещающих суглинков и песков составляет 0,03 - 0,04 м/сутки. При пробных откачках, дебит колодцев не превышают 0,1 - 0,03 л/сек. Жесткость вод колеблется от 1,0 до 17,24 мг-экв/л. Сухой остаток варьирует от 0,1 до 1,7 г/л.</w:t>
      </w:r>
    </w:p>
    <w:p w14:paraId="4F3544E5" w14:textId="77777777" w:rsidR="00C126D8" w:rsidRDefault="00C126D8" w:rsidP="00C126D8">
      <w:pPr>
        <w:ind w:firstLine="708"/>
      </w:pPr>
      <w:r>
        <w:t>Во многих колодцах отмечается повышенное содержание нитрат-аммония NO3 117 мг/л и высокая окисляемость до 20 мг/л, что указывает на местное загрязнение.</w:t>
      </w:r>
    </w:p>
    <w:p w14:paraId="3D28A111" w14:textId="77777777" w:rsidR="00C126D8" w:rsidRDefault="00C126D8" w:rsidP="00C126D8">
      <w:pPr>
        <w:ind w:firstLine="708"/>
      </w:pPr>
      <w:r>
        <w:t>Питание горизонта происходит за счет инфильтрации атмосферных осадков, паводковых вод и за счет подтока вод из других водоносных горизонтов.</w:t>
      </w:r>
    </w:p>
    <w:p w14:paraId="5AACAC36" w14:textId="77777777" w:rsidR="00C126D8" w:rsidRDefault="00C126D8" w:rsidP="00C126D8">
      <w:pPr>
        <w:ind w:firstLine="708"/>
      </w:pPr>
      <w:r>
        <w:t>Современный четвертично-аллювиальный водоносный горизонт по водообильности, минерализации и жесткости мало пригоден для питьевого водоснабжения, однако эксплуатируется местным населением при помощи шахтных колодцев.</w:t>
      </w:r>
    </w:p>
    <w:p w14:paraId="102B5ADE" w14:textId="77777777" w:rsidR="00C126D8" w:rsidRDefault="00C126D8" w:rsidP="00C126D8">
      <w:pPr>
        <w:ind w:firstLine="708"/>
      </w:pPr>
      <w:r>
        <w:t>Верхне-нижнечетвертичный аллювиально-флювиогляциальный водоносный горизонт.</w:t>
      </w:r>
    </w:p>
    <w:p w14:paraId="25DFAD02" w14:textId="77777777" w:rsidR="00C126D8" w:rsidRDefault="00C126D8" w:rsidP="00C126D8">
      <w:pPr>
        <w:ind w:firstLine="708"/>
      </w:pPr>
      <w:r>
        <w:t>На северо-западе описываемого поселения водоносные пески, супеси, реже суглинки аллювиальных надпойменных террас. Воды горизонта грунтовые. Мощность водовмещающих песков колеблется от 8 до 29,0 м. Зеркало вод горизонта залегает на глубине 4-5 м.</w:t>
      </w:r>
    </w:p>
    <w:p w14:paraId="514D58BB" w14:textId="77777777" w:rsidR="00C126D8" w:rsidRDefault="00C126D8" w:rsidP="00C126D8">
      <w:pPr>
        <w:ind w:firstLine="708"/>
      </w:pPr>
      <w:r>
        <w:t>Коэффициенты фильтрации песков варьируется в широких пределах и составляет 2 - 25 м/сут, в большинстве случаев составляют 6 - 10 м/сут, а суглинков от 0,01 до 0,5 м/сут.</w:t>
      </w:r>
    </w:p>
    <w:p w14:paraId="23E6408D" w14:textId="77777777" w:rsidR="00C126D8" w:rsidRDefault="00C126D8" w:rsidP="00C126D8">
      <w:pPr>
        <w:ind w:firstLine="708"/>
      </w:pPr>
      <w:r>
        <w:t>Дебиты колодцев составляют 0,8-0,9 л/сек, а скважин изменяются от 0,1 до 1,8 л/сек, при понижениях от 1,5 до 19 м.</w:t>
      </w:r>
    </w:p>
    <w:p w14:paraId="68FD682E" w14:textId="77777777" w:rsidR="00C126D8" w:rsidRDefault="00C126D8" w:rsidP="00C126D8">
      <w:pPr>
        <w:ind w:firstLine="708"/>
      </w:pPr>
      <w:r>
        <w:t>Воды горизонта пресные с сухим остатком от 0,1 до 1,5 г/л.</w:t>
      </w:r>
    </w:p>
    <w:p w14:paraId="7F76BBE7" w14:textId="77777777" w:rsidR="00C126D8" w:rsidRDefault="00C126D8" w:rsidP="00C126D8">
      <w:pPr>
        <w:ind w:firstLine="708"/>
      </w:pPr>
      <w:r>
        <w:t>Общая жесткость вод колеблются от 1,27 до 22,74 мг-экв/л. Содержание в воде нитратного иона (NО3) в отдельных колодцах и скважинах достигает до 285 мг/л, а повышенная окисляемость (СО2) достигает до 36,7 мг/л. Повышенное содержание NО2 и СО2 указывает на местное загрязнение водоносного горизонта. В большинстве случаев колилитр вод не менее 333.</w:t>
      </w:r>
    </w:p>
    <w:p w14:paraId="4FA09E6B" w14:textId="77777777" w:rsidR="00C126D8" w:rsidRDefault="00C126D8" w:rsidP="00C126D8">
      <w:pPr>
        <w:ind w:firstLine="708"/>
      </w:pPr>
      <w:r>
        <w:t>Питание горизонта происходит за счет инфильтрации атмосферных осадков, паводковых вод и вод нижележащих водоносных горизонтов.</w:t>
      </w:r>
    </w:p>
    <w:p w14:paraId="3D2D3AAC" w14:textId="77777777" w:rsidR="00C126D8" w:rsidRDefault="00C126D8" w:rsidP="00C126D8">
      <w:pPr>
        <w:ind w:firstLine="708"/>
      </w:pPr>
      <w:r>
        <w:t>Воды горизонта дренируются р. Усманью в период ее межени. Воды описанных отложений широко эксплуатируются местным населением шахтными колодцами и редко скважинами. Однако, не могут быть рекомендованы для водоснабжения в виду ограниченного распространения, повышенного содержание сульфатов и высокой жесткости.</w:t>
      </w:r>
    </w:p>
    <w:p w14:paraId="671EC159" w14:textId="77777777" w:rsidR="00C126D8" w:rsidRDefault="00C126D8" w:rsidP="00C126D8">
      <w:pPr>
        <w:ind w:firstLine="708"/>
      </w:pPr>
      <w:r>
        <w:t>Днепровско-окский аллювиально-флювиогляциальный водоносный горизонт.</w:t>
      </w:r>
    </w:p>
    <w:p w14:paraId="02FFEFA6" w14:textId="77777777" w:rsidR="00C126D8" w:rsidRDefault="00C126D8" w:rsidP="00445E53">
      <w:pPr>
        <w:ind w:left="708"/>
      </w:pPr>
      <w:r>
        <w:t>Водноледниковые отложения времени наступления днепровского ледника и аллювиально-озерные лихвинские межледниковья содержат горизонт подземных вод. Водоносными породами являются линзы песка в толще суглинков, реже песчаники, суглинки.</w:t>
      </w:r>
    </w:p>
    <w:p w14:paraId="2C2B2B45" w14:textId="77777777" w:rsidR="00C126D8" w:rsidRDefault="00C126D8" w:rsidP="00445E53">
      <w:pPr>
        <w:ind w:firstLine="708"/>
      </w:pPr>
      <w:r>
        <w:t>Водоносный горизонт широко распространен на территории поселения и эксплуатируется шахтными колодцами и скважинами. Глубина залегания водоносного горизонта различна от 0,01 -1 2,0 м. до 65 – 75 м.</w:t>
      </w:r>
    </w:p>
    <w:p w14:paraId="03DE9A49" w14:textId="77777777" w:rsidR="00C126D8" w:rsidRDefault="00C126D8" w:rsidP="00C126D8">
      <w:pPr>
        <w:ind w:firstLine="708"/>
      </w:pPr>
      <w:r>
        <w:t>Воды безнапорные, лишь на отдельных участках обладают напором до 5,5 м.</w:t>
      </w:r>
    </w:p>
    <w:p w14:paraId="3EA78FF6" w14:textId="03A15D20" w:rsidR="00C126D8" w:rsidRDefault="00C126D8" w:rsidP="00C126D8">
      <w:pPr>
        <w:ind w:firstLine="708"/>
      </w:pPr>
      <w:r>
        <w:t>Водообильность горизонта характеризуется дебитами 1,1 - 4,2 л/сек. при понижениях на 5 - 13 м. Удельные дебиты 0,4 - 0,1 л/сек.</w:t>
      </w:r>
    </w:p>
    <w:p w14:paraId="740EC952" w14:textId="77777777" w:rsidR="00C126D8" w:rsidRDefault="00C126D8" w:rsidP="00445E53">
      <w:pPr>
        <w:ind w:firstLine="708"/>
      </w:pPr>
      <w:r>
        <w:t>Коэффициенты фильтрации водовмещающих пород колеблются от 0,7 до 9 м/сут.</w:t>
      </w:r>
    </w:p>
    <w:p w14:paraId="33284FD1" w14:textId="77777777" w:rsidR="00C126D8" w:rsidRDefault="00C126D8" w:rsidP="00445E53">
      <w:pPr>
        <w:ind w:firstLine="708"/>
      </w:pPr>
      <w:r>
        <w:t xml:space="preserve">По химическому составу воды преимущественно гидрокарбонатно-кальциевые с сухим остатком от 0,5 до 2,0 г/л. Общая жесткость вод от 9 до 11,7 мг-экв/л. Колилитр более 333. Питание горизонта происходит за счет перелива вод из выше - и ниже лежащих водоносных горизонтов и в меньшей мере за счет атмосферных осадков. Воды </w:t>
      </w:r>
      <w:r>
        <w:lastRenderedPageBreak/>
        <w:t>подморенного горизонта в виду неравномерного их распространения, незначительной водообильности не могут быть рекомендованы для централизированного водоснабжения объектов сельского хозяйства.</w:t>
      </w:r>
    </w:p>
    <w:p w14:paraId="6634DB03" w14:textId="77777777" w:rsidR="00C126D8" w:rsidRPr="00445E53" w:rsidRDefault="00C126D8" w:rsidP="00445E53">
      <w:pPr>
        <w:ind w:firstLine="708"/>
        <w:rPr>
          <w:i/>
          <w:iCs/>
        </w:rPr>
      </w:pPr>
      <w:r w:rsidRPr="00445E53">
        <w:rPr>
          <w:i/>
          <w:iCs/>
        </w:rPr>
        <w:t>Верхненеогеновый водоносный горизонт.</w:t>
      </w:r>
    </w:p>
    <w:p w14:paraId="14EEAEF1" w14:textId="77777777" w:rsidR="00C126D8" w:rsidRDefault="00C126D8" w:rsidP="00445E53">
      <w:pPr>
        <w:ind w:firstLine="708"/>
      </w:pPr>
      <w:r>
        <w:t>Верхненеогеновый (плиоценовый) водоносный горизонт на территории поселения имеет повсеместное непрерывное распространение и является основным эксплуатационным горизонтам.</w:t>
      </w:r>
    </w:p>
    <w:p w14:paraId="35F3C374" w14:textId="77777777" w:rsidR="00C126D8" w:rsidRDefault="00C126D8" w:rsidP="00445E53">
      <w:pPr>
        <w:ind w:firstLine="708"/>
      </w:pPr>
      <w:r>
        <w:t>Водовмещающими породами описываемого горизонта являются пески разного гранулометрического состава. Обычно в кровле разреза пески мелкозернистые, глинистые, а в нижней части средне и крупнозернистые, иногда с примесью гравия и редко гальки.</w:t>
      </w:r>
    </w:p>
    <w:p w14:paraId="401D51F2" w14:textId="77777777" w:rsidR="00C126D8" w:rsidRDefault="00C126D8" w:rsidP="00445E53">
      <w:pPr>
        <w:ind w:firstLine="708"/>
      </w:pPr>
      <w:r>
        <w:t>Водоносный горизонт безнапорный, имеет свободную поверхность.</w:t>
      </w:r>
    </w:p>
    <w:p w14:paraId="3023EB2B" w14:textId="77777777" w:rsidR="00C126D8" w:rsidRDefault="00C126D8" w:rsidP="00445E53">
      <w:pPr>
        <w:ind w:firstLine="708"/>
      </w:pPr>
      <w:r>
        <w:t>Местами водоупорной кровлей служат верхнетретичные и четвертичные глины и суглинки, создающие местные напоры до 30 - 40 м. Местные напоры так же создаются наличием в толще песка линз и прослоек глины. Нижний водоупор развит не повсеместно. На отдельных участках он представлен глиною и песками апт-неокомского горизонта нижнемеловского отдела и глинами верхнего девона.</w:t>
      </w:r>
    </w:p>
    <w:p w14:paraId="70BF2786" w14:textId="77777777" w:rsidR="00C126D8" w:rsidRDefault="00C126D8" w:rsidP="00445E53">
      <w:pPr>
        <w:ind w:firstLine="708"/>
      </w:pPr>
      <w:r>
        <w:t>Воды верхнеогенового водоносного горизонта имеют гидравлическую связь с водами апт-неокомского водоносного горизонта.</w:t>
      </w:r>
    </w:p>
    <w:p w14:paraId="1C6225FE" w14:textId="77777777" w:rsidR="00C126D8" w:rsidRDefault="00C126D8" w:rsidP="00445E53">
      <w:pPr>
        <w:ind w:firstLine="708"/>
      </w:pPr>
      <w:r>
        <w:t>Глубина залегания вод горизонта в зависимости от условий современного рельефа изменяется от 25 до 60 м, что соответствует отметкам 110 - 130 м.</w:t>
      </w:r>
    </w:p>
    <w:p w14:paraId="5F53F6C4" w14:textId="77777777" w:rsidR="00C126D8" w:rsidRDefault="00C126D8" w:rsidP="00445E53">
      <w:pPr>
        <w:ind w:firstLine="708"/>
      </w:pPr>
      <w:r>
        <w:t>Коэффициенты фильтрации в зависимости от литологического состава песка изменяются от 0,8 до 66 м/сутки.</w:t>
      </w:r>
    </w:p>
    <w:p w14:paraId="1E1D4A65" w14:textId="77777777" w:rsidR="00C126D8" w:rsidRDefault="00C126D8" w:rsidP="00445E53">
      <w:pPr>
        <w:ind w:firstLine="708"/>
      </w:pPr>
      <w:r>
        <w:t>Для разно- и крупнозернистых песков он изменяется от 10 до 66 м/сутки, обычно он составляет 15 - 25 м/сутки. Для средне- и мелкозернистых песков от 0,8 до 13,5 м/сутки с преобладающим значением от 4 до 9 м.</w:t>
      </w:r>
    </w:p>
    <w:p w14:paraId="113BD3CC" w14:textId="77777777" w:rsidR="00C126D8" w:rsidRDefault="00C126D8" w:rsidP="00445E53">
      <w:pPr>
        <w:ind w:firstLine="708"/>
      </w:pPr>
      <w:r>
        <w:t>Мощность водоносных песков составляет 16 - 32 м.</w:t>
      </w:r>
    </w:p>
    <w:p w14:paraId="04749834" w14:textId="77777777" w:rsidR="00C126D8" w:rsidRDefault="00C126D8" w:rsidP="00445E53">
      <w:pPr>
        <w:ind w:firstLine="708"/>
      </w:pPr>
      <w:r>
        <w:t>Описываемый водоносный горизонт характеризуется довольно высокой водообильностью.</w:t>
      </w:r>
    </w:p>
    <w:p w14:paraId="79CA3162" w14:textId="77777777" w:rsidR="00C126D8" w:rsidRDefault="00C126D8" w:rsidP="00445E53">
      <w:pPr>
        <w:ind w:firstLine="708"/>
      </w:pPr>
      <w:r>
        <w:t>Скважины имеют дебиты от 1,5 до 11,3 л/сек, при понижениях от 0,3 до 12 м.</w:t>
      </w:r>
    </w:p>
    <w:p w14:paraId="0538BB8D" w14:textId="77777777" w:rsidR="00C126D8" w:rsidRDefault="00C126D8" w:rsidP="00445E53">
      <w:pPr>
        <w:ind w:firstLine="708"/>
      </w:pPr>
      <w:r>
        <w:t>Удельные дебиты скважин составляют 0,5 - 2,7 л/сек и редко более.</w:t>
      </w:r>
    </w:p>
    <w:p w14:paraId="7E4C8722" w14:textId="77777777" w:rsidR="00C126D8" w:rsidRDefault="00C126D8" w:rsidP="00445E53">
      <w:pPr>
        <w:ind w:firstLine="708"/>
      </w:pPr>
      <w:r>
        <w:t>По химическому составу воды горизонта гидрокарбонатно-сульфатно- хлоридные, гидрокарбонатно-хлоридно-сульфатные, кальциево-натриево-магниевые с минерализацией и от 0,3 до 0,8 г/л и редко более. Качество вод характеризуется низким содержанием хлоридов и сульфатов. Реакция вод (РН вод 6,8-7,7) от слабо кислой до слабо щелочной.</w:t>
      </w:r>
    </w:p>
    <w:p w14:paraId="02819649" w14:textId="77777777" w:rsidR="00C126D8" w:rsidRDefault="00C126D8" w:rsidP="00445E53">
      <w:pPr>
        <w:ind w:firstLine="708"/>
      </w:pPr>
      <w:r>
        <w:t>Общая жесткость вод изменяется от 1,6 до 8 мг-экв/л, редко достигая до 14 мг-экв/л.</w:t>
      </w:r>
    </w:p>
    <w:p w14:paraId="031BDDF2" w14:textId="77777777" w:rsidR="00C126D8" w:rsidRDefault="00C126D8" w:rsidP="00445E53">
      <w:pPr>
        <w:ind w:firstLine="708"/>
      </w:pPr>
      <w:r>
        <w:t>Содержание в воде микроэлементов Сu, Рb, Zn, NO3, NO2 и NH4 не превышает норм ГОСТа 2874-73.</w:t>
      </w:r>
    </w:p>
    <w:p w14:paraId="23857171" w14:textId="77777777" w:rsidR="00C126D8" w:rsidRDefault="00C126D8" w:rsidP="00445E53">
      <w:pPr>
        <w:ind w:firstLine="708"/>
      </w:pPr>
      <w:r>
        <w:t>Органолептические и бактериологические свойства вод горизонта отвечают требованиям ГОСТа 2874-73.</w:t>
      </w:r>
    </w:p>
    <w:p w14:paraId="12433E4C" w14:textId="77777777" w:rsidR="00C126D8" w:rsidRDefault="00C126D8" w:rsidP="00445E53">
      <w:pPr>
        <w:ind w:firstLine="708"/>
      </w:pPr>
      <w:r>
        <w:t>Питание вод горизонта происходит за счет подтока вод из других горизонтов и инфильтрации атмосферных осадков.</w:t>
      </w:r>
    </w:p>
    <w:p w14:paraId="42AF9378" w14:textId="77777777" w:rsidR="00C126D8" w:rsidRPr="00445E53" w:rsidRDefault="00C126D8" w:rsidP="00445E53">
      <w:pPr>
        <w:ind w:firstLine="708"/>
        <w:rPr>
          <w:i/>
          <w:iCs/>
        </w:rPr>
      </w:pPr>
      <w:r w:rsidRPr="00445E53">
        <w:rPr>
          <w:i/>
          <w:iCs/>
        </w:rPr>
        <w:t>Апт-неокомский водоносный горизонт.</w:t>
      </w:r>
    </w:p>
    <w:p w14:paraId="2F2578F5" w14:textId="77777777" w:rsidR="00C126D8" w:rsidRDefault="00C126D8" w:rsidP="00445E53">
      <w:pPr>
        <w:ind w:firstLine="708"/>
      </w:pPr>
      <w:r>
        <w:t>Апт-неокомский водоносный горизонт нижнемеловского отдела распространяется почти повсеместно и вскрывается скважинами на глубине 40-80 м.</w:t>
      </w:r>
    </w:p>
    <w:p w14:paraId="0BF6AAA3" w14:textId="77777777" w:rsidR="00C126D8" w:rsidRDefault="00C126D8" w:rsidP="00445E53">
      <w:pPr>
        <w:ind w:firstLine="708"/>
      </w:pPr>
      <w:r>
        <w:t>Водовмещающие породы представлены мелко- и разно зернистыми песками с примесью гравия и мелкой гальки. Мощность песков колеблется от 4 до 30 м.</w:t>
      </w:r>
    </w:p>
    <w:p w14:paraId="5293FAD3" w14:textId="77777777" w:rsidR="00C126D8" w:rsidRDefault="00C126D8" w:rsidP="00445E53">
      <w:pPr>
        <w:ind w:firstLine="708"/>
      </w:pPr>
      <w:r>
        <w:t>Нижним водоупором являются глины баррема. В кровле выдержанного водоупора не наблюдается и поэтому воды взаимосвязаны с верхнеогеновым водоносным горизонтом, а в долинах рек с водами четвертичных отложений.</w:t>
      </w:r>
    </w:p>
    <w:p w14:paraId="2E77055B" w14:textId="77777777" w:rsidR="00C126D8" w:rsidRDefault="00C126D8" w:rsidP="00445E53">
      <w:pPr>
        <w:ind w:firstLine="708"/>
      </w:pPr>
      <w:r>
        <w:t>Воды напорные с величиной напора 20-35,0 м.</w:t>
      </w:r>
    </w:p>
    <w:p w14:paraId="72C2971E" w14:textId="77777777" w:rsidR="00C126D8" w:rsidRDefault="00C126D8" w:rsidP="00445E53">
      <w:pPr>
        <w:ind w:firstLine="708"/>
      </w:pPr>
      <w:r>
        <w:lastRenderedPageBreak/>
        <w:t>Дебит скважин, забирающих воды этого водоносного горизонта, изменяется от 0,6 до 5 л/сек, при понижениях от 1 до 12 м.</w:t>
      </w:r>
    </w:p>
    <w:p w14:paraId="76194E28" w14:textId="77777777" w:rsidR="00C126D8" w:rsidRDefault="00C126D8" w:rsidP="00445E53">
      <w:pPr>
        <w:ind w:firstLine="708"/>
      </w:pPr>
      <w:r>
        <w:t>Удельные дебиты скважин варьируют от 0,3 до 2,6 л/сек.</w:t>
      </w:r>
    </w:p>
    <w:p w14:paraId="5E3D1659" w14:textId="77777777" w:rsidR="00C126D8" w:rsidRDefault="00C126D8" w:rsidP="00445E53">
      <w:pPr>
        <w:ind w:firstLine="708"/>
      </w:pPr>
      <w:r>
        <w:t>Коэффициенты фильтрации водовмещающих пород составляет 0,6 - 7,0 м, и редко 14,0 м/сут.</w:t>
      </w:r>
    </w:p>
    <w:p w14:paraId="5B3B1981" w14:textId="77777777" w:rsidR="00C126D8" w:rsidRDefault="00C126D8" w:rsidP="00445E53">
      <w:pPr>
        <w:ind w:firstLine="708"/>
      </w:pPr>
      <w:r>
        <w:t>По химическому составу преобладают воды гидрокарбонатные и гидрокарбонатно-хлористые с минерализацией от 0,1 до 10,7 мг-эквл.</w:t>
      </w:r>
    </w:p>
    <w:p w14:paraId="283FEE47" w14:textId="77777777" w:rsidR="00C126D8" w:rsidRDefault="00C126D8" w:rsidP="00445E53">
      <w:pPr>
        <w:ind w:firstLine="708"/>
      </w:pPr>
      <w:r>
        <w:t>Воды горизонта отвечают требованиям ГОСТ 2874-73.</w:t>
      </w:r>
    </w:p>
    <w:p w14:paraId="4B911D23" w14:textId="77777777" w:rsidR="00C126D8" w:rsidRDefault="00C126D8" w:rsidP="00445E53">
      <w:pPr>
        <w:ind w:firstLine="708"/>
      </w:pPr>
      <w:r>
        <w:t>Питание вод апт-неокомского водоносного горизонта происходит за счет переливания вод из других горизонтов.</w:t>
      </w:r>
    </w:p>
    <w:p w14:paraId="3DFECF55" w14:textId="77777777" w:rsidR="00C126D8" w:rsidRDefault="00C126D8" w:rsidP="00445E53">
      <w:pPr>
        <w:ind w:firstLine="708"/>
      </w:pPr>
      <w:r>
        <w:t>Эксплуатация вод горизонта ограничивается наличием более водообильного верхненеогенового водоносного горизонта, залегающего выше.</w:t>
      </w:r>
    </w:p>
    <w:p w14:paraId="7A9EA067" w14:textId="77777777" w:rsidR="00C126D8" w:rsidRPr="00445E53" w:rsidRDefault="00C126D8" w:rsidP="00445E53">
      <w:pPr>
        <w:ind w:firstLine="708"/>
        <w:rPr>
          <w:i/>
          <w:iCs/>
        </w:rPr>
      </w:pPr>
      <w:r w:rsidRPr="00445E53">
        <w:rPr>
          <w:i/>
          <w:iCs/>
        </w:rPr>
        <w:t>Воды девонских отложений.</w:t>
      </w:r>
    </w:p>
    <w:p w14:paraId="6FA4583F" w14:textId="77777777" w:rsidR="00C126D8" w:rsidRDefault="00C126D8" w:rsidP="00445E53">
      <w:pPr>
        <w:ind w:firstLine="708"/>
      </w:pPr>
      <w:r>
        <w:t>На территории поселения девонские водоносные горизонты водозаборными скважинами не вскрывались и поэтому пока не могут быть рекомендованы для водоснабжения сельскохозяйственных объектов.</w:t>
      </w:r>
    </w:p>
    <w:p w14:paraId="6BBC4C00" w14:textId="77777777" w:rsidR="00C126D8" w:rsidRPr="00445E53" w:rsidRDefault="00C126D8" w:rsidP="00445E53">
      <w:pPr>
        <w:ind w:firstLine="708"/>
        <w:rPr>
          <w:i/>
          <w:iCs/>
        </w:rPr>
      </w:pPr>
      <w:r w:rsidRPr="00445E53">
        <w:rPr>
          <w:i/>
          <w:iCs/>
        </w:rPr>
        <w:t>Протерозейско-архейский водоносный горизонт.</w:t>
      </w:r>
    </w:p>
    <w:p w14:paraId="28A50C8A" w14:textId="77777777" w:rsidR="00C126D8" w:rsidRDefault="00C126D8" w:rsidP="00445E53">
      <w:pPr>
        <w:ind w:firstLine="708"/>
      </w:pPr>
      <w:r>
        <w:t>На территории сельского поселения воды кристаллического фундамента совершенно не изучены как в количественном, так и в качественном отношениях.</w:t>
      </w:r>
    </w:p>
    <w:p w14:paraId="22BAF43C" w14:textId="77777777" w:rsidR="00C126D8" w:rsidRDefault="00C126D8" w:rsidP="00445E53">
      <w:pPr>
        <w:ind w:firstLine="708"/>
      </w:pPr>
      <w:r w:rsidRPr="00445E53">
        <w:rPr>
          <w:i/>
          <w:iCs/>
        </w:rPr>
        <w:t>Гидрогеологическое районирование территории поселения</w:t>
      </w:r>
      <w:r>
        <w:t>.</w:t>
      </w:r>
    </w:p>
    <w:p w14:paraId="01A20ACE" w14:textId="77777777" w:rsidR="00C126D8" w:rsidRDefault="00C126D8" w:rsidP="00445E53">
      <w:pPr>
        <w:ind w:firstLine="708"/>
      </w:pPr>
      <w:r>
        <w:t>На территории Малоприваловского сельского поселения выделяется один микрорайон за счет использования вод верхненеогеновых отложений.</w:t>
      </w:r>
    </w:p>
    <w:p w14:paraId="4ED34E27" w14:textId="77777777" w:rsidR="00C126D8" w:rsidRDefault="00C126D8" w:rsidP="00445E53">
      <w:pPr>
        <w:ind w:firstLine="708"/>
      </w:pPr>
      <w:r>
        <w:t>Основными преимуществами верхненеогенового горизонта являются следующие данные.</w:t>
      </w:r>
    </w:p>
    <w:p w14:paraId="4E1B2264" w14:textId="77777777" w:rsidR="00C126D8" w:rsidRDefault="00C126D8" w:rsidP="00445E53">
      <w:pPr>
        <w:ind w:firstLine="708"/>
      </w:pPr>
      <w:r>
        <w:t>а) Повсеместное его распространение.</w:t>
      </w:r>
    </w:p>
    <w:p w14:paraId="4D64A9ED" w14:textId="77777777" w:rsidR="00C126D8" w:rsidRDefault="00C126D8" w:rsidP="00445E53">
      <w:pPr>
        <w:ind w:firstLine="708"/>
      </w:pPr>
      <w:r>
        <w:t>б) Сравнительно высокая обильность</w:t>
      </w:r>
    </w:p>
    <w:p w14:paraId="542507F5" w14:textId="77777777" w:rsidR="00C126D8" w:rsidRDefault="00C126D8" w:rsidP="00445E53">
      <w:pPr>
        <w:ind w:firstLine="708"/>
      </w:pPr>
      <w:r>
        <w:t>в) Хорошее качество воды.</w:t>
      </w:r>
    </w:p>
    <w:p w14:paraId="7A72609E" w14:textId="77777777" w:rsidR="00C126D8" w:rsidRDefault="00C126D8" w:rsidP="00445E53">
      <w:pPr>
        <w:ind w:firstLine="708"/>
      </w:pPr>
      <w:r>
        <w:t>г) Легкая доступность.</w:t>
      </w:r>
    </w:p>
    <w:p w14:paraId="1BBB76C0" w14:textId="77777777" w:rsidR="00C126D8" w:rsidRDefault="00C126D8" w:rsidP="00445E53">
      <w:pPr>
        <w:ind w:firstLine="708"/>
      </w:pPr>
      <w:r>
        <w:t>Водовмещающими породами горизонта служат пески различной зернистости. Обычно крупнозернистые пески наблюдаются в нижней части разреза, а мелко- и тонкозернистые в его верхней части.</w:t>
      </w:r>
    </w:p>
    <w:p w14:paraId="584773C8" w14:textId="77777777" w:rsidR="00C126D8" w:rsidRDefault="00C126D8" w:rsidP="00445E53">
      <w:pPr>
        <w:ind w:firstLine="708"/>
      </w:pPr>
      <w:r>
        <w:t>Коэффициент фильтрации водовмещающих песков, в зависимости от литологического состава, изменяется от 0.8 до 66 м/сут.</w:t>
      </w:r>
    </w:p>
    <w:p w14:paraId="35F9765A" w14:textId="77777777" w:rsidR="00C126D8" w:rsidRDefault="00C126D8" w:rsidP="00445E53">
      <w:pPr>
        <w:ind w:firstLine="708"/>
      </w:pPr>
      <w:r>
        <w:t>Обычно для крупнозернистых и разно зернистых песков он составляет 15 – 25 м/сут, а мелкозернистых песков 0,8 — 13,5 м/сутки с преобладающим значением 24 – 9 м/сут.</w:t>
      </w:r>
    </w:p>
    <w:p w14:paraId="6F9569ED" w14:textId="77777777" w:rsidR="00C126D8" w:rsidRDefault="00C126D8" w:rsidP="00445E53">
      <w:pPr>
        <w:ind w:firstLine="708"/>
      </w:pPr>
      <w:r>
        <w:t>Мощность горизонта изменяется от 16 до 32 м. Преимущественно составляет 20 - 30 м.</w:t>
      </w:r>
    </w:p>
    <w:p w14:paraId="70CE8499" w14:textId="77777777" w:rsidR="00C126D8" w:rsidRDefault="00C126D8" w:rsidP="00445E53">
      <w:pPr>
        <w:ind w:firstLine="708"/>
      </w:pPr>
      <w:r>
        <w:t>Глубина залегания водоносного горизонта, в зависимости от условий рельефа, варьирует от 25 до 60 м.</w:t>
      </w:r>
    </w:p>
    <w:p w14:paraId="4E81B5E9" w14:textId="77777777" w:rsidR="00C126D8" w:rsidRDefault="00C126D8" w:rsidP="00445E53">
      <w:pPr>
        <w:ind w:firstLine="708"/>
      </w:pPr>
      <w:r>
        <w:t>Воды горизонта преимущественно безнапорные, но при наличие в кровле, а так же в толще песка прослоев и линз глины приобретают местный напор иногда 30 - 40 м.</w:t>
      </w:r>
    </w:p>
    <w:p w14:paraId="06513D78" w14:textId="77777777" w:rsidR="00C126D8" w:rsidRDefault="00C126D8" w:rsidP="00445E53">
      <w:pPr>
        <w:ind w:firstLine="708"/>
      </w:pPr>
      <w:r>
        <w:t>Водоупорной кровлей служат верхнеплиоценовые глины, а на некоторых участках озерные глины, межледниковые глины, и суглинки. Нижний водоупор развит не повсеместно, благодаря чему воды горизонта гидравлически связанны с нижележащим апт-неокомскими водами.</w:t>
      </w:r>
    </w:p>
    <w:p w14:paraId="770C502E" w14:textId="77777777" w:rsidR="00C126D8" w:rsidRDefault="00C126D8" w:rsidP="00445E53">
      <w:pPr>
        <w:ind w:firstLine="708"/>
      </w:pPr>
      <w:r>
        <w:t>Дебиты скважин изменяются от 1,5 до 11,3 л/сек, при понижениях от 1 до 12 м. Удельные дебиты в зависимости от литологического состава песка, конструкций фильтра и способа бурения скважин изменяются от 1,5 до 2,7 л/сек.</w:t>
      </w:r>
    </w:p>
    <w:p w14:paraId="24FC86C2" w14:textId="77777777" w:rsidR="00C126D8" w:rsidRDefault="00C126D8" w:rsidP="00445E53">
      <w:pPr>
        <w:ind w:firstLine="708"/>
      </w:pPr>
      <w:r>
        <w:lastRenderedPageBreak/>
        <w:t>Минерализация вод изменяется от 0,3 до 0,8 г/л. Общая жесткость 1,6 - 8,0 мг-экв/л, редко отмечается жесткость до14 мг-экв/л. Обычно жесткость в большинстве скважин изменяется от 3,5 до 6,0 мг-экв/л.</w:t>
      </w:r>
    </w:p>
    <w:p w14:paraId="20C93E10" w14:textId="77777777" w:rsidR="00C126D8" w:rsidRDefault="00C126D8" w:rsidP="00445E53">
      <w:pPr>
        <w:ind w:firstLine="708"/>
      </w:pPr>
      <w:r>
        <w:t>Редко в отдельных скважинах наблюдается понижение колилитра и повышенное содержание нитратов (NO3), что указывает на местное загрязнение скважин.</w:t>
      </w:r>
    </w:p>
    <w:p w14:paraId="43C36102" w14:textId="77777777" w:rsidR="00C126D8" w:rsidRDefault="00C126D8" w:rsidP="00445E53">
      <w:pPr>
        <w:ind w:firstLine="708"/>
      </w:pPr>
      <w:r>
        <w:t>Степень надежности водоносного горизонта с точки зрения эксплуатационных запасов не вызывают сомнений.</w:t>
      </w:r>
    </w:p>
    <w:p w14:paraId="32893AC2" w14:textId="77777777" w:rsidR="00C126D8" w:rsidRDefault="00C126D8" w:rsidP="00445E53">
      <w:pPr>
        <w:ind w:firstLine="708"/>
      </w:pPr>
      <w:r>
        <w:t>Дебиты скважин могут быть увеличены до 40-80 м3/сек при условии их оборудования гравийнообсыпными фильтрами диаметром не менее 250-300 мм.</w:t>
      </w:r>
    </w:p>
    <w:p w14:paraId="72A7C0BB" w14:textId="77777777" w:rsidR="00C126D8" w:rsidRDefault="00C126D8" w:rsidP="00445E53">
      <w:pPr>
        <w:ind w:firstLine="708"/>
      </w:pPr>
      <w:r>
        <w:t>На большей части территории описываемого поселения водоносный горизонт надежно защищен от поверхностного загрязнения. Во избежание загрязнения отдельных водозаборов необходимо строго соблюдать санитарно-гигиенические условия, предъявляемые по эксплуатации подземных вод.</w:t>
      </w:r>
    </w:p>
    <w:p w14:paraId="3B113F8F" w14:textId="77777777" w:rsidR="00C126D8" w:rsidRPr="00C126D8" w:rsidRDefault="00C126D8" w:rsidP="00C126D8">
      <w:pPr>
        <w:pStyle w:val="af"/>
        <w:rPr>
          <w:lang w:val="ru-RU"/>
        </w:rPr>
      </w:pPr>
    </w:p>
    <w:p w14:paraId="1E950902" w14:textId="46F0A2DE" w:rsidR="008F6E7C" w:rsidRPr="00E83488" w:rsidRDefault="008F6E7C" w:rsidP="008F6E7C">
      <w:pPr>
        <w:pStyle w:val="30"/>
        <w:rPr>
          <w:b/>
          <w:bCs/>
          <w:i/>
          <w:color w:val="auto"/>
        </w:rPr>
      </w:pPr>
      <w:bookmarkStart w:id="39" w:name="_Toc80273664"/>
      <w:bookmarkStart w:id="40" w:name="_Toc220877203"/>
      <w:r w:rsidRPr="00E83488">
        <w:rPr>
          <w:b/>
          <w:bCs/>
          <w:color w:val="auto"/>
        </w:rPr>
        <w:t>2.1.3 Демографическая ситуация</w:t>
      </w:r>
      <w:bookmarkEnd w:id="38"/>
      <w:bookmarkEnd w:id="39"/>
      <w:bookmarkEnd w:id="40"/>
    </w:p>
    <w:p w14:paraId="3F450AA6" w14:textId="045EB74B" w:rsidR="006A2B4D" w:rsidRDefault="00FE5BEE" w:rsidP="001C71A6">
      <w:pPr>
        <w:pStyle w:val="ConsPlusNormal"/>
        <w:widowControl/>
        <w:ind w:firstLine="709"/>
        <w:jc w:val="both"/>
        <w:rPr>
          <w:rFonts w:ascii="Times New Roman" w:eastAsia="Times New Roman" w:hAnsi="Times New Roman" w:cs="Times New Roman"/>
          <w:bCs/>
          <w:iCs/>
          <w:sz w:val="24"/>
          <w:szCs w:val="24"/>
        </w:rPr>
      </w:pPr>
      <w:bookmarkStart w:id="41" w:name="_Toc370201485"/>
      <w:r w:rsidRPr="00E83488">
        <w:rPr>
          <w:rFonts w:ascii="Times New Roman" w:eastAsia="Times New Roman" w:hAnsi="Times New Roman" w:cs="Times New Roman"/>
          <w:bCs/>
          <w:iCs/>
          <w:sz w:val="24"/>
          <w:szCs w:val="24"/>
        </w:rPr>
        <w:t>Динамика численности населения, его возрастная структура – важнейшие социально-экономические показатели, характеризующие устойчивость развития поселения, состояние рынка труда. На сегодняшний день демографическая проблема – одна из наиболее острых социальных проблем страны и М</w:t>
      </w:r>
      <w:r w:rsidR="00D821CF">
        <w:rPr>
          <w:rFonts w:ascii="Times New Roman" w:eastAsia="Times New Roman" w:hAnsi="Times New Roman" w:cs="Times New Roman"/>
          <w:bCs/>
          <w:iCs/>
          <w:sz w:val="24"/>
          <w:szCs w:val="24"/>
        </w:rPr>
        <w:t>алоприваловское</w:t>
      </w:r>
      <w:r w:rsidRPr="00E83488">
        <w:rPr>
          <w:rFonts w:ascii="Times New Roman" w:eastAsia="Times New Roman" w:hAnsi="Times New Roman" w:cs="Times New Roman"/>
          <w:bCs/>
          <w:iCs/>
          <w:sz w:val="24"/>
          <w:szCs w:val="24"/>
        </w:rPr>
        <w:t xml:space="preserve"> сельское поселение не является исключением.</w:t>
      </w:r>
    </w:p>
    <w:p w14:paraId="26352C85" w14:textId="1B20C01A" w:rsidR="00D85F9E" w:rsidRDefault="00186F9E" w:rsidP="001C71A6">
      <w:pPr>
        <w:pStyle w:val="ConsPlusNormal"/>
        <w:widowControl/>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Численность</w:t>
      </w:r>
      <w:r w:rsidR="00D85F9E">
        <w:rPr>
          <w:rFonts w:ascii="Times New Roman" w:eastAsia="Times New Roman" w:hAnsi="Times New Roman" w:cs="Times New Roman"/>
          <w:bCs/>
          <w:iCs/>
          <w:sz w:val="24"/>
          <w:szCs w:val="24"/>
        </w:rPr>
        <w:t xml:space="preserve"> населения указана по </w:t>
      </w:r>
      <w:r>
        <w:rPr>
          <w:rFonts w:ascii="Times New Roman" w:eastAsia="Times New Roman" w:hAnsi="Times New Roman" w:cs="Times New Roman"/>
          <w:bCs/>
          <w:iCs/>
          <w:sz w:val="24"/>
          <w:szCs w:val="24"/>
        </w:rPr>
        <w:t>состоянию</w:t>
      </w:r>
      <w:r w:rsidR="00D85F9E">
        <w:rPr>
          <w:rFonts w:ascii="Times New Roman" w:eastAsia="Times New Roman" w:hAnsi="Times New Roman" w:cs="Times New Roman"/>
          <w:bCs/>
          <w:iCs/>
          <w:sz w:val="24"/>
          <w:szCs w:val="24"/>
        </w:rPr>
        <w:t xml:space="preserve"> на 01.01.2025 в соответствии с реестром (справочником) «Административно-территориального устройства:</w:t>
      </w:r>
    </w:p>
    <w:tbl>
      <w:tblPr>
        <w:tblStyle w:val="af9"/>
        <w:tblW w:w="0" w:type="auto"/>
        <w:tblLayout w:type="fixed"/>
        <w:tblLook w:val="04A0" w:firstRow="1" w:lastRow="0" w:firstColumn="1" w:lastColumn="0" w:noHBand="0" w:noVBand="1"/>
      </w:tblPr>
      <w:tblGrid>
        <w:gridCol w:w="1838"/>
        <w:gridCol w:w="2490"/>
        <w:gridCol w:w="1672"/>
        <w:gridCol w:w="1672"/>
        <w:gridCol w:w="1672"/>
      </w:tblGrid>
      <w:tr w:rsidR="00D85F9E" w:rsidRPr="00744CAF" w14:paraId="38930097" w14:textId="77777777" w:rsidTr="00D85F9E">
        <w:trPr>
          <w:trHeight w:hRule="exact" w:val="1262"/>
        </w:trPr>
        <w:tc>
          <w:tcPr>
            <w:tcW w:w="1838" w:type="dxa"/>
          </w:tcPr>
          <w:p w14:paraId="6ED269DA" w14:textId="77777777" w:rsidR="00D85F9E" w:rsidRPr="00744CAF" w:rsidRDefault="00D85F9E" w:rsidP="00D85F9E">
            <w:pPr>
              <w:ind w:left="0"/>
              <w:jc w:val="center"/>
              <w:rPr>
                <w:sz w:val="24"/>
                <w:szCs w:val="24"/>
              </w:rPr>
            </w:pPr>
            <w:r w:rsidRPr="00744CAF">
              <w:rPr>
                <w:sz w:val="24"/>
                <w:szCs w:val="24"/>
              </w:rPr>
              <w:t>Административно-территориальная единица</w:t>
            </w:r>
          </w:p>
        </w:tc>
        <w:tc>
          <w:tcPr>
            <w:tcW w:w="2490" w:type="dxa"/>
          </w:tcPr>
          <w:p w14:paraId="1933CD07" w14:textId="77777777" w:rsidR="00D85F9E" w:rsidRPr="00744CAF" w:rsidRDefault="00D85F9E" w:rsidP="00D85F9E">
            <w:pPr>
              <w:ind w:left="0"/>
              <w:jc w:val="center"/>
              <w:rPr>
                <w:sz w:val="24"/>
                <w:szCs w:val="24"/>
              </w:rPr>
            </w:pPr>
            <w:r w:rsidRPr="00744CAF">
              <w:rPr>
                <w:sz w:val="24"/>
                <w:szCs w:val="24"/>
              </w:rPr>
              <w:t>Населенные пункты</w:t>
            </w:r>
          </w:p>
        </w:tc>
        <w:tc>
          <w:tcPr>
            <w:tcW w:w="1672" w:type="dxa"/>
          </w:tcPr>
          <w:p w14:paraId="734D50B1" w14:textId="4DEF057E" w:rsidR="00D85F9E" w:rsidRPr="00744CAF" w:rsidRDefault="00D85F9E" w:rsidP="00D85F9E">
            <w:pPr>
              <w:ind w:left="0"/>
              <w:jc w:val="center"/>
              <w:rPr>
                <w:sz w:val="24"/>
                <w:szCs w:val="24"/>
              </w:rPr>
            </w:pPr>
            <w:r w:rsidRPr="00744CAF">
              <w:rPr>
                <w:sz w:val="24"/>
                <w:szCs w:val="24"/>
              </w:rPr>
              <w:t>Кол-во жителей на 01.01.2025 года</w:t>
            </w:r>
          </w:p>
        </w:tc>
        <w:tc>
          <w:tcPr>
            <w:tcW w:w="1672" w:type="dxa"/>
          </w:tcPr>
          <w:p w14:paraId="781D9D9E" w14:textId="65B280B2" w:rsidR="00D85F9E" w:rsidRPr="00744CAF" w:rsidRDefault="00D85F9E" w:rsidP="00D85F9E">
            <w:pPr>
              <w:ind w:left="0"/>
              <w:jc w:val="center"/>
              <w:rPr>
                <w:sz w:val="24"/>
                <w:szCs w:val="24"/>
              </w:rPr>
            </w:pPr>
            <w:r w:rsidRPr="00744CAF">
              <w:rPr>
                <w:sz w:val="24"/>
                <w:szCs w:val="24"/>
              </w:rPr>
              <w:t>Кол-во жителей на 01.01.2021 года</w:t>
            </w:r>
          </w:p>
        </w:tc>
        <w:tc>
          <w:tcPr>
            <w:tcW w:w="1672" w:type="dxa"/>
          </w:tcPr>
          <w:p w14:paraId="2334B867" w14:textId="0C002946" w:rsidR="00D85F9E" w:rsidRPr="00744CAF" w:rsidRDefault="00D85F9E" w:rsidP="00D85F9E">
            <w:pPr>
              <w:ind w:left="0"/>
              <w:jc w:val="center"/>
              <w:rPr>
                <w:sz w:val="24"/>
                <w:szCs w:val="24"/>
              </w:rPr>
            </w:pPr>
            <w:r w:rsidRPr="00744CAF">
              <w:rPr>
                <w:sz w:val="24"/>
                <w:szCs w:val="24"/>
              </w:rPr>
              <w:t>Кол-во жителей на 01.01.2011 года</w:t>
            </w:r>
          </w:p>
        </w:tc>
      </w:tr>
      <w:tr w:rsidR="00D85F9E" w:rsidRPr="00744CAF" w14:paraId="0075F48E" w14:textId="77777777" w:rsidTr="00D85F9E">
        <w:trPr>
          <w:trHeight w:val="20"/>
        </w:trPr>
        <w:tc>
          <w:tcPr>
            <w:tcW w:w="1838" w:type="dxa"/>
          </w:tcPr>
          <w:p w14:paraId="7A8A6B08" w14:textId="77777777" w:rsidR="00D85F9E" w:rsidRPr="00744CAF" w:rsidRDefault="00D85F9E" w:rsidP="00D85F9E">
            <w:pPr>
              <w:ind w:left="0"/>
              <w:jc w:val="center"/>
              <w:rPr>
                <w:sz w:val="24"/>
                <w:szCs w:val="24"/>
              </w:rPr>
            </w:pPr>
            <w:r w:rsidRPr="00744CAF">
              <w:rPr>
                <w:sz w:val="24"/>
                <w:szCs w:val="24"/>
              </w:rPr>
              <w:t>Малоприваловское сельское поселение</w:t>
            </w:r>
          </w:p>
        </w:tc>
        <w:tc>
          <w:tcPr>
            <w:tcW w:w="2490" w:type="dxa"/>
          </w:tcPr>
          <w:p w14:paraId="2B390B5E" w14:textId="77777777" w:rsidR="00D85F9E" w:rsidRPr="00744CAF" w:rsidRDefault="00D85F9E" w:rsidP="00D85F9E">
            <w:pPr>
              <w:ind w:left="0"/>
              <w:jc w:val="center"/>
              <w:rPr>
                <w:sz w:val="24"/>
                <w:szCs w:val="24"/>
              </w:rPr>
            </w:pPr>
          </w:p>
        </w:tc>
        <w:tc>
          <w:tcPr>
            <w:tcW w:w="1672" w:type="dxa"/>
          </w:tcPr>
          <w:p w14:paraId="4675D98F" w14:textId="77777777" w:rsidR="00D85F9E" w:rsidRPr="00744CAF" w:rsidRDefault="00D85F9E" w:rsidP="00D85F9E">
            <w:pPr>
              <w:ind w:left="0"/>
              <w:jc w:val="center"/>
              <w:rPr>
                <w:sz w:val="24"/>
                <w:szCs w:val="24"/>
              </w:rPr>
            </w:pPr>
            <w:r w:rsidRPr="00744CAF">
              <w:rPr>
                <w:sz w:val="24"/>
                <w:szCs w:val="24"/>
              </w:rPr>
              <w:t>643</w:t>
            </w:r>
          </w:p>
        </w:tc>
        <w:tc>
          <w:tcPr>
            <w:tcW w:w="1672" w:type="dxa"/>
          </w:tcPr>
          <w:p w14:paraId="32281692" w14:textId="77777777" w:rsidR="00D85F9E" w:rsidRPr="00744CAF" w:rsidRDefault="00D85F9E" w:rsidP="00D85F9E">
            <w:pPr>
              <w:ind w:left="0"/>
              <w:jc w:val="center"/>
              <w:rPr>
                <w:sz w:val="24"/>
                <w:szCs w:val="24"/>
              </w:rPr>
            </w:pPr>
            <w:r w:rsidRPr="00744CAF">
              <w:rPr>
                <w:sz w:val="24"/>
                <w:szCs w:val="24"/>
              </w:rPr>
              <w:t>656</w:t>
            </w:r>
          </w:p>
        </w:tc>
        <w:tc>
          <w:tcPr>
            <w:tcW w:w="1672" w:type="dxa"/>
          </w:tcPr>
          <w:p w14:paraId="46F6ADCA" w14:textId="77777777" w:rsidR="00D85F9E" w:rsidRPr="00744CAF" w:rsidRDefault="00D85F9E" w:rsidP="00D85F9E">
            <w:pPr>
              <w:ind w:left="0"/>
              <w:jc w:val="center"/>
              <w:rPr>
                <w:sz w:val="24"/>
                <w:szCs w:val="24"/>
              </w:rPr>
            </w:pPr>
            <w:r w:rsidRPr="00744CAF">
              <w:rPr>
                <w:sz w:val="24"/>
                <w:szCs w:val="24"/>
              </w:rPr>
              <w:t>625</w:t>
            </w:r>
          </w:p>
        </w:tc>
      </w:tr>
      <w:tr w:rsidR="00D85F9E" w:rsidRPr="00744CAF" w14:paraId="5C46BD44" w14:textId="77777777" w:rsidTr="00D85F9E">
        <w:trPr>
          <w:trHeight w:val="20"/>
        </w:trPr>
        <w:tc>
          <w:tcPr>
            <w:tcW w:w="1838" w:type="dxa"/>
          </w:tcPr>
          <w:p w14:paraId="48339AB7" w14:textId="77777777" w:rsidR="00D85F9E" w:rsidRPr="00744CAF" w:rsidRDefault="00D85F9E" w:rsidP="00D85F9E">
            <w:pPr>
              <w:jc w:val="center"/>
              <w:rPr>
                <w:sz w:val="24"/>
                <w:szCs w:val="24"/>
              </w:rPr>
            </w:pPr>
          </w:p>
        </w:tc>
        <w:tc>
          <w:tcPr>
            <w:tcW w:w="2490" w:type="dxa"/>
          </w:tcPr>
          <w:p w14:paraId="7EC341FC" w14:textId="77777777" w:rsidR="00D85F9E" w:rsidRPr="00744CAF" w:rsidRDefault="00D85F9E" w:rsidP="00D85F9E">
            <w:pPr>
              <w:ind w:left="0"/>
              <w:jc w:val="center"/>
              <w:rPr>
                <w:sz w:val="24"/>
                <w:szCs w:val="24"/>
              </w:rPr>
            </w:pPr>
            <w:r w:rsidRPr="00744CAF">
              <w:rPr>
                <w:sz w:val="24"/>
                <w:szCs w:val="24"/>
              </w:rPr>
              <w:t>Село Малая Приваловка</w:t>
            </w:r>
          </w:p>
        </w:tc>
        <w:tc>
          <w:tcPr>
            <w:tcW w:w="1672" w:type="dxa"/>
          </w:tcPr>
          <w:p w14:paraId="23C74E3E" w14:textId="77777777" w:rsidR="00D85F9E" w:rsidRPr="00744CAF" w:rsidRDefault="00D85F9E" w:rsidP="00D85F9E">
            <w:pPr>
              <w:ind w:left="0"/>
              <w:jc w:val="center"/>
              <w:rPr>
                <w:sz w:val="24"/>
                <w:szCs w:val="24"/>
              </w:rPr>
            </w:pPr>
          </w:p>
        </w:tc>
        <w:tc>
          <w:tcPr>
            <w:tcW w:w="1672" w:type="dxa"/>
          </w:tcPr>
          <w:p w14:paraId="3011775E" w14:textId="77777777" w:rsidR="00D85F9E" w:rsidRPr="00744CAF" w:rsidRDefault="00D85F9E" w:rsidP="00D85F9E">
            <w:pPr>
              <w:ind w:left="0"/>
              <w:jc w:val="center"/>
              <w:rPr>
                <w:sz w:val="24"/>
                <w:szCs w:val="24"/>
              </w:rPr>
            </w:pPr>
            <w:r w:rsidRPr="00744CAF">
              <w:rPr>
                <w:sz w:val="24"/>
                <w:szCs w:val="24"/>
              </w:rPr>
              <w:t>412</w:t>
            </w:r>
          </w:p>
        </w:tc>
        <w:tc>
          <w:tcPr>
            <w:tcW w:w="1672" w:type="dxa"/>
          </w:tcPr>
          <w:p w14:paraId="291D18A2" w14:textId="77777777" w:rsidR="00D85F9E" w:rsidRPr="00744CAF" w:rsidRDefault="00D85F9E" w:rsidP="00D85F9E">
            <w:pPr>
              <w:ind w:left="0"/>
              <w:jc w:val="center"/>
              <w:rPr>
                <w:sz w:val="24"/>
                <w:szCs w:val="24"/>
              </w:rPr>
            </w:pPr>
            <w:r w:rsidRPr="00744CAF">
              <w:rPr>
                <w:sz w:val="24"/>
                <w:szCs w:val="24"/>
              </w:rPr>
              <w:t>435</w:t>
            </w:r>
          </w:p>
        </w:tc>
      </w:tr>
      <w:tr w:rsidR="00D85F9E" w:rsidRPr="00744CAF" w14:paraId="671848FF" w14:textId="77777777" w:rsidTr="00D85F9E">
        <w:trPr>
          <w:trHeight w:val="20"/>
        </w:trPr>
        <w:tc>
          <w:tcPr>
            <w:tcW w:w="1838" w:type="dxa"/>
          </w:tcPr>
          <w:p w14:paraId="20D7BF4F" w14:textId="77777777" w:rsidR="00D85F9E" w:rsidRPr="00744CAF" w:rsidRDefault="00D85F9E" w:rsidP="00D85F9E">
            <w:pPr>
              <w:jc w:val="center"/>
              <w:rPr>
                <w:sz w:val="24"/>
                <w:szCs w:val="24"/>
              </w:rPr>
            </w:pPr>
          </w:p>
        </w:tc>
        <w:tc>
          <w:tcPr>
            <w:tcW w:w="2490" w:type="dxa"/>
          </w:tcPr>
          <w:p w14:paraId="0FD2F8DE" w14:textId="77777777" w:rsidR="00D85F9E" w:rsidRPr="00744CAF" w:rsidRDefault="00D85F9E" w:rsidP="00D85F9E">
            <w:pPr>
              <w:ind w:left="0"/>
              <w:jc w:val="center"/>
              <w:rPr>
                <w:sz w:val="24"/>
                <w:szCs w:val="24"/>
              </w:rPr>
            </w:pPr>
            <w:r w:rsidRPr="00744CAF">
              <w:rPr>
                <w:sz w:val="24"/>
                <w:szCs w:val="24"/>
              </w:rPr>
              <w:t>Посёлок Владимировка</w:t>
            </w:r>
          </w:p>
        </w:tc>
        <w:tc>
          <w:tcPr>
            <w:tcW w:w="1672" w:type="dxa"/>
          </w:tcPr>
          <w:p w14:paraId="2BA214D9" w14:textId="77777777" w:rsidR="00D85F9E" w:rsidRPr="00744CAF" w:rsidRDefault="00D85F9E" w:rsidP="00D85F9E">
            <w:pPr>
              <w:ind w:left="0"/>
              <w:jc w:val="center"/>
              <w:rPr>
                <w:sz w:val="24"/>
                <w:szCs w:val="24"/>
              </w:rPr>
            </w:pPr>
          </w:p>
        </w:tc>
        <w:tc>
          <w:tcPr>
            <w:tcW w:w="1672" w:type="dxa"/>
          </w:tcPr>
          <w:p w14:paraId="04068527" w14:textId="77777777" w:rsidR="00D85F9E" w:rsidRPr="00744CAF" w:rsidRDefault="00D85F9E" w:rsidP="00D85F9E">
            <w:pPr>
              <w:ind w:left="0"/>
              <w:jc w:val="center"/>
              <w:rPr>
                <w:sz w:val="24"/>
                <w:szCs w:val="24"/>
              </w:rPr>
            </w:pPr>
            <w:r w:rsidRPr="00744CAF">
              <w:rPr>
                <w:sz w:val="24"/>
                <w:szCs w:val="24"/>
              </w:rPr>
              <w:t>9</w:t>
            </w:r>
          </w:p>
        </w:tc>
        <w:tc>
          <w:tcPr>
            <w:tcW w:w="1672" w:type="dxa"/>
          </w:tcPr>
          <w:p w14:paraId="092EE51D" w14:textId="77777777" w:rsidR="00D85F9E" w:rsidRPr="00744CAF" w:rsidRDefault="00D85F9E" w:rsidP="00D85F9E">
            <w:pPr>
              <w:ind w:left="0"/>
              <w:jc w:val="center"/>
              <w:rPr>
                <w:sz w:val="24"/>
                <w:szCs w:val="24"/>
              </w:rPr>
            </w:pPr>
            <w:r w:rsidRPr="00744CAF">
              <w:rPr>
                <w:sz w:val="24"/>
                <w:szCs w:val="24"/>
              </w:rPr>
              <w:t>6</w:t>
            </w:r>
          </w:p>
        </w:tc>
      </w:tr>
      <w:tr w:rsidR="00D85F9E" w:rsidRPr="00744CAF" w14:paraId="724A8640" w14:textId="77777777" w:rsidTr="00D85F9E">
        <w:trPr>
          <w:trHeight w:val="20"/>
        </w:trPr>
        <w:tc>
          <w:tcPr>
            <w:tcW w:w="1838" w:type="dxa"/>
          </w:tcPr>
          <w:p w14:paraId="29B55912" w14:textId="77777777" w:rsidR="00D85F9E" w:rsidRPr="00744CAF" w:rsidRDefault="00D85F9E" w:rsidP="00D85F9E">
            <w:pPr>
              <w:jc w:val="center"/>
              <w:rPr>
                <w:sz w:val="24"/>
                <w:szCs w:val="24"/>
              </w:rPr>
            </w:pPr>
          </w:p>
        </w:tc>
        <w:tc>
          <w:tcPr>
            <w:tcW w:w="2490" w:type="dxa"/>
          </w:tcPr>
          <w:p w14:paraId="2D26D9BD" w14:textId="77777777" w:rsidR="00D85F9E" w:rsidRPr="00744CAF" w:rsidRDefault="00D85F9E" w:rsidP="00D85F9E">
            <w:pPr>
              <w:ind w:left="0"/>
              <w:jc w:val="center"/>
              <w:rPr>
                <w:sz w:val="24"/>
                <w:szCs w:val="24"/>
              </w:rPr>
            </w:pPr>
            <w:r w:rsidRPr="00744CAF">
              <w:rPr>
                <w:sz w:val="24"/>
                <w:szCs w:val="24"/>
              </w:rPr>
              <w:t>Посёлок Енино</w:t>
            </w:r>
          </w:p>
        </w:tc>
        <w:tc>
          <w:tcPr>
            <w:tcW w:w="1672" w:type="dxa"/>
          </w:tcPr>
          <w:p w14:paraId="467BE51A" w14:textId="77777777" w:rsidR="00D85F9E" w:rsidRPr="00744CAF" w:rsidRDefault="00D85F9E" w:rsidP="00D85F9E">
            <w:pPr>
              <w:ind w:left="0"/>
              <w:jc w:val="center"/>
              <w:rPr>
                <w:sz w:val="24"/>
                <w:szCs w:val="24"/>
              </w:rPr>
            </w:pPr>
          </w:p>
        </w:tc>
        <w:tc>
          <w:tcPr>
            <w:tcW w:w="1672" w:type="dxa"/>
          </w:tcPr>
          <w:p w14:paraId="1A10EE30" w14:textId="77777777" w:rsidR="00D85F9E" w:rsidRPr="00744CAF" w:rsidRDefault="00D85F9E" w:rsidP="00D85F9E">
            <w:pPr>
              <w:ind w:left="0"/>
              <w:jc w:val="center"/>
              <w:rPr>
                <w:sz w:val="24"/>
                <w:szCs w:val="24"/>
              </w:rPr>
            </w:pPr>
            <w:r w:rsidRPr="00744CAF">
              <w:rPr>
                <w:sz w:val="24"/>
                <w:szCs w:val="24"/>
              </w:rPr>
              <w:t>21</w:t>
            </w:r>
          </w:p>
        </w:tc>
        <w:tc>
          <w:tcPr>
            <w:tcW w:w="1672" w:type="dxa"/>
          </w:tcPr>
          <w:p w14:paraId="168E75D1" w14:textId="77777777" w:rsidR="00D85F9E" w:rsidRPr="00744CAF" w:rsidRDefault="00D85F9E" w:rsidP="00D85F9E">
            <w:pPr>
              <w:ind w:left="0"/>
              <w:jc w:val="center"/>
              <w:rPr>
                <w:sz w:val="24"/>
                <w:szCs w:val="24"/>
              </w:rPr>
            </w:pPr>
            <w:r w:rsidRPr="00744CAF">
              <w:rPr>
                <w:sz w:val="24"/>
                <w:szCs w:val="24"/>
              </w:rPr>
              <w:t>7</w:t>
            </w:r>
          </w:p>
        </w:tc>
      </w:tr>
      <w:tr w:rsidR="00D85F9E" w:rsidRPr="00744CAF" w14:paraId="53A757FF" w14:textId="77777777" w:rsidTr="00D85F9E">
        <w:trPr>
          <w:trHeight w:val="20"/>
        </w:trPr>
        <w:tc>
          <w:tcPr>
            <w:tcW w:w="1838" w:type="dxa"/>
          </w:tcPr>
          <w:p w14:paraId="300D2F5A" w14:textId="77777777" w:rsidR="00D85F9E" w:rsidRPr="00744CAF" w:rsidRDefault="00D85F9E" w:rsidP="00D85F9E">
            <w:pPr>
              <w:jc w:val="center"/>
              <w:rPr>
                <w:sz w:val="24"/>
                <w:szCs w:val="24"/>
              </w:rPr>
            </w:pPr>
          </w:p>
        </w:tc>
        <w:tc>
          <w:tcPr>
            <w:tcW w:w="2490" w:type="dxa"/>
          </w:tcPr>
          <w:p w14:paraId="04DE4AF8" w14:textId="77777777" w:rsidR="00D85F9E" w:rsidRPr="00744CAF" w:rsidRDefault="00D85F9E" w:rsidP="00D85F9E">
            <w:pPr>
              <w:ind w:left="0"/>
              <w:jc w:val="center"/>
              <w:rPr>
                <w:sz w:val="24"/>
                <w:szCs w:val="24"/>
              </w:rPr>
            </w:pPr>
            <w:r w:rsidRPr="00744CAF">
              <w:rPr>
                <w:sz w:val="24"/>
                <w:szCs w:val="24"/>
              </w:rPr>
              <w:t>Посёлок Желдаевка</w:t>
            </w:r>
          </w:p>
        </w:tc>
        <w:tc>
          <w:tcPr>
            <w:tcW w:w="1672" w:type="dxa"/>
          </w:tcPr>
          <w:p w14:paraId="5EEEB334" w14:textId="77777777" w:rsidR="00D85F9E" w:rsidRPr="00744CAF" w:rsidRDefault="00D85F9E" w:rsidP="00D85F9E">
            <w:pPr>
              <w:ind w:left="0"/>
              <w:jc w:val="center"/>
              <w:rPr>
                <w:sz w:val="24"/>
                <w:szCs w:val="24"/>
              </w:rPr>
            </w:pPr>
          </w:p>
        </w:tc>
        <w:tc>
          <w:tcPr>
            <w:tcW w:w="1672" w:type="dxa"/>
          </w:tcPr>
          <w:p w14:paraId="065DCB0E" w14:textId="77777777" w:rsidR="00D85F9E" w:rsidRPr="00744CAF" w:rsidRDefault="00D85F9E" w:rsidP="00D85F9E">
            <w:pPr>
              <w:ind w:left="0"/>
              <w:jc w:val="center"/>
              <w:rPr>
                <w:sz w:val="24"/>
                <w:szCs w:val="24"/>
              </w:rPr>
            </w:pPr>
            <w:r w:rsidRPr="00744CAF">
              <w:rPr>
                <w:sz w:val="24"/>
                <w:szCs w:val="24"/>
              </w:rPr>
              <w:t>80</w:t>
            </w:r>
          </w:p>
        </w:tc>
        <w:tc>
          <w:tcPr>
            <w:tcW w:w="1672" w:type="dxa"/>
          </w:tcPr>
          <w:p w14:paraId="5743808C" w14:textId="77777777" w:rsidR="00D85F9E" w:rsidRPr="00744CAF" w:rsidRDefault="00D85F9E" w:rsidP="00D85F9E">
            <w:pPr>
              <w:ind w:left="0"/>
              <w:jc w:val="center"/>
              <w:rPr>
                <w:sz w:val="24"/>
                <w:szCs w:val="24"/>
              </w:rPr>
            </w:pPr>
            <w:r w:rsidRPr="00744CAF">
              <w:rPr>
                <w:sz w:val="24"/>
                <w:szCs w:val="24"/>
              </w:rPr>
              <w:t>79</w:t>
            </w:r>
          </w:p>
        </w:tc>
      </w:tr>
      <w:tr w:rsidR="00D85F9E" w:rsidRPr="00744CAF" w14:paraId="188EA465" w14:textId="77777777" w:rsidTr="00D85F9E">
        <w:trPr>
          <w:trHeight w:val="20"/>
        </w:trPr>
        <w:tc>
          <w:tcPr>
            <w:tcW w:w="1838" w:type="dxa"/>
          </w:tcPr>
          <w:p w14:paraId="55E7A302" w14:textId="77777777" w:rsidR="00D85F9E" w:rsidRPr="00744CAF" w:rsidRDefault="00D85F9E" w:rsidP="00D85F9E">
            <w:pPr>
              <w:jc w:val="center"/>
              <w:rPr>
                <w:sz w:val="24"/>
                <w:szCs w:val="24"/>
              </w:rPr>
            </w:pPr>
          </w:p>
        </w:tc>
        <w:tc>
          <w:tcPr>
            <w:tcW w:w="2490" w:type="dxa"/>
          </w:tcPr>
          <w:p w14:paraId="3265679B" w14:textId="77777777" w:rsidR="00D85F9E" w:rsidRPr="00744CAF" w:rsidRDefault="00D85F9E" w:rsidP="00D85F9E">
            <w:pPr>
              <w:ind w:left="0"/>
              <w:jc w:val="center"/>
              <w:rPr>
                <w:sz w:val="24"/>
                <w:szCs w:val="24"/>
              </w:rPr>
            </w:pPr>
            <w:r w:rsidRPr="00744CAF">
              <w:rPr>
                <w:sz w:val="24"/>
                <w:szCs w:val="24"/>
              </w:rPr>
              <w:t>Посёлок Лукичёвка</w:t>
            </w:r>
          </w:p>
        </w:tc>
        <w:tc>
          <w:tcPr>
            <w:tcW w:w="1672" w:type="dxa"/>
          </w:tcPr>
          <w:p w14:paraId="77448404" w14:textId="77777777" w:rsidR="00D85F9E" w:rsidRPr="00744CAF" w:rsidRDefault="00D85F9E" w:rsidP="00D85F9E">
            <w:pPr>
              <w:ind w:left="0"/>
              <w:jc w:val="center"/>
              <w:rPr>
                <w:sz w:val="24"/>
                <w:szCs w:val="24"/>
              </w:rPr>
            </w:pPr>
          </w:p>
        </w:tc>
        <w:tc>
          <w:tcPr>
            <w:tcW w:w="1672" w:type="dxa"/>
          </w:tcPr>
          <w:p w14:paraId="1A897E13" w14:textId="77777777" w:rsidR="00D85F9E" w:rsidRPr="00744CAF" w:rsidRDefault="00D85F9E" w:rsidP="00D85F9E">
            <w:pPr>
              <w:ind w:left="0"/>
              <w:jc w:val="center"/>
              <w:rPr>
                <w:sz w:val="24"/>
                <w:szCs w:val="24"/>
              </w:rPr>
            </w:pPr>
            <w:r w:rsidRPr="00744CAF">
              <w:rPr>
                <w:sz w:val="24"/>
                <w:szCs w:val="24"/>
              </w:rPr>
              <w:t>30</w:t>
            </w:r>
          </w:p>
        </w:tc>
        <w:tc>
          <w:tcPr>
            <w:tcW w:w="1672" w:type="dxa"/>
          </w:tcPr>
          <w:p w14:paraId="27B652AE" w14:textId="77777777" w:rsidR="00D85F9E" w:rsidRPr="00744CAF" w:rsidRDefault="00D85F9E" w:rsidP="00D85F9E">
            <w:pPr>
              <w:ind w:left="0"/>
              <w:jc w:val="center"/>
              <w:rPr>
                <w:sz w:val="24"/>
                <w:szCs w:val="24"/>
              </w:rPr>
            </w:pPr>
            <w:r w:rsidRPr="00744CAF">
              <w:rPr>
                <w:sz w:val="24"/>
                <w:szCs w:val="24"/>
              </w:rPr>
              <w:t>1</w:t>
            </w:r>
          </w:p>
        </w:tc>
      </w:tr>
      <w:tr w:rsidR="00D85F9E" w:rsidRPr="00744CAF" w14:paraId="450F920E" w14:textId="77777777" w:rsidTr="00D85F9E">
        <w:trPr>
          <w:trHeight w:val="20"/>
        </w:trPr>
        <w:tc>
          <w:tcPr>
            <w:tcW w:w="1838" w:type="dxa"/>
          </w:tcPr>
          <w:p w14:paraId="33457F99" w14:textId="77777777" w:rsidR="00D85F9E" w:rsidRPr="00744CAF" w:rsidRDefault="00D85F9E" w:rsidP="00D85F9E">
            <w:pPr>
              <w:jc w:val="center"/>
              <w:rPr>
                <w:sz w:val="24"/>
                <w:szCs w:val="24"/>
              </w:rPr>
            </w:pPr>
          </w:p>
        </w:tc>
        <w:tc>
          <w:tcPr>
            <w:tcW w:w="2490" w:type="dxa"/>
          </w:tcPr>
          <w:p w14:paraId="0C3CE04F" w14:textId="77777777" w:rsidR="00D85F9E" w:rsidRPr="00744CAF" w:rsidRDefault="00D85F9E" w:rsidP="00D85F9E">
            <w:pPr>
              <w:ind w:left="0"/>
              <w:jc w:val="center"/>
              <w:rPr>
                <w:sz w:val="24"/>
                <w:szCs w:val="24"/>
              </w:rPr>
            </w:pPr>
            <w:r w:rsidRPr="00744CAF">
              <w:rPr>
                <w:sz w:val="24"/>
                <w:szCs w:val="24"/>
              </w:rPr>
              <w:t>Посёлок Никольское</w:t>
            </w:r>
          </w:p>
        </w:tc>
        <w:tc>
          <w:tcPr>
            <w:tcW w:w="1672" w:type="dxa"/>
          </w:tcPr>
          <w:p w14:paraId="1675F45E" w14:textId="77777777" w:rsidR="00D85F9E" w:rsidRPr="00744CAF" w:rsidRDefault="00D85F9E" w:rsidP="00D85F9E">
            <w:pPr>
              <w:ind w:left="0"/>
              <w:jc w:val="center"/>
              <w:rPr>
                <w:sz w:val="24"/>
                <w:szCs w:val="24"/>
              </w:rPr>
            </w:pPr>
          </w:p>
        </w:tc>
        <w:tc>
          <w:tcPr>
            <w:tcW w:w="1672" w:type="dxa"/>
          </w:tcPr>
          <w:p w14:paraId="462C806E" w14:textId="77777777" w:rsidR="00D85F9E" w:rsidRPr="00744CAF" w:rsidRDefault="00D85F9E" w:rsidP="00D85F9E">
            <w:pPr>
              <w:ind w:left="0"/>
              <w:jc w:val="center"/>
              <w:rPr>
                <w:sz w:val="24"/>
                <w:szCs w:val="24"/>
              </w:rPr>
            </w:pPr>
            <w:r w:rsidRPr="00744CAF">
              <w:rPr>
                <w:sz w:val="24"/>
                <w:szCs w:val="24"/>
              </w:rPr>
              <w:t>83</w:t>
            </w:r>
          </w:p>
        </w:tc>
        <w:tc>
          <w:tcPr>
            <w:tcW w:w="1672" w:type="dxa"/>
          </w:tcPr>
          <w:p w14:paraId="3447E456" w14:textId="77777777" w:rsidR="00D85F9E" w:rsidRPr="00744CAF" w:rsidRDefault="00D85F9E" w:rsidP="00D85F9E">
            <w:pPr>
              <w:ind w:left="0"/>
              <w:jc w:val="center"/>
              <w:rPr>
                <w:sz w:val="24"/>
                <w:szCs w:val="24"/>
              </w:rPr>
            </w:pPr>
            <w:r w:rsidRPr="00744CAF">
              <w:rPr>
                <w:sz w:val="24"/>
                <w:szCs w:val="24"/>
              </w:rPr>
              <w:t>79</w:t>
            </w:r>
          </w:p>
        </w:tc>
      </w:tr>
      <w:tr w:rsidR="00D85F9E" w:rsidRPr="00744CAF" w14:paraId="54454E93" w14:textId="77777777" w:rsidTr="00D85F9E">
        <w:trPr>
          <w:trHeight w:val="20"/>
        </w:trPr>
        <w:tc>
          <w:tcPr>
            <w:tcW w:w="1838" w:type="dxa"/>
          </w:tcPr>
          <w:p w14:paraId="016302A0" w14:textId="77777777" w:rsidR="00D85F9E" w:rsidRPr="00744CAF" w:rsidRDefault="00D85F9E" w:rsidP="00D85F9E">
            <w:pPr>
              <w:jc w:val="center"/>
              <w:rPr>
                <w:sz w:val="24"/>
                <w:szCs w:val="24"/>
              </w:rPr>
            </w:pPr>
          </w:p>
        </w:tc>
        <w:tc>
          <w:tcPr>
            <w:tcW w:w="2490" w:type="dxa"/>
          </w:tcPr>
          <w:p w14:paraId="4E6857F1" w14:textId="77777777" w:rsidR="00D85F9E" w:rsidRPr="00744CAF" w:rsidRDefault="00D85F9E" w:rsidP="00D85F9E">
            <w:pPr>
              <w:ind w:left="0"/>
              <w:jc w:val="center"/>
              <w:rPr>
                <w:sz w:val="24"/>
                <w:szCs w:val="24"/>
              </w:rPr>
            </w:pPr>
            <w:r w:rsidRPr="00744CAF">
              <w:rPr>
                <w:sz w:val="24"/>
                <w:szCs w:val="24"/>
              </w:rPr>
              <w:t>Хутор Эртель</w:t>
            </w:r>
          </w:p>
        </w:tc>
        <w:tc>
          <w:tcPr>
            <w:tcW w:w="1672" w:type="dxa"/>
          </w:tcPr>
          <w:p w14:paraId="14028BA7" w14:textId="77777777" w:rsidR="00D85F9E" w:rsidRPr="00744CAF" w:rsidRDefault="00D85F9E" w:rsidP="00D85F9E">
            <w:pPr>
              <w:ind w:left="0"/>
              <w:jc w:val="center"/>
              <w:rPr>
                <w:sz w:val="24"/>
                <w:szCs w:val="24"/>
              </w:rPr>
            </w:pPr>
          </w:p>
        </w:tc>
        <w:tc>
          <w:tcPr>
            <w:tcW w:w="1672" w:type="dxa"/>
          </w:tcPr>
          <w:p w14:paraId="40B42F1B" w14:textId="77777777" w:rsidR="00D85F9E" w:rsidRPr="00744CAF" w:rsidRDefault="00D85F9E" w:rsidP="00D85F9E">
            <w:pPr>
              <w:ind w:left="0"/>
              <w:jc w:val="center"/>
              <w:rPr>
                <w:sz w:val="24"/>
                <w:szCs w:val="24"/>
              </w:rPr>
            </w:pPr>
            <w:r w:rsidRPr="00744CAF">
              <w:rPr>
                <w:sz w:val="24"/>
                <w:szCs w:val="24"/>
              </w:rPr>
              <w:t>21</w:t>
            </w:r>
          </w:p>
        </w:tc>
        <w:tc>
          <w:tcPr>
            <w:tcW w:w="1672" w:type="dxa"/>
          </w:tcPr>
          <w:p w14:paraId="5B7FE371" w14:textId="77777777" w:rsidR="00D85F9E" w:rsidRPr="00744CAF" w:rsidRDefault="00D85F9E" w:rsidP="00D85F9E">
            <w:pPr>
              <w:ind w:left="0"/>
              <w:jc w:val="center"/>
              <w:rPr>
                <w:sz w:val="24"/>
                <w:szCs w:val="24"/>
              </w:rPr>
            </w:pPr>
            <w:r w:rsidRPr="00744CAF">
              <w:rPr>
                <w:sz w:val="24"/>
                <w:szCs w:val="24"/>
              </w:rPr>
              <w:t>18</w:t>
            </w:r>
          </w:p>
        </w:tc>
      </w:tr>
    </w:tbl>
    <w:p w14:paraId="7231375E" w14:textId="2DEA59ED" w:rsidR="00762F9F" w:rsidRPr="00D85F9E" w:rsidRDefault="00762F9F" w:rsidP="00762F9F">
      <w:pPr>
        <w:ind w:firstLine="709"/>
        <w:rPr>
          <w:bCs/>
          <w:iCs/>
        </w:rPr>
      </w:pPr>
      <w:r w:rsidRPr="00D85F9E">
        <w:rPr>
          <w:bCs/>
          <w:iCs/>
        </w:rPr>
        <w:t>Резервы улучшения демографической ситуации в М</w:t>
      </w:r>
      <w:r w:rsidR="008A1135">
        <w:rPr>
          <w:bCs/>
          <w:iCs/>
        </w:rPr>
        <w:t>алоприваловском</w:t>
      </w:r>
      <w:r w:rsidRPr="00D85F9E">
        <w:rPr>
          <w:bCs/>
          <w:iCs/>
        </w:rPr>
        <w:t xml:space="preserve"> сельском поселении, как и в области в целом, заключаются в улучшении репродуктивного здоровья населения, повышении уровня рождаемости, сокращении потерь населения в результате преждевременной смертности (особенно, в трудоспособном возрасте).</w:t>
      </w:r>
    </w:p>
    <w:p w14:paraId="579E6262" w14:textId="77777777" w:rsidR="00762F9F" w:rsidRPr="00F64D39" w:rsidRDefault="00762F9F" w:rsidP="00762F9F">
      <w:pPr>
        <w:ind w:firstLine="709"/>
        <w:rPr>
          <w:bCs/>
          <w:iCs/>
          <w:highlight w:val="red"/>
        </w:rPr>
      </w:pPr>
    </w:p>
    <w:p w14:paraId="588DD3BE" w14:textId="77777777" w:rsidR="008F6E7C" w:rsidRPr="00E83488" w:rsidRDefault="008F6E7C" w:rsidP="008F6E7C">
      <w:pPr>
        <w:pStyle w:val="30"/>
        <w:rPr>
          <w:b/>
          <w:bCs/>
          <w:i/>
          <w:color w:val="auto"/>
        </w:rPr>
      </w:pPr>
      <w:bookmarkStart w:id="42" w:name="_Toc522808443"/>
      <w:bookmarkStart w:id="43" w:name="_Toc80273665"/>
      <w:bookmarkStart w:id="44" w:name="_Toc220877204"/>
      <w:r w:rsidRPr="00E83488">
        <w:rPr>
          <w:b/>
          <w:bCs/>
          <w:color w:val="auto"/>
        </w:rPr>
        <w:lastRenderedPageBreak/>
        <w:t>2.1.4 Экономический потенциал</w:t>
      </w:r>
      <w:bookmarkEnd w:id="42"/>
      <w:bookmarkEnd w:id="43"/>
      <w:bookmarkEnd w:id="44"/>
    </w:p>
    <w:p w14:paraId="0A7EEA05" w14:textId="77777777" w:rsidR="00E83488" w:rsidRPr="00E83488" w:rsidRDefault="00E83488" w:rsidP="00E83488">
      <w:pPr>
        <w:ind w:firstLine="709"/>
      </w:pPr>
      <w:bookmarkStart w:id="45" w:name="_Hlk56769275"/>
      <w:r w:rsidRPr="00E83488">
        <w:t xml:space="preserve">Промышленность на территории Малоприваловского сельского поселения не развита, основными градообразующими предприятиями являются сельскохозяйственные. Общая площадь земель сельскохозяйственного назначения Малоприваловского сельского поселения составляет 770 га. </w:t>
      </w:r>
    </w:p>
    <w:p w14:paraId="41E46E19" w14:textId="77777777" w:rsidR="00E83488" w:rsidRDefault="00E83488" w:rsidP="00E83488">
      <w:pPr>
        <w:ind w:firstLine="709"/>
      </w:pPr>
      <w:r w:rsidRPr="00E83488">
        <w:t>В сельском поселении имеется 3 крестьянско-фермерских хозяйства: КФХ ИП «Святов» - вид деятельности — выращивание картофеля и зерновых, объем продукции в год составляет 500 тонн; КФХ ИП «Мельников», вид деятельности — выращивание зерновых, объем производимой продукции в год 1000 тонн; КФХ ИП «Самотин А.Н.»- вид деятельности – выращивание зерновых, рыбоводство, объем продукции в год 120 тонн. Общая численность работающих в указанных предприятиях — 10 человек.</w:t>
      </w:r>
    </w:p>
    <w:p w14:paraId="6AC4ACA0" w14:textId="77777777" w:rsidR="00E83488" w:rsidRPr="00E83488" w:rsidRDefault="00E83488" w:rsidP="00E83488">
      <w:pPr>
        <w:ind w:firstLine="540"/>
      </w:pPr>
      <w:r w:rsidRPr="00E83488">
        <w:t>Трудоспособное население населенных пунктов, входящих в состав сельского поселения занято в сельскохозяйственном производстве – в выращивании, хранении и реализации продукции растениеводства и животноводства в частных фермерских хозяйствах. Промышленных предприятий в сельском поселении нет.</w:t>
      </w:r>
    </w:p>
    <w:p w14:paraId="6C66E3E3" w14:textId="77777777" w:rsidR="00E83488" w:rsidRPr="00E83488" w:rsidRDefault="00E83488" w:rsidP="00E83488">
      <w:pPr>
        <w:ind w:firstLine="540"/>
      </w:pPr>
      <w:r w:rsidRPr="00E83488">
        <w:t xml:space="preserve">Малое предпринимательство в Малоприваловском сельском поселении представлено следующими предприятиями: АЗС — 127, ООО «Юди», ИП «Велибеков», ИП «Гаршина», комплекс «Серебряный ключ», комплекс «Торбово». </w:t>
      </w:r>
    </w:p>
    <w:p w14:paraId="4747237C" w14:textId="77777777" w:rsidR="00E83488" w:rsidRPr="00E83488" w:rsidRDefault="00E83488" w:rsidP="00E83488">
      <w:pPr>
        <w:ind w:firstLine="709"/>
      </w:pPr>
    </w:p>
    <w:p w14:paraId="65E1C504" w14:textId="77777777" w:rsidR="002320BC" w:rsidRPr="00F64D39" w:rsidRDefault="002320BC" w:rsidP="008F6E7C">
      <w:pPr>
        <w:ind w:firstLine="709"/>
        <w:rPr>
          <w:highlight w:val="red"/>
        </w:rPr>
      </w:pPr>
    </w:p>
    <w:p w14:paraId="79E451B6" w14:textId="57C7CCA6" w:rsidR="00F657BC" w:rsidRPr="0052057A" w:rsidRDefault="00140F62" w:rsidP="00F4640E">
      <w:pPr>
        <w:pStyle w:val="30"/>
        <w:rPr>
          <w:rFonts w:eastAsiaTheme="minorHAnsi" w:cs="Times New Roman"/>
          <w:b/>
          <w:color w:val="auto"/>
        </w:rPr>
      </w:pPr>
      <w:bookmarkStart w:id="46" w:name="_Toc220877205"/>
      <w:r w:rsidRPr="0052057A">
        <w:rPr>
          <w:b/>
          <w:bCs/>
          <w:color w:val="auto"/>
        </w:rPr>
        <w:t xml:space="preserve">2.1.5 </w:t>
      </w:r>
      <w:r w:rsidR="001E39B7" w:rsidRPr="0052057A">
        <w:rPr>
          <w:rFonts w:eastAsiaTheme="minorHAnsi" w:cs="Times New Roman"/>
          <w:b/>
          <w:color w:val="auto"/>
        </w:rPr>
        <w:t>Земельный фонд сельского поселения и категории земель</w:t>
      </w:r>
      <w:bookmarkStart w:id="47" w:name="_Toc40350026"/>
      <w:bookmarkStart w:id="48" w:name="_Toc203999702"/>
      <w:bookmarkEnd w:id="46"/>
    </w:p>
    <w:p w14:paraId="55605634" w14:textId="767771A7" w:rsidR="0062268A" w:rsidRPr="0052057A" w:rsidRDefault="0062268A" w:rsidP="0062268A">
      <w:pPr>
        <w:spacing w:before="240" w:after="240"/>
        <w:jc w:val="center"/>
        <w:rPr>
          <w:b/>
          <w:bCs/>
        </w:rPr>
      </w:pPr>
      <w:r w:rsidRPr="0052057A">
        <w:rPr>
          <w:b/>
          <w:bCs/>
        </w:rPr>
        <w:t>Земли населенных пунктов</w:t>
      </w:r>
      <w:bookmarkEnd w:id="47"/>
      <w:bookmarkEnd w:id="48"/>
    </w:p>
    <w:p w14:paraId="6BD7EEF1" w14:textId="77777777" w:rsidR="0062268A" w:rsidRPr="0052057A" w:rsidRDefault="0062268A" w:rsidP="0062268A">
      <w:pPr>
        <w:autoSpaceDE w:val="0"/>
        <w:autoSpaceDN w:val="0"/>
        <w:adjustRightInd w:val="0"/>
        <w:ind w:firstLine="567"/>
      </w:pPr>
      <w:r w:rsidRPr="0052057A">
        <w:t>В соответствии с п. 1 ст. 83 Земельного кодекса РФ, землями населенных пунктов признаются земли, используемые и предназначенные для застройки и развития населенных пунктов. Одновременно с установлением категории земель населенных пунктов вводится и новое определение границ этих земель. В соответствии с п.2 ст.83 ЗК РФ: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14:paraId="47D2FC66" w14:textId="21007576" w:rsidR="0062268A" w:rsidRPr="00D85F9E" w:rsidRDefault="00D85F9E" w:rsidP="0062268A">
      <w:pPr>
        <w:ind w:firstLine="709"/>
        <w:rPr>
          <w:iCs/>
          <w:color w:val="000000"/>
        </w:rPr>
      </w:pPr>
      <w:r w:rsidRPr="00D85F9E">
        <w:rPr>
          <w:iCs/>
          <w:color w:val="000000"/>
        </w:rPr>
        <w:t>П</w:t>
      </w:r>
      <w:r w:rsidR="0062268A" w:rsidRPr="00D85F9E">
        <w:rPr>
          <w:iCs/>
          <w:color w:val="000000"/>
        </w:rPr>
        <w:t xml:space="preserve">о </w:t>
      </w:r>
      <w:r w:rsidRPr="00D85F9E">
        <w:rPr>
          <w:iCs/>
          <w:color w:val="000000"/>
        </w:rPr>
        <w:t xml:space="preserve">населенных пунктов Малоприваловского сельского поселения по </w:t>
      </w:r>
      <w:r w:rsidR="0062268A" w:rsidRPr="00D85F9E">
        <w:rPr>
          <w:iCs/>
          <w:color w:val="000000"/>
        </w:rPr>
        <w:t>данным реестра «Административно-территориальное устройство Воронежской Области»</w:t>
      </w:r>
      <w:r w:rsidR="00A93AAB">
        <w:rPr>
          <w:iCs/>
          <w:color w:val="000000"/>
        </w:rPr>
        <w:t xml:space="preserve"> (далее - Ресстр</w:t>
      </w:r>
      <w:r w:rsidR="0062268A" w:rsidRPr="00D85F9E">
        <w:rPr>
          <w:iCs/>
          <w:color w:val="000000"/>
        </w:rPr>
        <w:t>)</w:t>
      </w:r>
      <w:r>
        <w:rPr>
          <w:iCs/>
          <w:color w:val="000000"/>
        </w:rPr>
        <w:t xml:space="preserve"> и данным единого государственного реестра недвижимости</w:t>
      </w:r>
      <w:r w:rsidR="00A93AAB">
        <w:rPr>
          <w:iCs/>
          <w:color w:val="000000"/>
        </w:rPr>
        <w:t xml:space="preserve"> (далее – ЕГРН)</w:t>
      </w:r>
      <w:r w:rsidRPr="00D85F9E">
        <w:rPr>
          <w:iCs/>
          <w:color w:val="000000"/>
        </w:rPr>
        <w:t>:</w:t>
      </w:r>
    </w:p>
    <w:tbl>
      <w:tblPr>
        <w:tblStyle w:val="af9"/>
        <w:tblW w:w="9492" w:type="dxa"/>
        <w:tblLayout w:type="fixed"/>
        <w:tblLook w:val="04A0" w:firstRow="1" w:lastRow="0" w:firstColumn="1" w:lastColumn="0" w:noHBand="0" w:noVBand="1"/>
      </w:tblPr>
      <w:tblGrid>
        <w:gridCol w:w="3114"/>
        <w:gridCol w:w="2126"/>
        <w:gridCol w:w="2126"/>
        <w:gridCol w:w="2126"/>
      </w:tblGrid>
      <w:tr w:rsidR="00A93AAB" w:rsidRPr="00744CAF" w14:paraId="0A964182" w14:textId="14C7488A" w:rsidTr="00A93AAB">
        <w:trPr>
          <w:trHeight w:hRule="exact" w:val="800"/>
        </w:trPr>
        <w:tc>
          <w:tcPr>
            <w:tcW w:w="3114" w:type="dxa"/>
          </w:tcPr>
          <w:p w14:paraId="6E0B7179" w14:textId="77777777" w:rsidR="00A93AAB" w:rsidRPr="00744CAF" w:rsidRDefault="00A93AAB" w:rsidP="003C1FBD">
            <w:pPr>
              <w:ind w:left="0"/>
              <w:jc w:val="center"/>
              <w:rPr>
                <w:sz w:val="24"/>
                <w:szCs w:val="24"/>
              </w:rPr>
            </w:pPr>
            <w:bookmarkStart w:id="49" w:name="_Hlk220527042"/>
            <w:r w:rsidRPr="00744CAF">
              <w:rPr>
                <w:sz w:val="24"/>
                <w:szCs w:val="24"/>
              </w:rPr>
              <w:t>Населенные пункты</w:t>
            </w:r>
          </w:p>
        </w:tc>
        <w:tc>
          <w:tcPr>
            <w:tcW w:w="2126" w:type="dxa"/>
          </w:tcPr>
          <w:p w14:paraId="3E6EC582" w14:textId="77777777" w:rsidR="00A93AAB" w:rsidRDefault="00A93AAB" w:rsidP="003C1FBD">
            <w:pPr>
              <w:ind w:left="0"/>
              <w:jc w:val="center"/>
              <w:rPr>
                <w:sz w:val="24"/>
                <w:szCs w:val="24"/>
              </w:rPr>
            </w:pPr>
            <w:r>
              <w:rPr>
                <w:sz w:val="24"/>
                <w:szCs w:val="24"/>
              </w:rPr>
              <w:t>Площадь, га</w:t>
            </w:r>
          </w:p>
          <w:p w14:paraId="17394199" w14:textId="691EBF8E" w:rsidR="00A93AAB" w:rsidRPr="00744CAF" w:rsidRDefault="00A93AAB" w:rsidP="003C1FBD">
            <w:pPr>
              <w:ind w:left="0"/>
              <w:jc w:val="center"/>
              <w:rPr>
                <w:sz w:val="24"/>
                <w:szCs w:val="24"/>
              </w:rPr>
            </w:pPr>
            <w:r>
              <w:rPr>
                <w:sz w:val="24"/>
                <w:szCs w:val="24"/>
              </w:rPr>
              <w:t>Реестр</w:t>
            </w:r>
          </w:p>
        </w:tc>
        <w:tc>
          <w:tcPr>
            <w:tcW w:w="2126" w:type="dxa"/>
          </w:tcPr>
          <w:p w14:paraId="4A7D40BC" w14:textId="77777777" w:rsidR="00A93AAB" w:rsidRPr="00D85F9E" w:rsidRDefault="00A93AAB" w:rsidP="003C1FBD">
            <w:pPr>
              <w:ind w:left="0"/>
              <w:jc w:val="center"/>
              <w:rPr>
                <w:sz w:val="24"/>
                <w:szCs w:val="24"/>
              </w:rPr>
            </w:pPr>
            <w:r w:rsidRPr="00D85F9E">
              <w:rPr>
                <w:sz w:val="24"/>
                <w:szCs w:val="24"/>
              </w:rPr>
              <w:t>Площадь, га</w:t>
            </w:r>
          </w:p>
          <w:p w14:paraId="5FB7A653" w14:textId="4FC8A153" w:rsidR="00A93AAB" w:rsidRPr="00D85F9E" w:rsidRDefault="00A93AAB" w:rsidP="003C1FBD">
            <w:pPr>
              <w:ind w:left="0"/>
              <w:jc w:val="center"/>
              <w:rPr>
                <w:sz w:val="24"/>
                <w:szCs w:val="24"/>
              </w:rPr>
            </w:pPr>
            <w:r w:rsidRPr="00D85F9E">
              <w:rPr>
                <w:sz w:val="24"/>
                <w:szCs w:val="24"/>
              </w:rPr>
              <w:t>ЕГРН</w:t>
            </w:r>
          </w:p>
        </w:tc>
        <w:tc>
          <w:tcPr>
            <w:tcW w:w="2126" w:type="dxa"/>
          </w:tcPr>
          <w:p w14:paraId="3C36A076" w14:textId="7EF90852" w:rsidR="00A93AAB" w:rsidRPr="00D85F9E" w:rsidRDefault="00A93AAB" w:rsidP="00A93AAB">
            <w:pPr>
              <w:ind w:left="-113"/>
              <w:jc w:val="center"/>
            </w:pPr>
            <w:r>
              <w:t>Регистрационный номер в ЕГРН</w:t>
            </w:r>
          </w:p>
        </w:tc>
      </w:tr>
      <w:tr w:rsidR="00A93AAB" w:rsidRPr="00744CAF" w14:paraId="5B39B666" w14:textId="16B6AFE7" w:rsidTr="00A93AAB">
        <w:trPr>
          <w:trHeight w:val="20"/>
        </w:trPr>
        <w:tc>
          <w:tcPr>
            <w:tcW w:w="3114" w:type="dxa"/>
          </w:tcPr>
          <w:p w14:paraId="2D114D3E" w14:textId="77777777" w:rsidR="00A93AAB" w:rsidRPr="00744CAF" w:rsidRDefault="00A93AAB" w:rsidP="00D85F9E">
            <w:pPr>
              <w:ind w:left="0"/>
              <w:jc w:val="left"/>
              <w:rPr>
                <w:sz w:val="24"/>
                <w:szCs w:val="24"/>
              </w:rPr>
            </w:pPr>
            <w:r w:rsidRPr="00744CAF">
              <w:rPr>
                <w:sz w:val="24"/>
                <w:szCs w:val="24"/>
              </w:rPr>
              <w:t>Село Малая Приваловка</w:t>
            </w:r>
          </w:p>
        </w:tc>
        <w:tc>
          <w:tcPr>
            <w:tcW w:w="2126" w:type="dxa"/>
          </w:tcPr>
          <w:p w14:paraId="3A369688" w14:textId="3297D1CA" w:rsidR="00A93AAB" w:rsidRPr="00744CAF" w:rsidRDefault="00A93AAB" w:rsidP="009D34A4">
            <w:pPr>
              <w:ind w:left="0"/>
              <w:jc w:val="center"/>
              <w:rPr>
                <w:sz w:val="24"/>
                <w:szCs w:val="24"/>
              </w:rPr>
            </w:pPr>
            <w:r>
              <w:rPr>
                <w:sz w:val="24"/>
                <w:szCs w:val="24"/>
              </w:rPr>
              <w:t>110,00</w:t>
            </w:r>
          </w:p>
        </w:tc>
        <w:tc>
          <w:tcPr>
            <w:tcW w:w="2126" w:type="dxa"/>
          </w:tcPr>
          <w:p w14:paraId="4BA9F4ED" w14:textId="435B3308" w:rsidR="00A93AAB" w:rsidRPr="00D85F9E" w:rsidRDefault="00A93AAB" w:rsidP="00D85F9E">
            <w:pPr>
              <w:ind w:left="0"/>
              <w:jc w:val="center"/>
              <w:rPr>
                <w:sz w:val="24"/>
                <w:szCs w:val="24"/>
              </w:rPr>
            </w:pPr>
            <w:r>
              <w:rPr>
                <w:sz w:val="24"/>
                <w:szCs w:val="24"/>
              </w:rPr>
              <w:t>126,05</w:t>
            </w:r>
          </w:p>
        </w:tc>
        <w:tc>
          <w:tcPr>
            <w:tcW w:w="2126" w:type="dxa"/>
          </w:tcPr>
          <w:p w14:paraId="7986ED02" w14:textId="38CA2D78" w:rsidR="00A93AAB" w:rsidRDefault="00A93AAB" w:rsidP="00A93AAB">
            <w:pPr>
              <w:ind w:left="-113"/>
              <w:jc w:val="center"/>
            </w:pPr>
            <w:r w:rsidRPr="00A93AAB">
              <w:t>36:07-4.2</w:t>
            </w:r>
          </w:p>
        </w:tc>
      </w:tr>
      <w:tr w:rsidR="00A93AAB" w:rsidRPr="00744CAF" w14:paraId="279FC988" w14:textId="483F597E" w:rsidTr="00A93AAB">
        <w:trPr>
          <w:trHeight w:val="20"/>
        </w:trPr>
        <w:tc>
          <w:tcPr>
            <w:tcW w:w="3114" w:type="dxa"/>
          </w:tcPr>
          <w:p w14:paraId="2677CA7F" w14:textId="77777777" w:rsidR="00A93AAB" w:rsidRPr="00744CAF" w:rsidRDefault="00A93AAB" w:rsidP="00D85F9E">
            <w:pPr>
              <w:ind w:left="0"/>
              <w:jc w:val="left"/>
              <w:rPr>
                <w:sz w:val="24"/>
                <w:szCs w:val="24"/>
              </w:rPr>
            </w:pPr>
            <w:r w:rsidRPr="00744CAF">
              <w:rPr>
                <w:sz w:val="24"/>
                <w:szCs w:val="24"/>
              </w:rPr>
              <w:t>Посёлок Владимировка</w:t>
            </w:r>
          </w:p>
        </w:tc>
        <w:tc>
          <w:tcPr>
            <w:tcW w:w="2126" w:type="dxa"/>
          </w:tcPr>
          <w:p w14:paraId="5E7AC9E2" w14:textId="2EC6F70E" w:rsidR="00A93AAB" w:rsidRPr="00744CAF" w:rsidRDefault="00A93AAB" w:rsidP="009D34A4">
            <w:pPr>
              <w:ind w:left="0"/>
              <w:jc w:val="center"/>
              <w:rPr>
                <w:sz w:val="24"/>
                <w:szCs w:val="24"/>
              </w:rPr>
            </w:pPr>
            <w:r>
              <w:rPr>
                <w:sz w:val="24"/>
                <w:szCs w:val="24"/>
              </w:rPr>
              <w:t>24,20</w:t>
            </w:r>
          </w:p>
        </w:tc>
        <w:tc>
          <w:tcPr>
            <w:tcW w:w="2126" w:type="dxa"/>
          </w:tcPr>
          <w:p w14:paraId="19081023" w14:textId="79D1CDDE" w:rsidR="00A93AAB" w:rsidRPr="00D85F9E" w:rsidRDefault="00A93AAB" w:rsidP="00D85F9E">
            <w:pPr>
              <w:ind w:left="0"/>
              <w:jc w:val="center"/>
              <w:rPr>
                <w:sz w:val="24"/>
                <w:szCs w:val="24"/>
              </w:rPr>
            </w:pPr>
            <w:r>
              <w:rPr>
                <w:sz w:val="24"/>
                <w:szCs w:val="24"/>
              </w:rPr>
              <w:t>24,20</w:t>
            </w:r>
          </w:p>
        </w:tc>
        <w:tc>
          <w:tcPr>
            <w:tcW w:w="2126" w:type="dxa"/>
          </w:tcPr>
          <w:p w14:paraId="415902AD" w14:textId="71BFF50F" w:rsidR="00A93AAB" w:rsidRDefault="00066E71" w:rsidP="00A93AAB">
            <w:pPr>
              <w:ind w:left="-113"/>
              <w:jc w:val="center"/>
            </w:pPr>
            <w:r w:rsidRPr="00066E71">
              <w:t>36:07-4.104</w:t>
            </w:r>
          </w:p>
        </w:tc>
      </w:tr>
      <w:tr w:rsidR="00A93AAB" w:rsidRPr="00744CAF" w14:paraId="4EC365BB" w14:textId="0EC880C4" w:rsidTr="00A93AAB">
        <w:trPr>
          <w:trHeight w:val="20"/>
        </w:trPr>
        <w:tc>
          <w:tcPr>
            <w:tcW w:w="3114" w:type="dxa"/>
          </w:tcPr>
          <w:p w14:paraId="6BC250BA" w14:textId="77777777" w:rsidR="00A93AAB" w:rsidRPr="00744CAF" w:rsidRDefault="00A93AAB" w:rsidP="00D85F9E">
            <w:pPr>
              <w:ind w:left="0"/>
              <w:jc w:val="left"/>
              <w:rPr>
                <w:sz w:val="24"/>
                <w:szCs w:val="24"/>
              </w:rPr>
            </w:pPr>
            <w:r w:rsidRPr="00744CAF">
              <w:rPr>
                <w:sz w:val="24"/>
                <w:szCs w:val="24"/>
              </w:rPr>
              <w:t>Посёлок Енино</w:t>
            </w:r>
          </w:p>
        </w:tc>
        <w:tc>
          <w:tcPr>
            <w:tcW w:w="2126" w:type="dxa"/>
          </w:tcPr>
          <w:p w14:paraId="7AE8C466" w14:textId="2A7844D7" w:rsidR="00A93AAB" w:rsidRPr="00744CAF" w:rsidRDefault="00A93AAB" w:rsidP="009D34A4">
            <w:pPr>
              <w:ind w:left="0"/>
              <w:jc w:val="center"/>
              <w:rPr>
                <w:sz w:val="24"/>
                <w:szCs w:val="24"/>
              </w:rPr>
            </w:pPr>
            <w:r>
              <w:rPr>
                <w:sz w:val="24"/>
                <w:szCs w:val="24"/>
              </w:rPr>
              <w:t>27,85</w:t>
            </w:r>
          </w:p>
        </w:tc>
        <w:tc>
          <w:tcPr>
            <w:tcW w:w="2126" w:type="dxa"/>
          </w:tcPr>
          <w:p w14:paraId="2553675B" w14:textId="6AEBF98F" w:rsidR="00A93AAB" w:rsidRPr="00D85F9E" w:rsidRDefault="00A93AAB" w:rsidP="00D85F9E">
            <w:pPr>
              <w:ind w:left="0"/>
              <w:jc w:val="center"/>
              <w:rPr>
                <w:sz w:val="24"/>
                <w:szCs w:val="24"/>
              </w:rPr>
            </w:pPr>
            <w:r>
              <w:rPr>
                <w:sz w:val="24"/>
                <w:szCs w:val="24"/>
              </w:rPr>
              <w:t>27,88</w:t>
            </w:r>
          </w:p>
        </w:tc>
        <w:tc>
          <w:tcPr>
            <w:tcW w:w="2126" w:type="dxa"/>
          </w:tcPr>
          <w:p w14:paraId="3D00917B" w14:textId="139D9B13" w:rsidR="00A93AAB" w:rsidRDefault="00066E71" w:rsidP="00066E71">
            <w:pPr>
              <w:ind w:left="-113"/>
              <w:jc w:val="center"/>
            </w:pPr>
            <w:r w:rsidRPr="00066E71">
              <w:t>36:07-4.115</w:t>
            </w:r>
          </w:p>
        </w:tc>
      </w:tr>
      <w:tr w:rsidR="00A93AAB" w:rsidRPr="00744CAF" w14:paraId="1D32E024" w14:textId="59D9F0F3" w:rsidTr="00A93AAB">
        <w:trPr>
          <w:trHeight w:val="20"/>
        </w:trPr>
        <w:tc>
          <w:tcPr>
            <w:tcW w:w="3114" w:type="dxa"/>
          </w:tcPr>
          <w:p w14:paraId="7CAE9DE5" w14:textId="77777777" w:rsidR="00A93AAB" w:rsidRPr="00744CAF" w:rsidRDefault="00A93AAB" w:rsidP="00D85F9E">
            <w:pPr>
              <w:ind w:left="0"/>
              <w:jc w:val="left"/>
              <w:rPr>
                <w:sz w:val="24"/>
                <w:szCs w:val="24"/>
              </w:rPr>
            </w:pPr>
            <w:r w:rsidRPr="00744CAF">
              <w:rPr>
                <w:sz w:val="24"/>
                <w:szCs w:val="24"/>
              </w:rPr>
              <w:t>Посёлок Желдаевка</w:t>
            </w:r>
          </w:p>
        </w:tc>
        <w:tc>
          <w:tcPr>
            <w:tcW w:w="2126" w:type="dxa"/>
          </w:tcPr>
          <w:p w14:paraId="766509B8" w14:textId="2E8FE80A" w:rsidR="00A93AAB" w:rsidRPr="00744CAF" w:rsidRDefault="00A93AAB" w:rsidP="009D34A4">
            <w:pPr>
              <w:ind w:left="0"/>
              <w:jc w:val="center"/>
              <w:rPr>
                <w:sz w:val="24"/>
                <w:szCs w:val="24"/>
              </w:rPr>
            </w:pPr>
            <w:r>
              <w:rPr>
                <w:sz w:val="24"/>
                <w:szCs w:val="24"/>
              </w:rPr>
              <w:t>102,99</w:t>
            </w:r>
          </w:p>
        </w:tc>
        <w:tc>
          <w:tcPr>
            <w:tcW w:w="2126" w:type="dxa"/>
          </w:tcPr>
          <w:p w14:paraId="1833E87A" w14:textId="4B934EE1" w:rsidR="00A93AAB" w:rsidRPr="00D85F9E" w:rsidRDefault="00A93AAB" w:rsidP="00D85F9E">
            <w:pPr>
              <w:ind w:left="0"/>
              <w:jc w:val="center"/>
              <w:rPr>
                <w:sz w:val="24"/>
                <w:szCs w:val="24"/>
              </w:rPr>
            </w:pPr>
            <w:r>
              <w:rPr>
                <w:sz w:val="24"/>
                <w:szCs w:val="24"/>
              </w:rPr>
              <w:t>102,99</w:t>
            </w:r>
          </w:p>
        </w:tc>
        <w:tc>
          <w:tcPr>
            <w:tcW w:w="2126" w:type="dxa"/>
          </w:tcPr>
          <w:p w14:paraId="18FD8F3E" w14:textId="6F963AF9" w:rsidR="00A93AAB" w:rsidRDefault="00066E71" w:rsidP="00A93AAB">
            <w:pPr>
              <w:ind w:left="-113"/>
              <w:jc w:val="center"/>
            </w:pPr>
            <w:r w:rsidRPr="00066E71">
              <w:t>36:07-4.164</w:t>
            </w:r>
          </w:p>
        </w:tc>
      </w:tr>
      <w:tr w:rsidR="00A93AAB" w:rsidRPr="00744CAF" w14:paraId="58B73501" w14:textId="526D05C1" w:rsidTr="00A93AAB">
        <w:trPr>
          <w:trHeight w:val="20"/>
        </w:trPr>
        <w:tc>
          <w:tcPr>
            <w:tcW w:w="3114" w:type="dxa"/>
          </w:tcPr>
          <w:p w14:paraId="3EEC965C" w14:textId="77777777" w:rsidR="00A93AAB" w:rsidRPr="00744CAF" w:rsidRDefault="00A93AAB" w:rsidP="00D85F9E">
            <w:pPr>
              <w:ind w:left="0"/>
              <w:jc w:val="left"/>
              <w:rPr>
                <w:sz w:val="24"/>
                <w:szCs w:val="24"/>
              </w:rPr>
            </w:pPr>
            <w:r w:rsidRPr="00744CAF">
              <w:rPr>
                <w:sz w:val="24"/>
                <w:szCs w:val="24"/>
              </w:rPr>
              <w:t>Посёлок Лукичёвка</w:t>
            </w:r>
          </w:p>
        </w:tc>
        <w:tc>
          <w:tcPr>
            <w:tcW w:w="2126" w:type="dxa"/>
          </w:tcPr>
          <w:p w14:paraId="3203D961" w14:textId="733116F9" w:rsidR="00A93AAB" w:rsidRPr="00744CAF" w:rsidRDefault="00A93AAB" w:rsidP="009D34A4">
            <w:pPr>
              <w:ind w:left="0"/>
              <w:jc w:val="center"/>
              <w:rPr>
                <w:sz w:val="24"/>
                <w:szCs w:val="24"/>
              </w:rPr>
            </w:pPr>
            <w:r>
              <w:rPr>
                <w:sz w:val="24"/>
                <w:szCs w:val="24"/>
              </w:rPr>
              <w:t>50,40</w:t>
            </w:r>
          </w:p>
        </w:tc>
        <w:tc>
          <w:tcPr>
            <w:tcW w:w="2126" w:type="dxa"/>
          </w:tcPr>
          <w:p w14:paraId="7BF0E12C" w14:textId="2D38659A" w:rsidR="00A93AAB" w:rsidRPr="00D85F9E" w:rsidRDefault="00A93AAB" w:rsidP="00D85F9E">
            <w:pPr>
              <w:ind w:left="0"/>
              <w:jc w:val="center"/>
              <w:rPr>
                <w:sz w:val="24"/>
                <w:szCs w:val="24"/>
              </w:rPr>
            </w:pPr>
            <w:r>
              <w:rPr>
                <w:sz w:val="24"/>
                <w:szCs w:val="24"/>
              </w:rPr>
              <w:t>15,75</w:t>
            </w:r>
          </w:p>
        </w:tc>
        <w:tc>
          <w:tcPr>
            <w:tcW w:w="2126" w:type="dxa"/>
          </w:tcPr>
          <w:p w14:paraId="3B829AD9" w14:textId="49BE88C2" w:rsidR="00A93AAB" w:rsidRDefault="00066E71" w:rsidP="00A93AAB">
            <w:pPr>
              <w:ind w:left="-113"/>
              <w:jc w:val="center"/>
            </w:pPr>
            <w:r w:rsidRPr="00066E71">
              <w:t>36:07-4.122</w:t>
            </w:r>
          </w:p>
        </w:tc>
      </w:tr>
      <w:tr w:rsidR="00A93AAB" w:rsidRPr="00744CAF" w14:paraId="0F58FBDF" w14:textId="1C7B5997" w:rsidTr="00A93AAB">
        <w:trPr>
          <w:trHeight w:val="20"/>
        </w:trPr>
        <w:tc>
          <w:tcPr>
            <w:tcW w:w="3114" w:type="dxa"/>
          </w:tcPr>
          <w:p w14:paraId="53BB630F" w14:textId="77777777" w:rsidR="00A93AAB" w:rsidRPr="00744CAF" w:rsidRDefault="00A93AAB" w:rsidP="00D85F9E">
            <w:pPr>
              <w:ind w:left="0"/>
              <w:jc w:val="left"/>
              <w:rPr>
                <w:sz w:val="24"/>
                <w:szCs w:val="24"/>
              </w:rPr>
            </w:pPr>
            <w:r w:rsidRPr="00744CAF">
              <w:rPr>
                <w:sz w:val="24"/>
                <w:szCs w:val="24"/>
              </w:rPr>
              <w:t>Посёлок Никольское</w:t>
            </w:r>
          </w:p>
        </w:tc>
        <w:tc>
          <w:tcPr>
            <w:tcW w:w="2126" w:type="dxa"/>
          </w:tcPr>
          <w:p w14:paraId="2560D85C" w14:textId="5222539E" w:rsidR="00A93AAB" w:rsidRPr="00744CAF" w:rsidRDefault="00A93AAB" w:rsidP="009D34A4">
            <w:pPr>
              <w:ind w:left="0"/>
              <w:jc w:val="center"/>
              <w:rPr>
                <w:sz w:val="24"/>
                <w:szCs w:val="24"/>
              </w:rPr>
            </w:pPr>
            <w:r>
              <w:rPr>
                <w:sz w:val="24"/>
                <w:szCs w:val="24"/>
              </w:rPr>
              <w:t>110,49</w:t>
            </w:r>
          </w:p>
        </w:tc>
        <w:tc>
          <w:tcPr>
            <w:tcW w:w="2126" w:type="dxa"/>
          </w:tcPr>
          <w:p w14:paraId="5D61F6CE" w14:textId="5D3C1EBC" w:rsidR="00A93AAB" w:rsidRPr="00D85F9E" w:rsidRDefault="00A93AAB" w:rsidP="00D85F9E">
            <w:pPr>
              <w:ind w:left="0"/>
              <w:jc w:val="center"/>
              <w:rPr>
                <w:sz w:val="24"/>
                <w:szCs w:val="24"/>
              </w:rPr>
            </w:pPr>
            <w:r>
              <w:rPr>
                <w:sz w:val="24"/>
                <w:szCs w:val="24"/>
              </w:rPr>
              <w:t>110,50</w:t>
            </w:r>
          </w:p>
        </w:tc>
        <w:tc>
          <w:tcPr>
            <w:tcW w:w="2126" w:type="dxa"/>
          </w:tcPr>
          <w:p w14:paraId="4328B8C4" w14:textId="1AE56499" w:rsidR="00A93AAB" w:rsidRDefault="00066E71" w:rsidP="00A93AAB">
            <w:pPr>
              <w:ind w:left="-113"/>
              <w:jc w:val="center"/>
            </w:pPr>
            <w:r w:rsidRPr="00066E71">
              <w:t>36:07-4.105</w:t>
            </w:r>
          </w:p>
        </w:tc>
      </w:tr>
      <w:tr w:rsidR="00A93AAB" w:rsidRPr="00744CAF" w14:paraId="2C85A126" w14:textId="0C4518EA" w:rsidTr="00A93AAB">
        <w:trPr>
          <w:trHeight w:val="20"/>
        </w:trPr>
        <w:tc>
          <w:tcPr>
            <w:tcW w:w="3114" w:type="dxa"/>
          </w:tcPr>
          <w:p w14:paraId="54A91B4A" w14:textId="77777777" w:rsidR="00A93AAB" w:rsidRPr="00744CAF" w:rsidRDefault="00A93AAB" w:rsidP="00D85F9E">
            <w:pPr>
              <w:ind w:left="0"/>
              <w:jc w:val="left"/>
              <w:rPr>
                <w:sz w:val="24"/>
                <w:szCs w:val="24"/>
              </w:rPr>
            </w:pPr>
            <w:r w:rsidRPr="00744CAF">
              <w:rPr>
                <w:sz w:val="24"/>
                <w:szCs w:val="24"/>
              </w:rPr>
              <w:t>Хутор Эртель</w:t>
            </w:r>
          </w:p>
        </w:tc>
        <w:tc>
          <w:tcPr>
            <w:tcW w:w="2126" w:type="dxa"/>
          </w:tcPr>
          <w:p w14:paraId="0E09E43D" w14:textId="596086A8" w:rsidR="00A93AAB" w:rsidRPr="00744CAF" w:rsidRDefault="00A93AAB" w:rsidP="009D34A4">
            <w:pPr>
              <w:ind w:left="0"/>
              <w:jc w:val="center"/>
              <w:rPr>
                <w:sz w:val="24"/>
                <w:szCs w:val="24"/>
              </w:rPr>
            </w:pPr>
            <w:r>
              <w:rPr>
                <w:sz w:val="24"/>
                <w:szCs w:val="24"/>
              </w:rPr>
              <w:t>63,35</w:t>
            </w:r>
          </w:p>
        </w:tc>
        <w:tc>
          <w:tcPr>
            <w:tcW w:w="2126" w:type="dxa"/>
          </w:tcPr>
          <w:p w14:paraId="298CB23B" w14:textId="03759BD8" w:rsidR="00A93AAB" w:rsidRPr="00D85F9E" w:rsidRDefault="00A93AAB" w:rsidP="00D85F9E">
            <w:pPr>
              <w:ind w:left="0"/>
              <w:jc w:val="center"/>
              <w:rPr>
                <w:sz w:val="24"/>
                <w:szCs w:val="24"/>
              </w:rPr>
            </w:pPr>
            <w:r>
              <w:rPr>
                <w:sz w:val="24"/>
                <w:szCs w:val="24"/>
              </w:rPr>
              <w:t>63,35</w:t>
            </w:r>
          </w:p>
        </w:tc>
        <w:tc>
          <w:tcPr>
            <w:tcW w:w="2126" w:type="dxa"/>
          </w:tcPr>
          <w:p w14:paraId="51D97717" w14:textId="500D1C1F" w:rsidR="00A93AAB" w:rsidRDefault="00066E71" w:rsidP="00066E71">
            <w:pPr>
              <w:ind w:left="-113"/>
              <w:jc w:val="center"/>
            </w:pPr>
            <w:r w:rsidRPr="00066E71">
              <w:t>36:07-4.116</w:t>
            </w:r>
          </w:p>
        </w:tc>
      </w:tr>
      <w:tr w:rsidR="00A93AAB" w:rsidRPr="00744CAF" w14:paraId="67C069CF" w14:textId="1EBA7C08" w:rsidTr="00A93AAB">
        <w:trPr>
          <w:trHeight w:val="20"/>
        </w:trPr>
        <w:tc>
          <w:tcPr>
            <w:tcW w:w="3114" w:type="dxa"/>
            <w:vAlign w:val="center"/>
          </w:tcPr>
          <w:p w14:paraId="6B08FE3D" w14:textId="301C59CA" w:rsidR="00A93AAB" w:rsidRPr="00D85F9E" w:rsidRDefault="00066E71" w:rsidP="00D85F9E">
            <w:pPr>
              <w:ind w:left="0"/>
              <w:jc w:val="left"/>
              <w:rPr>
                <w:sz w:val="24"/>
                <w:szCs w:val="24"/>
              </w:rPr>
            </w:pPr>
            <w:r>
              <w:rPr>
                <w:sz w:val="24"/>
                <w:szCs w:val="24"/>
              </w:rPr>
              <w:t>Общая площадь</w:t>
            </w:r>
          </w:p>
        </w:tc>
        <w:tc>
          <w:tcPr>
            <w:tcW w:w="2126" w:type="dxa"/>
          </w:tcPr>
          <w:p w14:paraId="530E542F" w14:textId="5A70ED64" w:rsidR="00A93AAB" w:rsidRPr="00D85F9E" w:rsidRDefault="00A93AAB" w:rsidP="00D85F9E">
            <w:pPr>
              <w:ind w:left="0"/>
              <w:jc w:val="center"/>
              <w:rPr>
                <w:sz w:val="24"/>
                <w:szCs w:val="24"/>
              </w:rPr>
            </w:pPr>
            <w:r w:rsidRPr="00D85F9E">
              <w:rPr>
                <w:sz w:val="24"/>
                <w:szCs w:val="24"/>
              </w:rPr>
              <w:t>4</w:t>
            </w:r>
            <w:r>
              <w:rPr>
                <w:sz w:val="24"/>
                <w:szCs w:val="24"/>
              </w:rPr>
              <w:t>89</w:t>
            </w:r>
            <w:r w:rsidRPr="00D85F9E">
              <w:rPr>
                <w:sz w:val="24"/>
                <w:szCs w:val="24"/>
              </w:rPr>
              <w:t>,28</w:t>
            </w:r>
          </w:p>
        </w:tc>
        <w:tc>
          <w:tcPr>
            <w:tcW w:w="2126" w:type="dxa"/>
          </w:tcPr>
          <w:p w14:paraId="76544748" w14:textId="539FC05D" w:rsidR="00A93AAB" w:rsidRPr="00D85F9E" w:rsidRDefault="00A93AAB" w:rsidP="00D85F9E">
            <w:pPr>
              <w:ind w:left="0"/>
              <w:jc w:val="center"/>
              <w:rPr>
                <w:sz w:val="24"/>
                <w:szCs w:val="24"/>
              </w:rPr>
            </w:pPr>
            <w:r>
              <w:rPr>
                <w:sz w:val="24"/>
                <w:szCs w:val="24"/>
              </w:rPr>
              <w:t>470,72</w:t>
            </w:r>
          </w:p>
        </w:tc>
        <w:tc>
          <w:tcPr>
            <w:tcW w:w="2126" w:type="dxa"/>
          </w:tcPr>
          <w:p w14:paraId="73350E1A" w14:textId="77777777" w:rsidR="00A93AAB" w:rsidRDefault="00A93AAB" w:rsidP="00A93AAB">
            <w:pPr>
              <w:ind w:left="-113"/>
              <w:jc w:val="center"/>
            </w:pPr>
          </w:p>
        </w:tc>
      </w:tr>
      <w:bookmarkEnd w:id="49"/>
    </w:tbl>
    <w:p w14:paraId="6A2988F3" w14:textId="77777777" w:rsidR="00A93AAB" w:rsidRDefault="00A93AAB" w:rsidP="00697567">
      <w:pPr>
        <w:ind w:firstLine="567"/>
        <w:contextualSpacing/>
        <w:rPr>
          <w:szCs w:val="28"/>
        </w:rPr>
      </w:pPr>
    </w:p>
    <w:p w14:paraId="445D498B" w14:textId="39A781C1" w:rsidR="00697567" w:rsidRPr="0052057A" w:rsidRDefault="00697567" w:rsidP="00697567">
      <w:pPr>
        <w:ind w:firstLine="567"/>
        <w:contextualSpacing/>
        <w:rPr>
          <w:rFonts w:eastAsia="Calibri"/>
        </w:rPr>
      </w:pPr>
      <w:r w:rsidRPr="0052057A">
        <w:rPr>
          <w:szCs w:val="28"/>
        </w:rPr>
        <w:t xml:space="preserve">Общая площадь </w:t>
      </w:r>
      <w:r w:rsidR="00D821CF">
        <w:rPr>
          <w:bCs/>
          <w:iCs/>
        </w:rPr>
        <w:t>населенных пунктов</w:t>
      </w:r>
      <w:r w:rsidRPr="0052057A">
        <w:rPr>
          <w:bCs/>
          <w:iCs/>
        </w:rPr>
        <w:t xml:space="preserve"> </w:t>
      </w:r>
      <w:r w:rsidRPr="0052057A">
        <w:rPr>
          <w:szCs w:val="28"/>
        </w:rPr>
        <w:t xml:space="preserve">согласно сведениям ЕГРН составляет </w:t>
      </w:r>
      <w:r w:rsidR="0052057A" w:rsidRPr="0052057A">
        <w:rPr>
          <w:bCs/>
          <w:iCs/>
        </w:rPr>
        <w:t>470,72</w:t>
      </w:r>
      <w:r w:rsidRPr="0052057A">
        <w:rPr>
          <w:bCs/>
          <w:iCs/>
        </w:rPr>
        <w:t xml:space="preserve"> га. </w:t>
      </w:r>
      <w:r w:rsidRPr="0052057A">
        <w:rPr>
          <w:rFonts w:eastAsia="Calibri"/>
        </w:rPr>
        <w:t>Указанная площадь взята за основу при расчете технико-экономических показателей Генерального плана.</w:t>
      </w:r>
    </w:p>
    <w:p w14:paraId="55D7833F" w14:textId="77777777" w:rsidR="0062268A" w:rsidRPr="00F64D39" w:rsidRDefault="0062268A" w:rsidP="0062268A">
      <w:pPr>
        <w:autoSpaceDE w:val="0"/>
        <w:autoSpaceDN w:val="0"/>
        <w:adjustRightInd w:val="0"/>
        <w:ind w:firstLine="567"/>
        <w:rPr>
          <w:highlight w:val="red"/>
        </w:rPr>
      </w:pPr>
    </w:p>
    <w:p w14:paraId="5841B22C" w14:textId="77777777" w:rsidR="0062268A" w:rsidRPr="0052057A" w:rsidRDefault="0062268A" w:rsidP="0062268A">
      <w:pPr>
        <w:spacing w:before="240" w:after="240"/>
        <w:jc w:val="center"/>
        <w:rPr>
          <w:b/>
          <w:bCs/>
        </w:rPr>
      </w:pPr>
      <w:bookmarkStart w:id="50" w:name="_Toc40350027"/>
      <w:bookmarkStart w:id="51" w:name="_Toc203999703"/>
      <w:r w:rsidRPr="0052057A">
        <w:rPr>
          <w:b/>
          <w:bCs/>
        </w:rPr>
        <w:t>Земли сельскохозяйственного назначения</w:t>
      </w:r>
      <w:bookmarkEnd w:id="50"/>
      <w:bookmarkEnd w:id="51"/>
    </w:p>
    <w:p w14:paraId="6B5D3167" w14:textId="77777777" w:rsidR="0062268A" w:rsidRPr="0052057A" w:rsidRDefault="0062268A" w:rsidP="0062268A">
      <w:pPr>
        <w:pStyle w:val="1f6"/>
        <w:spacing w:line="240" w:lineRule="auto"/>
        <w:ind w:firstLine="567"/>
        <w:rPr>
          <w:sz w:val="24"/>
          <w:lang w:val="ru-RU"/>
        </w:rPr>
      </w:pPr>
      <w:r w:rsidRPr="0052057A">
        <w:rPr>
          <w:sz w:val="24"/>
          <w:lang w:val="ru-RU"/>
        </w:rPr>
        <w:t>В соответствии с п. 1 ст. 77 ЗК РФ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14:paraId="713D1A13" w14:textId="77777777" w:rsidR="0062268A" w:rsidRPr="0052057A" w:rsidRDefault="0062268A" w:rsidP="0062268A">
      <w:pPr>
        <w:autoSpaceDE w:val="0"/>
        <w:autoSpaceDN w:val="0"/>
        <w:adjustRightInd w:val="0"/>
        <w:ind w:firstLine="567"/>
      </w:pPr>
      <w:r w:rsidRPr="0052057A">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законами,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w:t>
      </w:r>
    </w:p>
    <w:p w14:paraId="501E4D34" w14:textId="77777777" w:rsidR="0062268A" w:rsidRPr="0052057A" w:rsidRDefault="0062268A" w:rsidP="0062268A">
      <w:pPr>
        <w:autoSpaceDE w:val="0"/>
        <w:autoSpaceDN w:val="0"/>
        <w:adjustRightInd w:val="0"/>
        <w:ind w:firstLine="567"/>
        <w:rPr>
          <w:rFonts w:eastAsia="TimesNewRoman"/>
        </w:rPr>
      </w:pPr>
      <w:r w:rsidRPr="0052057A">
        <w:t xml:space="preserve">В соответствии со ст. 78 ЗК РФ </w:t>
      </w:r>
      <w:r w:rsidRPr="0052057A">
        <w:rPr>
          <w:rFonts w:eastAsia="TimesNewRoman"/>
          <w:bCs/>
        </w:rPr>
        <w:t>земли сельскохозяйственного назначения</w:t>
      </w:r>
      <w:r w:rsidRPr="0052057A">
        <w:rPr>
          <w:rFonts w:eastAsia="TimesNewRoman"/>
        </w:rPr>
        <w:t xml:space="preserve">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hyperlink r:id="rId12" w:history="1">
        <w:r w:rsidRPr="0052057A">
          <w:rPr>
            <w:rFonts w:eastAsia="TimesNewRoman"/>
          </w:rPr>
          <w:t>аквакультуры</w:t>
        </w:r>
      </w:hyperlink>
      <w:r w:rsidRPr="0052057A">
        <w:rPr>
          <w:rFonts w:eastAsia="TimesNewRoman"/>
        </w:rPr>
        <w:t xml:space="preserve"> (рыбоводства).</w:t>
      </w:r>
    </w:p>
    <w:p w14:paraId="358498EF" w14:textId="77777777" w:rsidR="0062268A" w:rsidRPr="0052057A" w:rsidRDefault="0062268A" w:rsidP="0062268A">
      <w:pPr>
        <w:autoSpaceDE w:val="0"/>
        <w:autoSpaceDN w:val="0"/>
        <w:adjustRightInd w:val="0"/>
        <w:ind w:firstLine="567"/>
      </w:pPr>
      <w:r w:rsidRPr="0052057A">
        <w:t>В соответствии со ст. 79 ЗК РФ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14:paraId="36777ECF" w14:textId="18F9E6EF" w:rsidR="00697567" w:rsidRPr="0082056B" w:rsidRDefault="0082056B" w:rsidP="00697567">
      <w:pPr>
        <w:ind w:firstLine="708"/>
        <w:rPr>
          <w:rFonts w:eastAsia="Calibri"/>
        </w:rPr>
      </w:pPr>
      <w:bookmarkStart w:id="52" w:name="_Toc40350028"/>
      <w:bookmarkStart w:id="53" w:name="_Toc203999704"/>
      <w:r>
        <w:rPr>
          <w:szCs w:val="28"/>
        </w:rPr>
        <w:t>Расчетная</w:t>
      </w:r>
      <w:r w:rsidR="00697567" w:rsidRPr="007A2E7B">
        <w:rPr>
          <w:szCs w:val="28"/>
        </w:rPr>
        <w:t xml:space="preserve"> площадь </w:t>
      </w:r>
      <w:r w:rsidR="00697567" w:rsidRPr="007A2E7B">
        <w:rPr>
          <w:iCs/>
        </w:rPr>
        <w:t>земель сельскохозяйственного назначения</w:t>
      </w:r>
      <w:r w:rsidR="007A2E7B" w:rsidRPr="007A2E7B">
        <w:rPr>
          <w:iCs/>
        </w:rPr>
        <w:t xml:space="preserve"> (не отнесены к другим </w:t>
      </w:r>
      <w:r w:rsidR="007A2E7B" w:rsidRPr="0082056B">
        <w:rPr>
          <w:iCs/>
        </w:rPr>
        <w:t>категориям)</w:t>
      </w:r>
      <w:r w:rsidR="00697567" w:rsidRPr="0082056B">
        <w:rPr>
          <w:iCs/>
        </w:rPr>
        <w:t xml:space="preserve"> </w:t>
      </w:r>
      <w:r w:rsidR="00697567" w:rsidRPr="0082056B">
        <w:rPr>
          <w:szCs w:val="28"/>
        </w:rPr>
        <w:t xml:space="preserve">составляет </w:t>
      </w:r>
      <w:r w:rsidRPr="0082056B">
        <w:rPr>
          <w:bCs/>
          <w:iCs/>
        </w:rPr>
        <w:t>2861</w:t>
      </w:r>
      <w:r w:rsidR="00697567" w:rsidRPr="0082056B">
        <w:rPr>
          <w:bCs/>
          <w:iCs/>
        </w:rPr>
        <w:t>,</w:t>
      </w:r>
      <w:r w:rsidRPr="0082056B">
        <w:rPr>
          <w:bCs/>
          <w:iCs/>
        </w:rPr>
        <w:t>26</w:t>
      </w:r>
      <w:r w:rsidR="00697567" w:rsidRPr="0082056B">
        <w:rPr>
          <w:bCs/>
          <w:iCs/>
        </w:rPr>
        <w:t xml:space="preserve"> га. </w:t>
      </w:r>
      <w:r w:rsidR="00697567" w:rsidRPr="0082056B">
        <w:rPr>
          <w:rFonts w:eastAsia="Calibri"/>
        </w:rPr>
        <w:t>Указанная площадь взята за основу при расчете технико-экономических показателей Генерального плана.</w:t>
      </w:r>
    </w:p>
    <w:p w14:paraId="2BB308D8" w14:textId="77777777" w:rsidR="00697567" w:rsidRPr="00F64D39" w:rsidRDefault="00697567" w:rsidP="00697567">
      <w:pPr>
        <w:widowControl w:val="0"/>
        <w:shd w:val="clear" w:color="auto" w:fill="FFFFFF"/>
        <w:suppressAutoHyphens/>
        <w:rPr>
          <w:iCs/>
          <w:highlight w:val="red"/>
        </w:rPr>
      </w:pPr>
    </w:p>
    <w:p w14:paraId="21B979C1" w14:textId="1CE0BCED" w:rsidR="0062268A" w:rsidRPr="005C7792" w:rsidRDefault="0062268A" w:rsidP="0062268A">
      <w:pPr>
        <w:spacing w:before="240" w:after="240"/>
        <w:jc w:val="center"/>
        <w:rPr>
          <w:rFonts w:eastAsia="Calibri"/>
          <w:shd w:val="clear" w:color="auto" w:fill="FFFFFF" w:themeFill="background1"/>
        </w:rPr>
      </w:pPr>
      <w:r w:rsidRPr="005C7792">
        <w:rPr>
          <w:b/>
          <w:bCs/>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bookmarkEnd w:id="52"/>
      <w:bookmarkEnd w:id="53"/>
    </w:p>
    <w:p w14:paraId="63809530" w14:textId="77777777" w:rsidR="0062268A" w:rsidRPr="0052057A" w:rsidRDefault="0062268A" w:rsidP="0062268A">
      <w:pPr>
        <w:autoSpaceDE w:val="0"/>
        <w:autoSpaceDN w:val="0"/>
        <w:adjustRightInd w:val="0"/>
        <w:ind w:firstLine="567"/>
        <w:rPr>
          <w:rFonts w:eastAsia="Calibri"/>
        </w:rPr>
      </w:pPr>
      <w:r w:rsidRPr="0052057A">
        <w:rPr>
          <w:rFonts w:eastAsia="Calibri"/>
          <w:shd w:val="clear" w:color="auto" w:fill="FFFFFF" w:themeFill="background1"/>
        </w:rPr>
        <w:t>В соответствии с п. 1 ст. 87 ЗК  РФ «з</w:t>
      </w:r>
      <w:r w:rsidRPr="0052057A">
        <w:rPr>
          <w:rFonts w:eastAsia="Calibri"/>
        </w:rPr>
        <w:t xml:space="preserve">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w:t>
      </w:r>
      <w:r w:rsidRPr="0052057A">
        <w:rPr>
          <w:rFonts w:eastAsia="Calibri"/>
        </w:rPr>
        <w:lastRenderedPageBreak/>
        <w:t>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14:paraId="56E8357E" w14:textId="77777777" w:rsidR="0062268A" w:rsidRPr="0052057A" w:rsidRDefault="0062268A" w:rsidP="0062268A">
      <w:pPr>
        <w:pStyle w:val="1f6"/>
        <w:spacing w:line="240" w:lineRule="auto"/>
        <w:rPr>
          <w:sz w:val="24"/>
          <w:lang w:val="ru-RU"/>
        </w:rPr>
      </w:pPr>
      <w:r w:rsidRPr="0052057A">
        <w:rPr>
          <w:sz w:val="24"/>
          <w:lang w:val="ru-RU"/>
        </w:rPr>
        <w:t>Земли промышленности и иного специального назначения в зависимости от характера задач, для решения которых они используются или предназначены, подразделяются на:</w:t>
      </w:r>
    </w:p>
    <w:p w14:paraId="2559018F"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rPr>
      </w:pPr>
      <w:r w:rsidRPr="0052057A">
        <w:rPr>
          <w:sz w:val="24"/>
        </w:rPr>
        <w:t>земли промышленности;</w:t>
      </w:r>
    </w:p>
    <w:p w14:paraId="629D9C2B"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rPr>
      </w:pPr>
      <w:r w:rsidRPr="0052057A">
        <w:rPr>
          <w:sz w:val="24"/>
        </w:rPr>
        <w:t>земли энергетики;</w:t>
      </w:r>
    </w:p>
    <w:p w14:paraId="537D19ED"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rPr>
      </w:pPr>
      <w:r w:rsidRPr="0052057A">
        <w:rPr>
          <w:sz w:val="24"/>
        </w:rPr>
        <w:t>земли транспорта;</w:t>
      </w:r>
    </w:p>
    <w:p w14:paraId="0158800E"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lang w:val="ru-RU"/>
        </w:rPr>
      </w:pPr>
      <w:r w:rsidRPr="0052057A">
        <w:rPr>
          <w:sz w:val="24"/>
          <w:lang w:val="ru-RU"/>
        </w:rPr>
        <w:t>земли связи, радиовещания, телевидения, информатики;</w:t>
      </w:r>
    </w:p>
    <w:p w14:paraId="3B353C3A"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lang w:val="ru-RU"/>
        </w:rPr>
      </w:pPr>
      <w:r w:rsidRPr="0052057A">
        <w:rPr>
          <w:sz w:val="24"/>
          <w:lang w:val="ru-RU"/>
        </w:rPr>
        <w:t>земли для обеспечения космической деятельности;</w:t>
      </w:r>
    </w:p>
    <w:p w14:paraId="04545E2F"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rPr>
      </w:pPr>
      <w:r w:rsidRPr="0052057A">
        <w:rPr>
          <w:sz w:val="24"/>
        </w:rPr>
        <w:t>земли обороны и безопасности;</w:t>
      </w:r>
    </w:p>
    <w:p w14:paraId="33ADD93D" w14:textId="77777777" w:rsidR="0062268A" w:rsidRPr="0052057A" w:rsidRDefault="0062268A" w:rsidP="0062268A">
      <w:pPr>
        <w:pStyle w:val="1f6"/>
        <w:numPr>
          <w:ilvl w:val="0"/>
          <w:numId w:val="38"/>
        </w:numPr>
        <w:tabs>
          <w:tab w:val="left" w:pos="851"/>
        </w:tabs>
        <w:autoSpaceDE w:val="0"/>
        <w:autoSpaceDN w:val="0"/>
        <w:adjustRightInd w:val="0"/>
        <w:spacing w:line="240" w:lineRule="auto"/>
        <w:ind w:left="0" w:firstLine="567"/>
        <w:jc w:val="both"/>
        <w:rPr>
          <w:sz w:val="24"/>
        </w:rPr>
      </w:pPr>
      <w:r w:rsidRPr="0052057A">
        <w:rPr>
          <w:sz w:val="24"/>
        </w:rPr>
        <w:t>земли иного специального назначения.</w:t>
      </w:r>
    </w:p>
    <w:p w14:paraId="2F73BA6D" w14:textId="77777777" w:rsidR="0062268A" w:rsidRPr="0052057A" w:rsidRDefault="0062268A" w:rsidP="0062268A">
      <w:pPr>
        <w:autoSpaceDE w:val="0"/>
        <w:autoSpaceDN w:val="0"/>
        <w:adjustRightInd w:val="0"/>
        <w:ind w:firstLine="567"/>
        <w:rPr>
          <w:rFonts w:eastAsia="Calibri"/>
        </w:rPr>
      </w:pPr>
      <w:r w:rsidRPr="0052057A">
        <w:rPr>
          <w:rFonts w:eastAsia="Calibri"/>
        </w:rPr>
        <w:t>Согласно п. 3 ст. 87 ЗК РФ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14:paraId="75E5EA5C" w14:textId="11621A16" w:rsidR="00AA5085" w:rsidRPr="00D73B63" w:rsidRDefault="00AA5085" w:rsidP="00AA5085">
      <w:pPr>
        <w:ind w:firstLine="708"/>
        <w:rPr>
          <w:rFonts w:eastAsia="Calibri"/>
        </w:rPr>
      </w:pPr>
      <w:bookmarkStart w:id="54" w:name="_Toc40350029"/>
      <w:bookmarkStart w:id="55" w:name="_Toc203999705"/>
      <w:r w:rsidRPr="00D73B63">
        <w:rPr>
          <w:szCs w:val="28"/>
        </w:rPr>
        <w:t xml:space="preserve">Общая площадь </w:t>
      </w:r>
      <w:r w:rsidRPr="00D73B63">
        <w:rPr>
          <w:iCs/>
        </w:rPr>
        <w:t xml:space="preserve">земель </w:t>
      </w:r>
      <w:r w:rsidRPr="00D73B63">
        <w:rPr>
          <w:iCs/>
          <w:color w:val="000000"/>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D73B63">
        <w:rPr>
          <w:iCs/>
        </w:rPr>
        <w:t xml:space="preserve"> </w:t>
      </w:r>
      <w:r w:rsidRPr="00D73B63">
        <w:rPr>
          <w:szCs w:val="28"/>
        </w:rPr>
        <w:t xml:space="preserve">согласно сведениям ЕГРН составляет </w:t>
      </w:r>
      <w:r w:rsidR="00D73B63" w:rsidRPr="00D73B63">
        <w:rPr>
          <w:szCs w:val="28"/>
        </w:rPr>
        <w:t>319</w:t>
      </w:r>
      <w:r w:rsidRPr="00D73B63">
        <w:rPr>
          <w:bCs/>
          <w:iCs/>
        </w:rPr>
        <w:t>,</w:t>
      </w:r>
      <w:r w:rsidR="0082056B">
        <w:rPr>
          <w:bCs/>
          <w:iCs/>
        </w:rPr>
        <w:t>93</w:t>
      </w:r>
      <w:r w:rsidRPr="00D73B63">
        <w:rPr>
          <w:bCs/>
          <w:iCs/>
        </w:rPr>
        <w:t xml:space="preserve"> га. </w:t>
      </w:r>
      <w:r w:rsidRPr="00D73B63">
        <w:rPr>
          <w:rFonts w:eastAsia="Calibri"/>
        </w:rPr>
        <w:t>Указанная площадь взята за основу при расчете технико-экономических показателей Генерального плана.</w:t>
      </w:r>
    </w:p>
    <w:p w14:paraId="018492C5" w14:textId="01A117EA" w:rsidR="0062268A" w:rsidRPr="00D73B63" w:rsidRDefault="0062268A" w:rsidP="0062268A">
      <w:pPr>
        <w:spacing w:before="240" w:after="240"/>
        <w:jc w:val="center"/>
      </w:pPr>
      <w:r w:rsidRPr="00D73B63">
        <w:rPr>
          <w:b/>
          <w:bCs/>
        </w:rPr>
        <w:t>Земли особо охраняемых территорий</w:t>
      </w:r>
      <w:bookmarkEnd w:id="54"/>
      <w:r w:rsidRPr="00D73B63">
        <w:rPr>
          <w:b/>
          <w:bCs/>
        </w:rPr>
        <w:t xml:space="preserve"> и объектов</w:t>
      </w:r>
      <w:bookmarkEnd w:id="55"/>
    </w:p>
    <w:p w14:paraId="55FF5074" w14:textId="77777777" w:rsidR="0062268A" w:rsidRPr="00D73B63" w:rsidRDefault="0062268A" w:rsidP="0062268A">
      <w:pPr>
        <w:autoSpaceDE w:val="0"/>
        <w:autoSpaceDN w:val="0"/>
        <w:adjustRightInd w:val="0"/>
        <w:ind w:firstLine="567"/>
        <w:rPr>
          <w:rFonts w:eastAsia="TimesNewRoman"/>
        </w:rPr>
      </w:pPr>
      <w:r w:rsidRPr="00D73B63">
        <w:t xml:space="preserve">В соответствии с п. 1. </w:t>
      </w:r>
      <w:r w:rsidRPr="00D73B63">
        <w:rPr>
          <w:rFonts w:eastAsia="TimesNewRoman"/>
        </w:rPr>
        <w:t>ст. 94 ЗК РФ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r w:rsidRPr="00D73B63">
        <w:t xml:space="preserve"> </w:t>
      </w:r>
    </w:p>
    <w:p w14:paraId="3EBE5785" w14:textId="77777777" w:rsidR="0062268A" w:rsidRPr="00D73B63" w:rsidRDefault="0062268A" w:rsidP="0062268A">
      <w:pPr>
        <w:autoSpaceDE w:val="0"/>
        <w:autoSpaceDN w:val="0"/>
        <w:adjustRightInd w:val="0"/>
        <w:ind w:firstLine="567"/>
        <w:rPr>
          <w:rFonts w:eastAsia="TimesNewRoman"/>
        </w:rPr>
      </w:pPr>
      <w:r w:rsidRPr="00D73B63">
        <w:rPr>
          <w:rFonts w:eastAsia="TimesNewRoman"/>
        </w:rPr>
        <w:t xml:space="preserve">К землям </w:t>
      </w:r>
      <w:bookmarkStart w:id="56" w:name="_Hlk139275976"/>
      <w:r w:rsidRPr="00D73B63">
        <w:rPr>
          <w:rFonts w:eastAsia="TimesNewRoman"/>
        </w:rPr>
        <w:t xml:space="preserve">особо охраняемых территорий </w:t>
      </w:r>
      <w:bookmarkEnd w:id="56"/>
      <w:r w:rsidRPr="00D73B63">
        <w:rPr>
          <w:rFonts w:eastAsia="TimesNewRoman"/>
        </w:rPr>
        <w:t>относятся земли:</w:t>
      </w:r>
    </w:p>
    <w:p w14:paraId="27306568" w14:textId="77777777" w:rsidR="0062268A" w:rsidRPr="00D73B63" w:rsidRDefault="0062268A" w:rsidP="0062268A">
      <w:pPr>
        <w:pStyle w:val="a9"/>
        <w:widowControl w:val="0"/>
        <w:numPr>
          <w:ilvl w:val="1"/>
          <w:numId w:val="39"/>
        </w:numPr>
        <w:tabs>
          <w:tab w:val="left" w:pos="851"/>
        </w:tabs>
        <w:suppressAutoHyphens/>
        <w:autoSpaceDE w:val="0"/>
        <w:autoSpaceDN w:val="0"/>
        <w:adjustRightInd w:val="0"/>
        <w:ind w:left="0" w:firstLine="567"/>
        <w:rPr>
          <w:rFonts w:eastAsia="TimesNewRoman"/>
        </w:rPr>
      </w:pPr>
      <w:r w:rsidRPr="00D73B63">
        <w:rPr>
          <w:rFonts w:eastAsia="TimesNewRoman"/>
        </w:rPr>
        <w:t>особо охраняемых природных территорий;</w:t>
      </w:r>
    </w:p>
    <w:p w14:paraId="06AF0354" w14:textId="77777777" w:rsidR="0062268A" w:rsidRPr="00D73B63" w:rsidRDefault="0062268A" w:rsidP="0062268A">
      <w:pPr>
        <w:pStyle w:val="a9"/>
        <w:widowControl w:val="0"/>
        <w:numPr>
          <w:ilvl w:val="1"/>
          <w:numId w:val="39"/>
        </w:numPr>
        <w:tabs>
          <w:tab w:val="left" w:pos="851"/>
        </w:tabs>
        <w:suppressAutoHyphens/>
        <w:autoSpaceDE w:val="0"/>
        <w:autoSpaceDN w:val="0"/>
        <w:adjustRightInd w:val="0"/>
        <w:ind w:left="0" w:firstLine="567"/>
        <w:rPr>
          <w:rFonts w:eastAsia="TimesNewRoman"/>
        </w:rPr>
      </w:pPr>
      <w:r w:rsidRPr="00D73B63">
        <w:rPr>
          <w:rFonts w:eastAsia="TimesNewRoman"/>
        </w:rPr>
        <w:t>природоохранного назначения;</w:t>
      </w:r>
    </w:p>
    <w:p w14:paraId="031F5801" w14:textId="77777777" w:rsidR="0062268A" w:rsidRPr="00D73B63" w:rsidRDefault="0062268A" w:rsidP="0062268A">
      <w:pPr>
        <w:pStyle w:val="a9"/>
        <w:widowControl w:val="0"/>
        <w:numPr>
          <w:ilvl w:val="1"/>
          <w:numId w:val="39"/>
        </w:numPr>
        <w:tabs>
          <w:tab w:val="left" w:pos="851"/>
        </w:tabs>
        <w:suppressAutoHyphens/>
        <w:autoSpaceDE w:val="0"/>
        <w:autoSpaceDN w:val="0"/>
        <w:adjustRightInd w:val="0"/>
        <w:ind w:left="0" w:firstLine="567"/>
        <w:rPr>
          <w:rFonts w:eastAsia="TimesNewRoman"/>
        </w:rPr>
      </w:pPr>
      <w:r w:rsidRPr="00D73B63">
        <w:rPr>
          <w:rFonts w:eastAsia="TimesNewRoman"/>
        </w:rPr>
        <w:t>рекреационного назначения;</w:t>
      </w:r>
    </w:p>
    <w:p w14:paraId="647FD176" w14:textId="77777777" w:rsidR="0062268A" w:rsidRPr="00D73B63" w:rsidRDefault="0062268A" w:rsidP="0062268A">
      <w:pPr>
        <w:pStyle w:val="a9"/>
        <w:widowControl w:val="0"/>
        <w:numPr>
          <w:ilvl w:val="1"/>
          <w:numId w:val="39"/>
        </w:numPr>
        <w:tabs>
          <w:tab w:val="left" w:pos="851"/>
        </w:tabs>
        <w:suppressAutoHyphens/>
        <w:autoSpaceDE w:val="0"/>
        <w:autoSpaceDN w:val="0"/>
        <w:adjustRightInd w:val="0"/>
        <w:ind w:left="0" w:firstLine="567"/>
        <w:rPr>
          <w:rFonts w:eastAsia="TimesNewRoman"/>
        </w:rPr>
      </w:pPr>
      <w:r w:rsidRPr="00D73B63">
        <w:rPr>
          <w:rFonts w:eastAsia="TimesNewRoman"/>
        </w:rPr>
        <w:t>историко-культурного назначения;</w:t>
      </w:r>
    </w:p>
    <w:p w14:paraId="1693976E" w14:textId="77777777" w:rsidR="0062268A" w:rsidRPr="00D73B63" w:rsidRDefault="0062268A" w:rsidP="0062268A">
      <w:pPr>
        <w:pStyle w:val="a9"/>
        <w:widowControl w:val="0"/>
        <w:numPr>
          <w:ilvl w:val="1"/>
          <w:numId w:val="39"/>
        </w:numPr>
        <w:tabs>
          <w:tab w:val="left" w:pos="851"/>
        </w:tabs>
        <w:suppressAutoHyphens/>
        <w:autoSpaceDE w:val="0"/>
        <w:autoSpaceDN w:val="0"/>
        <w:adjustRightInd w:val="0"/>
        <w:ind w:left="0" w:firstLine="567"/>
        <w:rPr>
          <w:rFonts w:eastAsia="TimesNewRoman"/>
        </w:rPr>
      </w:pPr>
      <w:r w:rsidRPr="00D73B63">
        <w:rPr>
          <w:rFonts w:eastAsia="TimesNewRoman"/>
        </w:rPr>
        <w:t>особо ценные земли.</w:t>
      </w:r>
    </w:p>
    <w:p w14:paraId="37250F3C" w14:textId="77777777" w:rsidR="0062268A" w:rsidRPr="00D73B63" w:rsidRDefault="0062268A" w:rsidP="0062268A">
      <w:pPr>
        <w:autoSpaceDE w:val="0"/>
        <w:autoSpaceDN w:val="0"/>
        <w:adjustRightInd w:val="0"/>
        <w:ind w:firstLine="567"/>
        <w:rPr>
          <w:rFonts w:eastAsia="Calibri"/>
        </w:rPr>
      </w:pPr>
      <w:r w:rsidRPr="00D73B63">
        <w:rPr>
          <w:rFonts w:eastAsia="Calibri"/>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23C63416" w14:textId="77777777" w:rsidR="0062268A" w:rsidRPr="00D73B63" w:rsidRDefault="0062268A" w:rsidP="0062268A">
      <w:pPr>
        <w:autoSpaceDE w:val="0"/>
        <w:autoSpaceDN w:val="0"/>
        <w:adjustRightInd w:val="0"/>
        <w:ind w:firstLine="567"/>
        <w:rPr>
          <w:rFonts w:eastAsia="Calibri"/>
        </w:rPr>
      </w:pPr>
      <w:r w:rsidRPr="00D73B63">
        <w:rPr>
          <w:rFonts w:eastAsia="Calibri"/>
        </w:rPr>
        <w:t>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14:paraId="05C8E7D1" w14:textId="77777777" w:rsidR="0062268A" w:rsidRPr="00D73B63" w:rsidRDefault="0062268A" w:rsidP="0062268A">
      <w:pPr>
        <w:autoSpaceDE w:val="0"/>
        <w:autoSpaceDN w:val="0"/>
        <w:adjustRightInd w:val="0"/>
        <w:ind w:firstLine="567"/>
        <w:rPr>
          <w:rFonts w:eastAsia="Calibri"/>
        </w:rPr>
      </w:pPr>
      <w:r w:rsidRPr="00D73B63">
        <w:rPr>
          <w:rFonts w:eastAsia="Calibri"/>
        </w:rPr>
        <w:lastRenderedPageBreak/>
        <w:t>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Земельным Кодексом РФ, федеральным законодательством в сфере особо охраняемых природных территорий и объектов культурного наследия.</w:t>
      </w:r>
    </w:p>
    <w:p w14:paraId="264E5806" w14:textId="7E1726C0" w:rsidR="00D73B63" w:rsidRPr="00D73B63" w:rsidRDefault="00D73B63" w:rsidP="00D73B63">
      <w:pPr>
        <w:ind w:firstLine="708"/>
        <w:rPr>
          <w:rFonts w:eastAsia="Calibri"/>
        </w:rPr>
      </w:pPr>
      <w:bookmarkStart w:id="57" w:name="_Toc40350030"/>
      <w:bookmarkStart w:id="58" w:name="_Toc203999706"/>
      <w:r w:rsidRPr="00D73B63">
        <w:rPr>
          <w:szCs w:val="28"/>
        </w:rPr>
        <w:t xml:space="preserve">Общая площадь </w:t>
      </w:r>
      <w:r w:rsidRPr="00D73B63">
        <w:rPr>
          <w:iCs/>
        </w:rPr>
        <w:t xml:space="preserve">земель </w:t>
      </w:r>
      <w:r>
        <w:rPr>
          <w:iCs/>
          <w:color w:val="000000"/>
        </w:rPr>
        <w:t>особо охраняемых территорий и объектов</w:t>
      </w:r>
      <w:r w:rsidRPr="00D73B63">
        <w:rPr>
          <w:iCs/>
        </w:rPr>
        <w:t xml:space="preserve"> </w:t>
      </w:r>
      <w:r w:rsidRPr="00D73B63">
        <w:rPr>
          <w:szCs w:val="28"/>
        </w:rPr>
        <w:t xml:space="preserve">согласно сведениям ЕГРН составляет </w:t>
      </w:r>
      <w:r>
        <w:rPr>
          <w:szCs w:val="28"/>
        </w:rPr>
        <w:t>17659,52</w:t>
      </w:r>
      <w:r w:rsidRPr="00D73B63">
        <w:rPr>
          <w:bCs/>
          <w:iCs/>
        </w:rPr>
        <w:t xml:space="preserve"> га. </w:t>
      </w:r>
      <w:r w:rsidRPr="00D73B63">
        <w:rPr>
          <w:rFonts w:eastAsia="Calibri"/>
        </w:rPr>
        <w:t>Указанная площадь взята за основу при расчете технико-экономических показателей Генерального плана.</w:t>
      </w:r>
    </w:p>
    <w:p w14:paraId="3A1DD3AC" w14:textId="1C6930AF" w:rsidR="0062268A" w:rsidRPr="00D73B63" w:rsidRDefault="0062268A" w:rsidP="0062268A">
      <w:pPr>
        <w:spacing w:before="240" w:after="240"/>
        <w:jc w:val="center"/>
      </w:pPr>
      <w:r w:rsidRPr="00D73B63">
        <w:rPr>
          <w:b/>
          <w:bCs/>
        </w:rPr>
        <w:t>Земли лесного фонда</w:t>
      </w:r>
      <w:bookmarkEnd w:id="57"/>
      <w:bookmarkEnd w:id="58"/>
    </w:p>
    <w:p w14:paraId="254E47ED" w14:textId="77777777" w:rsidR="0062268A" w:rsidRPr="00D73B63" w:rsidRDefault="0062268A" w:rsidP="0062268A">
      <w:pPr>
        <w:autoSpaceDE w:val="0"/>
        <w:autoSpaceDN w:val="0"/>
        <w:adjustRightInd w:val="0"/>
        <w:ind w:firstLine="567"/>
        <w:rPr>
          <w:rFonts w:eastAsia="Calibri"/>
        </w:rPr>
      </w:pPr>
      <w:r w:rsidRPr="00D73B63">
        <w:rPr>
          <w:rFonts w:eastAsia="Calibri"/>
        </w:rPr>
        <w:t>В соответствии с п. 1. ст. 101 ЗК РФ к землям лесного фонда относятся лесные земли и нелесные земли, состав которых устанавливается лесным законодательством.</w:t>
      </w:r>
    </w:p>
    <w:p w14:paraId="472A0BCA" w14:textId="77777777" w:rsidR="0062268A" w:rsidRPr="00D73B63" w:rsidRDefault="0062268A" w:rsidP="0062268A">
      <w:pPr>
        <w:autoSpaceDE w:val="0"/>
        <w:autoSpaceDN w:val="0"/>
        <w:adjustRightInd w:val="0"/>
        <w:ind w:firstLine="567"/>
        <w:rPr>
          <w:rFonts w:eastAsia="Calibri"/>
        </w:rPr>
      </w:pPr>
      <w:r w:rsidRPr="00D73B63">
        <w:rPr>
          <w:rFonts w:eastAsia="Calibri"/>
        </w:rPr>
        <w:t xml:space="preserve">Порядок использования и охраны земель лесного фонда устанавливается Земельным кодексом и лесным </w:t>
      </w:r>
      <w:hyperlink r:id="rId13" w:history="1">
        <w:r w:rsidRPr="00D73B63">
          <w:rPr>
            <w:rFonts w:eastAsia="Calibri"/>
          </w:rPr>
          <w:t>законодательством</w:t>
        </w:r>
      </w:hyperlink>
      <w:r w:rsidRPr="00D73B63">
        <w:rPr>
          <w:rFonts w:eastAsia="Calibri"/>
        </w:rPr>
        <w:t>.</w:t>
      </w:r>
    </w:p>
    <w:p w14:paraId="3313232B" w14:textId="77777777" w:rsidR="0062268A" w:rsidRPr="00D73B63" w:rsidRDefault="0062268A" w:rsidP="0062268A">
      <w:pPr>
        <w:autoSpaceDE w:val="0"/>
        <w:autoSpaceDN w:val="0"/>
        <w:adjustRightInd w:val="0"/>
        <w:ind w:firstLine="567"/>
        <w:rPr>
          <w:rFonts w:eastAsia="Calibri"/>
        </w:rPr>
      </w:pPr>
      <w:r w:rsidRPr="00D73B63">
        <w:rPr>
          <w:rFonts w:eastAsia="Calibri"/>
        </w:rPr>
        <w:t>В соответствии со ст. 6.1. Лесного кодекса РФ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14:paraId="0038F9D9" w14:textId="77777777" w:rsidR="0062268A" w:rsidRPr="00D73B63" w:rsidRDefault="0062268A" w:rsidP="0062268A">
      <w:pPr>
        <w:autoSpaceDE w:val="0"/>
        <w:autoSpaceDN w:val="0"/>
        <w:adjustRightInd w:val="0"/>
        <w:ind w:firstLine="567"/>
        <w:rPr>
          <w:rFonts w:eastAsia="Calibri"/>
        </w:rPr>
      </w:pPr>
      <w:r w:rsidRPr="00D73B63">
        <w:rPr>
          <w:rFonts w:eastAsia="Calibri"/>
        </w:rPr>
        <w:t>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14:paraId="59B06339" w14:textId="0050C82F" w:rsidR="00D73B63" w:rsidRPr="00D73B63" w:rsidRDefault="00D73B63" w:rsidP="00D73B63">
      <w:pPr>
        <w:ind w:firstLine="708"/>
        <w:rPr>
          <w:rFonts w:eastAsia="Calibri"/>
        </w:rPr>
      </w:pPr>
      <w:bookmarkStart w:id="59" w:name="_Toc40350031"/>
      <w:bookmarkStart w:id="60" w:name="_Toc203999707"/>
      <w:r w:rsidRPr="00D73B63">
        <w:rPr>
          <w:szCs w:val="28"/>
        </w:rPr>
        <w:t xml:space="preserve">Общая площадь </w:t>
      </w:r>
      <w:r w:rsidRPr="00D73B63">
        <w:rPr>
          <w:iCs/>
        </w:rPr>
        <w:t xml:space="preserve">земель </w:t>
      </w:r>
      <w:r>
        <w:rPr>
          <w:iCs/>
          <w:color w:val="000000"/>
        </w:rPr>
        <w:t>земель лесного фонда</w:t>
      </w:r>
      <w:r w:rsidRPr="00D73B63">
        <w:rPr>
          <w:iCs/>
        </w:rPr>
        <w:t xml:space="preserve"> </w:t>
      </w:r>
      <w:r w:rsidRPr="00D73B63">
        <w:rPr>
          <w:szCs w:val="28"/>
        </w:rPr>
        <w:t xml:space="preserve">согласно сведениям ЕГРН составляет </w:t>
      </w:r>
      <w:r>
        <w:rPr>
          <w:szCs w:val="28"/>
        </w:rPr>
        <w:t>1553,66</w:t>
      </w:r>
      <w:r w:rsidRPr="00D73B63">
        <w:rPr>
          <w:bCs/>
          <w:iCs/>
        </w:rPr>
        <w:t xml:space="preserve"> га. </w:t>
      </w:r>
      <w:r w:rsidRPr="00D73B63">
        <w:rPr>
          <w:rFonts w:eastAsia="Calibri"/>
        </w:rPr>
        <w:t>Указанная площадь взята за основу при расчете технико-экономических показателей Генерального плана.</w:t>
      </w:r>
    </w:p>
    <w:p w14:paraId="75307EF8" w14:textId="77777777" w:rsidR="0062268A" w:rsidRPr="00D73B63" w:rsidRDefault="0062268A" w:rsidP="0062268A">
      <w:pPr>
        <w:spacing w:before="240" w:after="240"/>
        <w:jc w:val="center"/>
        <w:rPr>
          <w:b/>
          <w:bCs/>
        </w:rPr>
      </w:pPr>
      <w:r w:rsidRPr="00D73B63">
        <w:rPr>
          <w:b/>
          <w:bCs/>
        </w:rPr>
        <w:t>Земли водного фонда</w:t>
      </w:r>
      <w:bookmarkEnd w:id="59"/>
      <w:bookmarkEnd w:id="60"/>
    </w:p>
    <w:p w14:paraId="6083F2C4" w14:textId="710E72B6" w:rsidR="0062268A" w:rsidRPr="003662E1" w:rsidRDefault="0062268A" w:rsidP="00D73B63">
      <w:pPr>
        <w:pStyle w:val="1f6"/>
        <w:tabs>
          <w:tab w:val="left" w:pos="1418"/>
        </w:tabs>
        <w:spacing w:line="240" w:lineRule="auto"/>
        <w:ind w:right="-3" w:firstLine="709"/>
        <w:jc w:val="both"/>
        <w:rPr>
          <w:sz w:val="24"/>
          <w:lang w:val="ru-RU"/>
        </w:rPr>
      </w:pPr>
      <w:r w:rsidRPr="003662E1">
        <w:rPr>
          <w:sz w:val="24"/>
          <w:lang w:val="ru-RU"/>
        </w:rPr>
        <w:t>В соответствии со ст. 102 ЗК РФ к землям водного фонда относятся земли, на которых находятся поверхностные водные объекты.</w:t>
      </w:r>
    </w:p>
    <w:p w14:paraId="41054104" w14:textId="77777777" w:rsidR="0062268A" w:rsidRPr="003662E1" w:rsidRDefault="0062268A" w:rsidP="00D73B63">
      <w:pPr>
        <w:pStyle w:val="1f6"/>
        <w:tabs>
          <w:tab w:val="left" w:pos="1418"/>
        </w:tabs>
        <w:spacing w:line="240" w:lineRule="auto"/>
        <w:ind w:right="-3"/>
        <w:jc w:val="both"/>
        <w:rPr>
          <w:sz w:val="24"/>
          <w:lang w:val="ru-RU"/>
        </w:rPr>
      </w:pPr>
      <w:r w:rsidRPr="003662E1">
        <w:rPr>
          <w:sz w:val="24"/>
          <w:lang w:val="ru-RU"/>
        </w:rPr>
        <w:t>На землях, покрытых поверхностными водами, не осуществляется образование земельных участков.</w:t>
      </w:r>
    </w:p>
    <w:p w14:paraId="019BFAF1" w14:textId="77777777" w:rsidR="0062268A" w:rsidRPr="003662E1" w:rsidRDefault="0062268A" w:rsidP="00D73B63">
      <w:pPr>
        <w:pStyle w:val="1f6"/>
        <w:tabs>
          <w:tab w:val="left" w:pos="1418"/>
        </w:tabs>
        <w:spacing w:line="240" w:lineRule="auto"/>
        <w:ind w:right="-3"/>
        <w:jc w:val="both"/>
        <w:rPr>
          <w:sz w:val="24"/>
          <w:lang w:val="ru-RU"/>
        </w:rPr>
      </w:pPr>
      <w:r w:rsidRPr="003662E1">
        <w:rPr>
          <w:sz w:val="24"/>
          <w:lang w:val="ru-RU"/>
        </w:rPr>
        <w:t>В целях строительства водохранилищ и иных искусственных водных объектов осуществляется резервирование земель.</w:t>
      </w:r>
    </w:p>
    <w:p w14:paraId="57F6A3C6" w14:textId="77777777" w:rsidR="0062268A" w:rsidRPr="003662E1" w:rsidRDefault="0062268A" w:rsidP="00D73B63">
      <w:pPr>
        <w:pStyle w:val="1f6"/>
        <w:tabs>
          <w:tab w:val="left" w:pos="1418"/>
        </w:tabs>
        <w:spacing w:line="240" w:lineRule="auto"/>
        <w:ind w:right="-3"/>
        <w:jc w:val="both"/>
        <w:rPr>
          <w:sz w:val="24"/>
          <w:lang w:val="ru-RU"/>
        </w:rPr>
      </w:pPr>
      <w:r w:rsidRPr="003662E1">
        <w:rPr>
          <w:sz w:val="24"/>
          <w:lang w:val="ru-RU"/>
        </w:rPr>
        <w:t xml:space="preserve">Порядок использования и охраны земель водного фонда определяется </w:t>
      </w:r>
      <w:r w:rsidRPr="003662E1">
        <w:rPr>
          <w:rFonts w:eastAsia="Calibri"/>
          <w:sz w:val="24"/>
          <w:lang w:val="ru-RU"/>
        </w:rPr>
        <w:t>Земельным кодексом</w:t>
      </w:r>
      <w:r w:rsidRPr="003662E1">
        <w:rPr>
          <w:sz w:val="24"/>
          <w:lang w:val="ru-RU"/>
        </w:rPr>
        <w:t xml:space="preserve"> и водным </w:t>
      </w:r>
      <w:hyperlink r:id="rId14" w:history="1">
        <w:r w:rsidRPr="003662E1">
          <w:rPr>
            <w:sz w:val="24"/>
            <w:lang w:val="ru-RU"/>
          </w:rPr>
          <w:t>законодательством</w:t>
        </w:r>
      </w:hyperlink>
      <w:r w:rsidRPr="003662E1">
        <w:rPr>
          <w:sz w:val="24"/>
          <w:lang w:val="ru-RU"/>
        </w:rPr>
        <w:t>.</w:t>
      </w:r>
    </w:p>
    <w:p w14:paraId="2BF5D3ED" w14:textId="77777777" w:rsidR="0062268A" w:rsidRPr="003662E1" w:rsidRDefault="0062268A" w:rsidP="00D73B63">
      <w:pPr>
        <w:autoSpaceDE w:val="0"/>
        <w:autoSpaceDN w:val="0"/>
        <w:adjustRightInd w:val="0"/>
        <w:ind w:firstLine="567"/>
        <w:rPr>
          <w:rFonts w:eastAsia="Calibri"/>
        </w:rPr>
      </w:pPr>
      <w:r w:rsidRPr="003662E1">
        <w:rPr>
          <w:rFonts w:eastAsia="TimesNewRoman"/>
        </w:rPr>
        <w:t>Согласно ст. 1 Водного кодекса РФ водный фонд - совокупность водных объектов в пределах территории Российской Федерации; водный объект - природный или</w:t>
      </w:r>
      <w:r w:rsidRPr="003662E1">
        <w:rPr>
          <w:rFonts w:eastAsia="Calibri"/>
        </w:rPr>
        <w:t xml:space="preserve">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14:paraId="10CFE6BE" w14:textId="77777777" w:rsidR="0062268A" w:rsidRPr="003662E1" w:rsidRDefault="0062268A" w:rsidP="00D73B63">
      <w:pPr>
        <w:pStyle w:val="1f6"/>
        <w:spacing w:line="240" w:lineRule="auto"/>
        <w:ind w:right="-3"/>
        <w:jc w:val="both"/>
        <w:rPr>
          <w:sz w:val="24"/>
          <w:lang w:val="ru-RU"/>
        </w:rPr>
      </w:pPr>
      <w:r w:rsidRPr="003662E1">
        <w:rPr>
          <w:sz w:val="24"/>
          <w:lang w:val="ru-RU"/>
        </w:rPr>
        <w:t>Вопросы использования и охраны земель Водного фонда не рассматриваются в документах территориального планирования и регулируются исключительно положениями Водного кодекса.</w:t>
      </w:r>
    </w:p>
    <w:p w14:paraId="28B2F868" w14:textId="26631E10" w:rsidR="00697567" w:rsidRPr="003662E1" w:rsidRDefault="00697567" w:rsidP="00697567">
      <w:pPr>
        <w:autoSpaceDE w:val="0"/>
        <w:autoSpaceDN w:val="0"/>
        <w:adjustRightInd w:val="0"/>
        <w:ind w:firstLine="567"/>
        <w:rPr>
          <w:rFonts w:eastAsia="TimesNewRoman"/>
        </w:rPr>
      </w:pPr>
      <w:bookmarkStart w:id="61" w:name="_Toc40350032"/>
      <w:bookmarkStart w:id="62" w:name="_Toc203999708"/>
      <w:r w:rsidRPr="003662E1">
        <w:rPr>
          <w:snapToGrid w:val="0"/>
        </w:rPr>
        <w:t xml:space="preserve">На территории </w:t>
      </w:r>
      <w:r w:rsidR="00F64D39" w:rsidRPr="003662E1">
        <w:rPr>
          <w:snapToGrid w:val="0"/>
        </w:rPr>
        <w:t>Малоприваловского</w:t>
      </w:r>
      <w:r w:rsidRPr="003662E1">
        <w:rPr>
          <w:snapToGrid w:val="0"/>
        </w:rPr>
        <w:t xml:space="preserve"> сельского поселения</w:t>
      </w:r>
      <w:r w:rsidR="003662E1" w:rsidRPr="003662E1">
        <w:rPr>
          <w:snapToGrid w:val="0"/>
        </w:rPr>
        <w:t xml:space="preserve"> </w:t>
      </w:r>
      <w:r w:rsidRPr="003662E1">
        <w:rPr>
          <w:snapToGrid w:val="0"/>
        </w:rPr>
        <w:t>земли водного фонда</w:t>
      </w:r>
      <w:r w:rsidR="003662E1" w:rsidRPr="003662E1">
        <w:rPr>
          <w:snapToGrid w:val="0"/>
        </w:rPr>
        <w:t>, согласно сведениям ЕГРН</w:t>
      </w:r>
      <w:r w:rsidRPr="003662E1">
        <w:rPr>
          <w:snapToGrid w:val="0"/>
        </w:rPr>
        <w:t xml:space="preserve"> отсутствуют.</w:t>
      </w:r>
      <w:r w:rsidR="003662E1" w:rsidRPr="003662E1">
        <w:rPr>
          <w:snapToGrid w:val="0"/>
        </w:rPr>
        <w:t xml:space="preserve"> При этом площадь поверхностных водных объектов, имеющих сведения о границах, составляет 9</w:t>
      </w:r>
      <w:r w:rsidR="003662E1">
        <w:rPr>
          <w:snapToGrid w:val="0"/>
        </w:rPr>
        <w:t>0</w:t>
      </w:r>
      <w:r w:rsidR="003662E1" w:rsidRPr="003662E1">
        <w:rPr>
          <w:snapToGrid w:val="0"/>
        </w:rPr>
        <w:t>,</w:t>
      </w:r>
      <w:r w:rsidR="003662E1">
        <w:rPr>
          <w:snapToGrid w:val="0"/>
        </w:rPr>
        <w:t>60</w:t>
      </w:r>
      <w:r w:rsidR="003662E1" w:rsidRPr="003662E1">
        <w:rPr>
          <w:snapToGrid w:val="0"/>
        </w:rPr>
        <w:t xml:space="preserve"> га.</w:t>
      </w:r>
    </w:p>
    <w:p w14:paraId="32F1DCEE" w14:textId="7194B687" w:rsidR="0062268A" w:rsidRPr="003662E1" w:rsidRDefault="0062268A" w:rsidP="0062268A">
      <w:pPr>
        <w:spacing w:before="240" w:after="240"/>
        <w:jc w:val="center"/>
        <w:rPr>
          <w:rFonts w:eastAsia="TimesNewRoman"/>
        </w:rPr>
      </w:pPr>
      <w:r w:rsidRPr="003662E1">
        <w:rPr>
          <w:b/>
          <w:bCs/>
        </w:rPr>
        <w:t>Земли запаса</w:t>
      </w:r>
      <w:bookmarkEnd w:id="61"/>
      <w:bookmarkEnd w:id="62"/>
    </w:p>
    <w:p w14:paraId="03B573E7" w14:textId="77777777" w:rsidR="0062268A" w:rsidRPr="003662E1" w:rsidRDefault="0062268A" w:rsidP="0062268A">
      <w:pPr>
        <w:autoSpaceDE w:val="0"/>
        <w:autoSpaceDN w:val="0"/>
        <w:adjustRightInd w:val="0"/>
        <w:ind w:firstLine="567"/>
        <w:rPr>
          <w:rFonts w:eastAsia="TimesNewRoman"/>
        </w:rPr>
      </w:pPr>
      <w:r w:rsidRPr="003662E1">
        <w:rPr>
          <w:rFonts w:eastAsia="TimesNewRoman"/>
        </w:rPr>
        <w:t xml:space="preserve">В соответствии со ст. 103 ЗК РФ к землям запаса относятся земли, находящиеся в государственной или муниципальной собственности и не предоставленные гражданам или </w:t>
      </w:r>
      <w:r w:rsidRPr="003662E1">
        <w:rPr>
          <w:rFonts w:eastAsia="TimesNewRoman"/>
        </w:rPr>
        <w:lastRenderedPageBreak/>
        <w:t xml:space="preserve">юридическим лицам, за исключением земель фонда перераспределения земель, формируемого в соответствии со </w:t>
      </w:r>
      <w:hyperlink r:id="rId15" w:history="1">
        <w:r w:rsidRPr="003662E1">
          <w:rPr>
            <w:rFonts w:eastAsia="TimesNewRoman"/>
          </w:rPr>
          <w:t>статьей 80</w:t>
        </w:r>
      </w:hyperlink>
      <w:r w:rsidRPr="003662E1">
        <w:rPr>
          <w:rFonts w:eastAsia="TimesNewRoman"/>
        </w:rPr>
        <w:t xml:space="preserve"> настоящего Кодекса.</w:t>
      </w:r>
    </w:p>
    <w:p w14:paraId="632C056F" w14:textId="77777777" w:rsidR="0062268A" w:rsidRPr="003662E1" w:rsidRDefault="0062268A" w:rsidP="0062268A">
      <w:pPr>
        <w:autoSpaceDE w:val="0"/>
        <w:autoSpaceDN w:val="0"/>
        <w:adjustRightInd w:val="0"/>
        <w:ind w:firstLine="567"/>
        <w:rPr>
          <w:rFonts w:eastAsia="TimesNewRoman"/>
        </w:rPr>
      </w:pPr>
      <w:r w:rsidRPr="003662E1">
        <w:rPr>
          <w:rFonts w:eastAsia="TimesNewRoman"/>
        </w:rPr>
        <w:t xml:space="preserve">Использование земель запаса допускается после </w:t>
      </w:r>
      <w:hyperlink r:id="rId16" w:history="1">
        <w:r w:rsidRPr="003662E1">
          <w:rPr>
            <w:rFonts w:eastAsia="TimesNewRoman"/>
          </w:rPr>
          <w:t>перевода</w:t>
        </w:r>
      </w:hyperlink>
      <w:r w:rsidRPr="003662E1">
        <w:rPr>
          <w:rFonts w:eastAsia="TimesNewRoman"/>
        </w:rP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14:paraId="2AD96D16" w14:textId="76050E82" w:rsidR="0062268A" w:rsidRPr="003662E1" w:rsidRDefault="0062268A" w:rsidP="0062268A">
      <w:pPr>
        <w:autoSpaceDE w:val="0"/>
        <w:autoSpaceDN w:val="0"/>
        <w:adjustRightInd w:val="0"/>
        <w:ind w:firstLine="567"/>
        <w:rPr>
          <w:rFonts w:eastAsia="TimesNewRoman"/>
        </w:rPr>
      </w:pPr>
      <w:r w:rsidRPr="003662E1">
        <w:rPr>
          <w:snapToGrid w:val="0"/>
        </w:rPr>
        <w:t xml:space="preserve">На территории </w:t>
      </w:r>
      <w:r w:rsidR="00F64D39" w:rsidRPr="003662E1">
        <w:rPr>
          <w:snapToGrid w:val="0"/>
        </w:rPr>
        <w:t>Малоприваловского</w:t>
      </w:r>
      <w:r w:rsidRPr="003662E1">
        <w:rPr>
          <w:snapToGrid w:val="0"/>
        </w:rPr>
        <w:t xml:space="preserve"> сельского поселения земли запаса отсутствуют.</w:t>
      </w:r>
    </w:p>
    <w:p w14:paraId="2756A803" w14:textId="77777777" w:rsidR="00D34403" w:rsidRPr="00F64D39" w:rsidRDefault="00D34403" w:rsidP="008F6E7C">
      <w:pPr>
        <w:ind w:firstLine="709"/>
        <w:rPr>
          <w:highlight w:val="red"/>
        </w:rPr>
      </w:pPr>
    </w:p>
    <w:p w14:paraId="05E0FCDA" w14:textId="37D4F098" w:rsidR="008F6E7C" w:rsidRPr="009E33A4" w:rsidRDefault="008F6E7C" w:rsidP="008F6E7C">
      <w:pPr>
        <w:pStyle w:val="30"/>
        <w:rPr>
          <w:b/>
          <w:bCs/>
          <w:i/>
          <w:color w:val="auto"/>
        </w:rPr>
      </w:pPr>
      <w:bookmarkStart w:id="63" w:name="_Toc522808444"/>
      <w:bookmarkStart w:id="64" w:name="_Toc80273666"/>
      <w:bookmarkStart w:id="65" w:name="_Toc220877206"/>
      <w:bookmarkEnd w:id="41"/>
      <w:bookmarkEnd w:id="45"/>
      <w:r w:rsidRPr="009E33A4">
        <w:rPr>
          <w:b/>
          <w:bCs/>
          <w:color w:val="auto"/>
        </w:rPr>
        <w:t xml:space="preserve">2.1.5 Объекты </w:t>
      </w:r>
      <w:bookmarkEnd w:id="63"/>
      <w:r w:rsidRPr="009E33A4">
        <w:rPr>
          <w:b/>
          <w:bCs/>
          <w:color w:val="auto"/>
        </w:rPr>
        <w:t>социальной инфраструктуры</w:t>
      </w:r>
      <w:bookmarkEnd w:id="64"/>
      <w:bookmarkEnd w:id="65"/>
    </w:p>
    <w:p w14:paraId="2AB83474" w14:textId="1302EBCC" w:rsidR="008F6E7C" w:rsidRPr="009E33A4" w:rsidRDefault="008F6E7C" w:rsidP="00A722F9">
      <w:pPr>
        <w:pStyle w:val="af"/>
        <w:keepNext/>
        <w:suppressAutoHyphens/>
        <w:spacing w:before="240" w:after="120"/>
        <w:ind w:firstLine="0"/>
        <w:jc w:val="center"/>
        <w:rPr>
          <w:b/>
          <w:szCs w:val="28"/>
          <w:lang w:val="ru-RU"/>
        </w:rPr>
      </w:pPr>
      <w:bookmarkStart w:id="66" w:name="_Hlk216213516"/>
      <w:r w:rsidRPr="009E33A4">
        <w:rPr>
          <w:b/>
          <w:szCs w:val="28"/>
          <w:lang w:val="ru-RU"/>
        </w:rPr>
        <w:t xml:space="preserve">Объекты </w:t>
      </w:r>
      <w:r w:rsidR="00627E25" w:rsidRPr="009E33A4">
        <w:rPr>
          <w:b/>
          <w:szCs w:val="28"/>
          <w:lang w:val="ru-RU"/>
        </w:rPr>
        <w:t>образования</w:t>
      </w:r>
    </w:p>
    <w:p w14:paraId="555EEC24" w14:textId="4D2A6C44" w:rsidR="00627E25" w:rsidRPr="009E33A4" w:rsidRDefault="00627E25" w:rsidP="00627E25">
      <w:pPr>
        <w:ind w:firstLine="720"/>
        <w:rPr>
          <w:kern w:val="1"/>
          <w:lang w:eastAsia="ar-SA"/>
        </w:rPr>
      </w:pPr>
      <w:r w:rsidRPr="009E33A4">
        <w:rPr>
          <w:kern w:val="1"/>
          <w:lang w:eastAsia="ar-SA"/>
        </w:rPr>
        <w:t xml:space="preserve">К минимально необходимым населению, нормируемым учреждениям образования относятся детские дошкольные учреждения и общеобразовательные школы (повседневный уровень), начальное профессиональное и среднеспециальное образование (периодический уровень). </w:t>
      </w:r>
    </w:p>
    <w:bookmarkEnd w:id="66"/>
    <w:p w14:paraId="1900F90B" w14:textId="63E809EB" w:rsidR="00627E25" w:rsidRPr="00BF17F9" w:rsidRDefault="00CE3400" w:rsidP="00627E25">
      <w:pPr>
        <w:ind w:firstLine="709"/>
      </w:pPr>
      <w:r w:rsidRPr="00BF17F9">
        <w:t xml:space="preserve">На территории </w:t>
      </w:r>
      <w:r w:rsidR="00F64D39" w:rsidRPr="00BF17F9">
        <w:t>Малоприваловского</w:t>
      </w:r>
      <w:r w:rsidRPr="00BF17F9">
        <w:t xml:space="preserve"> сельского поселения отсутствуют </w:t>
      </w:r>
      <w:r w:rsidR="00BF17F9" w:rsidRPr="00BF17F9">
        <w:t xml:space="preserve">общеобразовательные и </w:t>
      </w:r>
      <w:r w:rsidRPr="00BF17F9">
        <w:t xml:space="preserve">детские дошкольные учреждения. </w:t>
      </w:r>
    </w:p>
    <w:p w14:paraId="315A10E7" w14:textId="451E9441" w:rsidR="00B771D0" w:rsidRPr="009E33A4" w:rsidRDefault="00B771D0" w:rsidP="00B771D0">
      <w:pPr>
        <w:pStyle w:val="af"/>
        <w:keepNext/>
        <w:suppressAutoHyphens/>
        <w:spacing w:before="240" w:after="120"/>
        <w:ind w:firstLine="0"/>
        <w:jc w:val="center"/>
        <w:rPr>
          <w:b/>
          <w:szCs w:val="28"/>
          <w:lang w:val="ru-RU"/>
        </w:rPr>
      </w:pPr>
      <w:bookmarkStart w:id="67" w:name="_Hlk216213553"/>
      <w:bookmarkStart w:id="68" w:name="_Toc522808445"/>
      <w:bookmarkStart w:id="69" w:name="_Toc80273667"/>
      <w:r w:rsidRPr="009E33A4">
        <w:rPr>
          <w:b/>
          <w:szCs w:val="28"/>
          <w:lang w:val="ru-RU"/>
        </w:rPr>
        <w:t>Объекты физической культуры и спорта</w:t>
      </w:r>
    </w:p>
    <w:p w14:paraId="4F1F68F5" w14:textId="02E5C1ED" w:rsidR="00B771D0" w:rsidRPr="009E33A4" w:rsidRDefault="00B771D0" w:rsidP="00B771D0">
      <w:pPr>
        <w:ind w:firstLine="720"/>
        <w:rPr>
          <w:iCs/>
          <w:kern w:val="1"/>
        </w:rPr>
      </w:pPr>
      <w:r w:rsidRPr="009E33A4">
        <w:rPr>
          <w:kern w:val="1"/>
          <w:lang w:eastAsia="ar-SA"/>
        </w:rPr>
        <w:t>К нормируемым учреждениям физкультуры и спорта относятся стадион и спортзал, как правило, совмещенные со школьными (повседневное обслуживание), бассейн – периодическое обслуживание.</w:t>
      </w:r>
    </w:p>
    <w:p w14:paraId="0414CF5C" w14:textId="06E9DA27" w:rsidR="009E33A4" w:rsidRPr="00BF17F9" w:rsidRDefault="009E33A4" w:rsidP="009E33A4">
      <w:pPr>
        <w:ind w:firstLine="709"/>
      </w:pPr>
      <w:r w:rsidRPr="009E33A4">
        <w:t>На территории Малоприваловского сельского поселения отсутствуют учреждения физической культуры и спорта.</w:t>
      </w:r>
      <w:r w:rsidRPr="00BF17F9">
        <w:t xml:space="preserve"> </w:t>
      </w:r>
    </w:p>
    <w:p w14:paraId="5370F7DA" w14:textId="053F1F92" w:rsidR="00AE0032" w:rsidRPr="009E33A4" w:rsidRDefault="00AE0032" w:rsidP="00B771D0">
      <w:pPr>
        <w:pStyle w:val="af"/>
        <w:keepNext/>
        <w:suppressAutoHyphens/>
        <w:spacing w:before="240" w:after="120"/>
        <w:ind w:firstLine="0"/>
        <w:jc w:val="center"/>
        <w:rPr>
          <w:b/>
          <w:szCs w:val="28"/>
          <w:lang w:val="ru-RU"/>
        </w:rPr>
      </w:pPr>
      <w:bookmarkStart w:id="70" w:name="_Hlk216213568"/>
      <w:bookmarkEnd w:id="67"/>
      <w:r w:rsidRPr="009E33A4">
        <w:rPr>
          <w:b/>
          <w:szCs w:val="28"/>
          <w:lang w:val="ru-RU"/>
        </w:rPr>
        <w:t>Объекты здравоохранения</w:t>
      </w:r>
    </w:p>
    <w:p w14:paraId="2FE153BE" w14:textId="0323A63D" w:rsidR="00AE0032" w:rsidRPr="009E33A4" w:rsidRDefault="00AE0032" w:rsidP="00AE0032">
      <w:pPr>
        <w:ind w:firstLine="720"/>
        <w:rPr>
          <w:kern w:val="1"/>
          <w:lang w:eastAsia="ar-SA"/>
        </w:rPr>
      </w:pPr>
      <w:r w:rsidRPr="009E33A4">
        <w:rPr>
          <w:kern w:val="1"/>
          <w:lang w:eastAsia="ar-SA"/>
        </w:rPr>
        <w:t xml:space="preserve">К основным необходимым населению, нормируемым учреждениям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 </w:t>
      </w:r>
    </w:p>
    <w:p w14:paraId="725668ED" w14:textId="34961722" w:rsidR="00AE0032" w:rsidRPr="009E33A4" w:rsidRDefault="00AE0032" w:rsidP="00AE0032">
      <w:pPr>
        <w:ind w:firstLine="720"/>
        <w:rPr>
          <w:kern w:val="1"/>
          <w:lang w:eastAsia="ar-SA"/>
        </w:rPr>
      </w:pPr>
      <w:r w:rsidRPr="009E33A4">
        <w:rPr>
          <w:kern w:val="1"/>
          <w:lang w:eastAsia="ar-SA"/>
        </w:rPr>
        <w:t xml:space="preserve">В </w:t>
      </w:r>
      <w:r w:rsidR="009E33A4" w:rsidRPr="009E33A4">
        <w:rPr>
          <w:kern w:val="1"/>
          <w:lang w:eastAsia="ar-SA"/>
        </w:rPr>
        <w:t>Малоприваловском</w:t>
      </w:r>
      <w:r w:rsidRPr="009E33A4">
        <w:rPr>
          <w:kern w:val="1"/>
          <w:lang w:eastAsia="ar-SA"/>
        </w:rPr>
        <w:t xml:space="preserve"> сельском поселении функционирует ФАП, мощностью 25 посещений в смену. </w:t>
      </w:r>
    </w:p>
    <w:tbl>
      <w:tblPr>
        <w:tblW w:w="500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1E0" w:firstRow="1" w:lastRow="1" w:firstColumn="1" w:lastColumn="1" w:noHBand="0" w:noVBand="0"/>
      </w:tblPr>
      <w:tblGrid>
        <w:gridCol w:w="2271"/>
        <w:gridCol w:w="1876"/>
        <w:gridCol w:w="2260"/>
        <w:gridCol w:w="1450"/>
        <w:gridCol w:w="1488"/>
      </w:tblGrid>
      <w:tr w:rsidR="00AE0032" w:rsidRPr="00F64D39" w14:paraId="10B89FB8" w14:textId="77777777" w:rsidTr="005E1B08">
        <w:trPr>
          <w:cantSplit/>
          <w:trHeight w:val="146"/>
          <w:tblHeader/>
          <w:jc w:val="center"/>
        </w:trPr>
        <w:tc>
          <w:tcPr>
            <w:tcW w:w="1215" w:type="pct"/>
            <w:shd w:val="clear" w:color="auto" w:fill="auto"/>
          </w:tcPr>
          <w:p w14:paraId="071646AF" w14:textId="77777777" w:rsidR="00AE0032" w:rsidRPr="009E33A4" w:rsidRDefault="00AE0032" w:rsidP="005E1B08">
            <w:pPr>
              <w:keepNext/>
              <w:jc w:val="center"/>
              <w:rPr>
                <w:b/>
                <w:sz w:val="20"/>
                <w:szCs w:val="20"/>
              </w:rPr>
            </w:pPr>
            <w:r w:rsidRPr="009E33A4">
              <w:rPr>
                <w:b/>
                <w:sz w:val="20"/>
                <w:szCs w:val="20"/>
              </w:rPr>
              <w:t>Наименование объекта</w:t>
            </w:r>
          </w:p>
        </w:tc>
        <w:tc>
          <w:tcPr>
            <w:tcW w:w="1004" w:type="pct"/>
            <w:shd w:val="clear" w:color="auto" w:fill="auto"/>
          </w:tcPr>
          <w:p w14:paraId="7CA26A68" w14:textId="77777777" w:rsidR="00AE0032" w:rsidRPr="009E33A4" w:rsidRDefault="00AE0032" w:rsidP="005E1B08">
            <w:pPr>
              <w:keepNext/>
              <w:jc w:val="center"/>
              <w:rPr>
                <w:b/>
                <w:sz w:val="20"/>
                <w:szCs w:val="20"/>
              </w:rPr>
            </w:pPr>
            <w:r w:rsidRPr="009E33A4">
              <w:rPr>
                <w:b/>
                <w:sz w:val="20"/>
                <w:szCs w:val="20"/>
              </w:rPr>
              <w:t>Адрес</w:t>
            </w:r>
          </w:p>
        </w:tc>
        <w:tc>
          <w:tcPr>
            <w:tcW w:w="1209" w:type="pct"/>
            <w:shd w:val="clear" w:color="auto" w:fill="auto"/>
          </w:tcPr>
          <w:p w14:paraId="7DD918E1" w14:textId="77777777" w:rsidR="00AE0032" w:rsidRPr="009E33A4" w:rsidRDefault="00AE0032" w:rsidP="005E1B08">
            <w:pPr>
              <w:keepNext/>
              <w:jc w:val="center"/>
              <w:rPr>
                <w:b/>
                <w:sz w:val="20"/>
                <w:szCs w:val="20"/>
              </w:rPr>
            </w:pPr>
            <w:r w:rsidRPr="009E33A4">
              <w:rPr>
                <w:b/>
                <w:sz w:val="20"/>
                <w:szCs w:val="20"/>
              </w:rPr>
              <w:t>Кадастровый номер земельного участка (кадастровый квартал)</w:t>
            </w:r>
          </w:p>
        </w:tc>
        <w:tc>
          <w:tcPr>
            <w:tcW w:w="776" w:type="pct"/>
            <w:shd w:val="clear" w:color="auto" w:fill="auto"/>
          </w:tcPr>
          <w:p w14:paraId="0C9C6EBF" w14:textId="77777777" w:rsidR="00AE0032" w:rsidRPr="009E33A4" w:rsidRDefault="00AE0032" w:rsidP="005E1B08">
            <w:pPr>
              <w:keepNext/>
              <w:jc w:val="center"/>
              <w:rPr>
                <w:b/>
                <w:sz w:val="20"/>
                <w:szCs w:val="20"/>
              </w:rPr>
            </w:pPr>
            <w:r w:rsidRPr="009E33A4">
              <w:rPr>
                <w:b/>
                <w:sz w:val="20"/>
                <w:szCs w:val="20"/>
              </w:rPr>
              <w:t>Мощность объекта с указанием единиц измерения</w:t>
            </w:r>
          </w:p>
        </w:tc>
        <w:tc>
          <w:tcPr>
            <w:tcW w:w="796" w:type="pct"/>
            <w:shd w:val="clear" w:color="auto" w:fill="auto"/>
          </w:tcPr>
          <w:p w14:paraId="6851445D" w14:textId="77777777" w:rsidR="00AE0032" w:rsidRPr="009E33A4" w:rsidRDefault="00AE0032" w:rsidP="005E1B08">
            <w:pPr>
              <w:keepNext/>
              <w:jc w:val="center"/>
              <w:rPr>
                <w:b/>
                <w:sz w:val="20"/>
                <w:szCs w:val="20"/>
              </w:rPr>
            </w:pPr>
            <w:r w:rsidRPr="009E33A4">
              <w:rPr>
                <w:b/>
                <w:sz w:val="20"/>
                <w:szCs w:val="20"/>
              </w:rPr>
              <w:t>Значение объекта</w:t>
            </w:r>
          </w:p>
        </w:tc>
      </w:tr>
      <w:tr w:rsidR="00AE0032" w:rsidRPr="00F64D39" w14:paraId="39EAD326" w14:textId="77777777" w:rsidTr="005E1B08">
        <w:trPr>
          <w:cantSplit/>
          <w:trHeight w:val="157"/>
          <w:jc w:val="center"/>
        </w:trPr>
        <w:tc>
          <w:tcPr>
            <w:tcW w:w="1215" w:type="pct"/>
            <w:shd w:val="clear" w:color="auto" w:fill="auto"/>
          </w:tcPr>
          <w:p w14:paraId="15D419F5" w14:textId="3955E65F" w:rsidR="00AE0032" w:rsidRPr="009E33A4" w:rsidRDefault="00AE0032" w:rsidP="005E1B08">
            <w:pPr>
              <w:jc w:val="center"/>
              <w:rPr>
                <w:b/>
                <w:bCs/>
                <w:sz w:val="20"/>
                <w:szCs w:val="20"/>
              </w:rPr>
            </w:pPr>
            <w:r w:rsidRPr="009E33A4">
              <w:rPr>
                <w:sz w:val="22"/>
                <w:szCs w:val="22"/>
              </w:rPr>
              <w:t>БУЗ ВО «</w:t>
            </w:r>
            <w:r w:rsidR="009E33A4" w:rsidRPr="009E33A4">
              <w:rPr>
                <w:sz w:val="22"/>
                <w:szCs w:val="22"/>
              </w:rPr>
              <w:t>Верхнехавская РБ</w:t>
            </w:r>
            <w:r w:rsidRPr="009E33A4">
              <w:rPr>
                <w:sz w:val="22"/>
                <w:szCs w:val="22"/>
              </w:rPr>
              <w:t>» (</w:t>
            </w:r>
            <w:r w:rsidR="009E33A4" w:rsidRPr="009E33A4">
              <w:rPr>
                <w:sz w:val="22"/>
                <w:szCs w:val="22"/>
              </w:rPr>
              <w:t>Малоприваловский</w:t>
            </w:r>
            <w:r w:rsidRPr="009E33A4">
              <w:rPr>
                <w:sz w:val="22"/>
                <w:szCs w:val="22"/>
              </w:rPr>
              <w:t xml:space="preserve"> ФАП)</w:t>
            </w:r>
          </w:p>
        </w:tc>
        <w:tc>
          <w:tcPr>
            <w:tcW w:w="1004" w:type="pct"/>
            <w:shd w:val="clear" w:color="auto" w:fill="auto"/>
          </w:tcPr>
          <w:p w14:paraId="04F483C1" w14:textId="3629298F" w:rsidR="00AE0032" w:rsidRPr="00F64D39" w:rsidRDefault="009E33A4" w:rsidP="00AE0032">
            <w:pPr>
              <w:autoSpaceDE w:val="0"/>
              <w:autoSpaceDN w:val="0"/>
              <w:adjustRightInd w:val="0"/>
              <w:jc w:val="center"/>
              <w:rPr>
                <w:sz w:val="20"/>
                <w:szCs w:val="20"/>
                <w:highlight w:val="red"/>
              </w:rPr>
            </w:pPr>
            <w:r w:rsidRPr="00FB70F4">
              <w:t>с. Малая Приваловка, ул. Ленина, д. 27</w:t>
            </w:r>
          </w:p>
        </w:tc>
        <w:tc>
          <w:tcPr>
            <w:tcW w:w="1209" w:type="pct"/>
            <w:shd w:val="clear" w:color="auto" w:fill="auto"/>
          </w:tcPr>
          <w:p w14:paraId="336F3BFC" w14:textId="4D0EF3DE" w:rsidR="00AE0032" w:rsidRPr="00F64D39" w:rsidRDefault="00254318" w:rsidP="005E1B08">
            <w:pPr>
              <w:autoSpaceDE w:val="0"/>
              <w:autoSpaceDN w:val="0"/>
              <w:adjustRightInd w:val="0"/>
              <w:jc w:val="center"/>
              <w:rPr>
                <w:rFonts w:eastAsia="Calibri"/>
                <w:sz w:val="20"/>
                <w:szCs w:val="20"/>
                <w:highlight w:val="red"/>
                <w:lang w:eastAsia="en-US"/>
              </w:rPr>
            </w:pPr>
            <w:r w:rsidRPr="00254318">
              <w:rPr>
                <w:rFonts w:eastAsia="Calibri"/>
                <w:sz w:val="20"/>
                <w:szCs w:val="20"/>
                <w:lang w:eastAsia="en-US"/>
              </w:rPr>
              <w:t>36:07:2400003:59</w:t>
            </w:r>
          </w:p>
        </w:tc>
        <w:tc>
          <w:tcPr>
            <w:tcW w:w="776" w:type="pct"/>
            <w:shd w:val="clear" w:color="auto" w:fill="auto"/>
          </w:tcPr>
          <w:p w14:paraId="4D5D0737" w14:textId="76FA75B1" w:rsidR="00AE0032" w:rsidRPr="009E33A4" w:rsidRDefault="00AE0032" w:rsidP="005E1B08">
            <w:pPr>
              <w:autoSpaceDE w:val="0"/>
              <w:autoSpaceDN w:val="0"/>
              <w:adjustRightInd w:val="0"/>
              <w:jc w:val="center"/>
              <w:rPr>
                <w:rFonts w:eastAsia="Calibri"/>
                <w:sz w:val="20"/>
                <w:szCs w:val="20"/>
                <w:lang w:eastAsia="en-US"/>
              </w:rPr>
            </w:pPr>
            <w:r w:rsidRPr="009E33A4">
              <w:rPr>
                <w:sz w:val="22"/>
                <w:szCs w:val="22"/>
              </w:rPr>
              <w:t>Посещений в смену – 2</w:t>
            </w:r>
            <w:r w:rsidR="000975EE">
              <w:rPr>
                <w:sz w:val="22"/>
                <w:szCs w:val="22"/>
              </w:rPr>
              <w:t>5</w:t>
            </w:r>
            <w:r w:rsidR="00DA5223" w:rsidRPr="009E33A4">
              <w:rPr>
                <w:sz w:val="22"/>
                <w:szCs w:val="22"/>
              </w:rPr>
              <w:t xml:space="preserve"> </w:t>
            </w:r>
            <w:r w:rsidRPr="009E33A4">
              <w:rPr>
                <w:sz w:val="22"/>
                <w:szCs w:val="22"/>
              </w:rPr>
              <w:t>чел.</w:t>
            </w:r>
          </w:p>
        </w:tc>
        <w:tc>
          <w:tcPr>
            <w:tcW w:w="796" w:type="pct"/>
            <w:shd w:val="clear" w:color="auto" w:fill="auto"/>
          </w:tcPr>
          <w:p w14:paraId="04EAAC90" w14:textId="0E346BDF" w:rsidR="00AE0032" w:rsidRPr="009E33A4" w:rsidRDefault="00AE0032" w:rsidP="005E1B08">
            <w:pPr>
              <w:autoSpaceDE w:val="0"/>
              <w:autoSpaceDN w:val="0"/>
              <w:adjustRightInd w:val="0"/>
              <w:jc w:val="center"/>
              <w:rPr>
                <w:rFonts w:eastAsia="Calibri"/>
                <w:sz w:val="20"/>
                <w:szCs w:val="20"/>
                <w:lang w:eastAsia="en-US"/>
              </w:rPr>
            </w:pPr>
            <w:r w:rsidRPr="009E33A4">
              <w:rPr>
                <w:rFonts w:eastAsia="Calibri"/>
                <w:sz w:val="20"/>
                <w:szCs w:val="20"/>
                <w:lang w:eastAsia="en-US"/>
              </w:rPr>
              <w:t>Объект регионального значения</w:t>
            </w:r>
          </w:p>
        </w:tc>
      </w:tr>
    </w:tbl>
    <w:bookmarkEnd w:id="70"/>
    <w:p w14:paraId="0BAB5676" w14:textId="286235E7" w:rsidR="00B771D0" w:rsidRPr="00FA2808" w:rsidRDefault="00B771D0" w:rsidP="00B771D0">
      <w:pPr>
        <w:pStyle w:val="af"/>
        <w:keepNext/>
        <w:suppressAutoHyphens/>
        <w:spacing w:before="240" w:after="120"/>
        <w:ind w:firstLine="0"/>
        <w:jc w:val="center"/>
        <w:rPr>
          <w:b/>
          <w:szCs w:val="28"/>
          <w:lang w:val="ru-RU"/>
        </w:rPr>
      </w:pPr>
      <w:r w:rsidRPr="00FA2808">
        <w:rPr>
          <w:b/>
          <w:szCs w:val="28"/>
          <w:lang w:val="ru-RU"/>
        </w:rPr>
        <w:t>Объекты социального обслуживания</w:t>
      </w:r>
    </w:p>
    <w:p w14:paraId="480F8A7F" w14:textId="2E0CC9C8" w:rsidR="00B771D0" w:rsidRPr="00FA2808" w:rsidRDefault="00B771D0" w:rsidP="00B771D0">
      <w:pPr>
        <w:ind w:firstLine="720"/>
        <w:rPr>
          <w:kern w:val="1"/>
          <w:lang w:eastAsia="ar-SA"/>
        </w:rPr>
      </w:pPr>
      <w:r w:rsidRPr="00FA2808">
        <w:rPr>
          <w:kern w:val="1"/>
          <w:lang w:eastAsia="ar-SA"/>
        </w:rPr>
        <w:t xml:space="preserve">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 Все они относятся к уровню периодического обслуживания, поэтому могут располагаться в районном центре. В </w:t>
      </w:r>
      <w:r w:rsidR="008A1135">
        <w:rPr>
          <w:kern w:val="1"/>
          <w:lang w:eastAsia="ar-SA"/>
        </w:rPr>
        <w:t>Малоприваловском</w:t>
      </w:r>
      <w:r w:rsidRPr="00FA2808">
        <w:rPr>
          <w:kern w:val="1"/>
          <w:lang w:eastAsia="ar-SA"/>
        </w:rPr>
        <w:t xml:space="preserve"> сельском поселении учреждения соцобеспечения не представлены.</w:t>
      </w:r>
    </w:p>
    <w:p w14:paraId="4A133776" w14:textId="12CA8A4E" w:rsidR="00B771D0" w:rsidRPr="00FA2808" w:rsidRDefault="00B771D0" w:rsidP="00B771D0">
      <w:pPr>
        <w:spacing w:before="240" w:after="240"/>
        <w:ind w:firstLine="720"/>
        <w:jc w:val="center"/>
        <w:rPr>
          <w:b/>
          <w:bCs/>
          <w:kern w:val="1"/>
          <w:lang w:eastAsia="ar-SA"/>
        </w:rPr>
      </w:pPr>
      <w:bookmarkStart w:id="71" w:name="_Hlk216213663"/>
      <w:r w:rsidRPr="00FA2808">
        <w:rPr>
          <w:b/>
          <w:bCs/>
          <w:kern w:val="1"/>
          <w:lang w:eastAsia="ar-SA"/>
        </w:rPr>
        <w:lastRenderedPageBreak/>
        <w:t>Объекты культуры и искусства</w:t>
      </w:r>
    </w:p>
    <w:p w14:paraId="3E6E4C1D" w14:textId="77777777" w:rsidR="00B771D0" w:rsidRPr="00FA2808" w:rsidRDefault="00B771D0" w:rsidP="00B771D0">
      <w:pPr>
        <w:tabs>
          <w:tab w:val="left" w:pos="360"/>
          <w:tab w:val="left" w:pos="700"/>
        </w:tabs>
        <w:autoSpaceDE w:val="0"/>
        <w:ind w:firstLine="720"/>
        <w:rPr>
          <w:color w:val="000000"/>
          <w:spacing w:val="-3"/>
        </w:rPr>
      </w:pPr>
      <w:r w:rsidRPr="00FA2808">
        <w:rPr>
          <w:color w:val="000000"/>
          <w:spacing w:val="-3"/>
        </w:rPr>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286ACDC7" w14:textId="63F2F769" w:rsidR="00B771D0" w:rsidRPr="002F699C" w:rsidRDefault="00B771D0" w:rsidP="00B771D0">
      <w:pPr>
        <w:tabs>
          <w:tab w:val="left" w:pos="360"/>
          <w:tab w:val="left" w:pos="700"/>
        </w:tabs>
        <w:autoSpaceDE w:val="0"/>
        <w:ind w:firstLine="720"/>
        <w:rPr>
          <w:color w:val="000000"/>
          <w:spacing w:val="-3"/>
        </w:rPr>
      </w:pPr>
      <w:r w:rsidRPr="002F699C">
        <w:rPr>
          <w:color w:val="000000"/>
          <w:spacing w:val="-3"/>
        </w:rPr>
        <w:t xml:space="preserve">В поселении функционирует </w:t>
      </w:r>
      <w:r w:rsidR="002F699C" w:rsidRPr="002F699C">
        <w:rPr>
          <w:color w:val="000000"/>
          <w:spacing w:val="-3"/>
        </w:rPr>
        <w:t>2</w:t>
      </w:r>
      <w:r w:rsidRPr="002F699C">
        <w:rPr>
          <w:color w:val="000000"/>
          <w:spacing w:val="-3"/>
        </w:rPr>
        <w:t xml:space="preserve"> </w:t>
      </w:r>
      <w:r w:rsidR="002F699C" w:rsidRPr="002F699C">
        <w:rPr>
          <w:color w:val="000000"/>
          <w:spacing w:val="-3"/>
        </w:rPr>
        <w:t>сельских дома культуры:</w:t>
      </w:r>
    </w:p>
    <w:tbl>
      <w:tblPr>
        <w:tblW w:w="500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1E0" w:firstRow="1" w:lastRow="1" w:firstColumn="1" w:lastColumn="1" w:noHBand="0" w:noVBand="0"/>
      </w:tblPr>
      <w:tblGrid>
        <w:gridCol w:w="2271"/>
        <w:gridCol w:w="1876"/>
        <w:gridCol w:w="2260"/>
        <w:gridCol w:w="1450"/>
        <w:gridCol w:w="1488"/>
      </w:tblGrid>
      <w:tr w:rsidR="00DA5223" w:rsidRPr="00F64D39" w14:paraId="0AD5DF49" w14:textId="77777777" w:rsidTr="005E1B08">
        <w:trPr>
          <w:cantSplit/>
          <w:trHeight w:val="146"/>
          <w:tblHeader/>
          <w:jc w:val="center"/>
        </w:trPr>
        <w:tc>
          <w:tcPr>
            <w:tcW w:w="1215" w:type="pct"/>
            <w:shd w:val="clear" w:color="auto" w:fill="auto"/>
          </w:tcPr>
          <w:p w14:paraId="0DE48675" w14:textId="77777777" w:rsidR="001D6A7C" w:rsidRPr="002F699C" w:rsidRDefault="001D6A7C" w:rsidP="005E1B08">
            <w:pPr>
              <w:keepNext/>
              <w:jc w:val="center"/>
              <w:rPr>
                <w:b/>
                <w:sz w:val="20"/>
                <w:szCs w:val="20"/>
              </w:rPr>
            </w:pPr>
            <w:r w:rsidRPr="002F699C">
              <w:rPr>
                <w:b/>
                <w:sz w:val="20"/>
                <w:szCs w:val="20"/>
              </w:rPr>
              <w:t>Наименование объекта</w:t>
            </w:r>
          </w:p>
        </w:tc>
        <w:tc>
          <w:tcPr>
            <w:tcW w:w="1004" w:type="pct"/>
            <w:shd w:val="clear" w:color="auto" w:fill="auto"/>
          </w:tcPr>
          <w:p w14:paraId="1306DDEB" w14:textId="77777777" w:rsidR="001D6A7C" w:rsidRPr="002F699C" w:rsidRDefault="001D6A7C" w:rsidP="005E1B08">
            <w:pPr>
              <w:keepNext/>
              <w:jc w:val="center"/>
              <w:rPr>
                <w:b/>
                <w:sz w:val="20"/>
                <w:szCs w:val="20"/>
              </w:rPr>
            </w:pPr>
            <w:r w:rsidRPr="002F699C">
              <w:rPr>
                <w:b/>
                <w:sz w:val="20"/>
                <w:szCs w:val="20"/>
              </w:rPr>
              <w:t>Адрес</w:t>
            </w:r>
          </w:p>
        </w:tc>
        <w:tc>
          <w:tcPr>
            <w:tcW w:w="1209" w:type="pct"/>
            <w:shd w:val="clear" w:color="auto" w:fill="auto"/>
          </w:tcPr>
          <w:p w14:paraId="097C48AE" w14:textId="77777777" w:rsidR="001D6A7C" w:rsidRPr="002F699C" w:rsidRDefault="001D6A7C" w:rsidP="005E1B08">
            <w:pPr>
              <w:keepNext/>
              <w:jc w:val="center"/>
              <w:rPr>
                <w:b/>
                <w:sz w:val="20"/>
                <w:szCs w:val="20"/>
              </w:rPr>
            </w:pPr>
            <w:r w:rsidRPr="002F699C">
              <w:rPr>
                <w:b/>
                <w:sz w:val="20"/>
                <w:szCs w:val="20"/>
              </w:rPr>
              <w:t>Кадастровый номер земельного участка (кадастровый квартал)</w:t>
            </w:r>
          </w:p>
        </w:tc>
        <w:tc>
          <w:tcPr>
            <w:tcW w:w="776" w:type="pct"/>
            <w:shd w:val="clear" w:color="auto" w:fill="auto"/>
          </w:tcPr>
          <w:p w14:paraId="7FFCF98C" w14:textId="77777777" w:rsidR="001D6A7C" w:rsidRPr="002F699C" w:rsidRDefault="001D6A7C" w:rsidP="005E1B08">
            <w:pPr>
              <w:keepNext/>
              <w:jc w:val="center"/>
              <w:rPr>
                <w:b/>
                <w:sz w:val="20"/>
                <w:szCs w:val="20"/>
              </w:rPr>
            </w:pPr>
            <w:r w:rsidRPr="002F699C">
              <w:rPr>
                <w:b/>
                <w:sz w:val="20"/>
                <w:szCs w:val="20"/>
              </w:rPr>
              <w:t>Мощность объекта с указанием единиц измерения</w:t>
            </w:r>
          </w:p>
        </w:tc>
        <w:tc>
          <w:tcPr>
            <w:tcW w:w="796" w:type="pct"/>
            <w:shd w:val="clear" w:color="auto" w:fill="auto"/>
          </w:tcPr>
          <w:p w14:paraId="26FE74DC" w14:textId="77777777" w:rsidR="001D6A7C" w:rsidRPr="002F699C" w:rsidRDefault="001D6A7C" w:rsidP="005E1B08">
            <w:pPr>
              <w:keepNext/>
              <w:jc w:val="center"/>
              <w:rPr>
                <w:b/>
                <w:sz w:val="20"/>
                <w:szCs w:val="20"/>
              </w:rPr>
            </w:pPr>
            <w:r w:rsidRPr="002F699C">
              <w:rPr>
                <w:b/>
                <w:sz w:val="20"/>
                <w:szCs w:val="20"/>
              </w:rPr>
              <w:t>Значение объекта</w:t>
            </w:r>
          </w:p>
        </w:tc>
      </w:tr>
      <w:tr w:rsidR="00FA2808" w:rsidRPr="00F64D39" w14:paraId="6A75DE78" w14:textId="77777777" w:rsidTr="005E1B08">
        <w:trPr>
          <w:cantSplit/>
          <w:trHeight w:val="157"/>
          <w:jc w:val="center"/>
        </w:trPr>
        <w:tc>
          <w:tcPr>
            <w:tcW w:w="1215" w:type="pct"/>
            <w:shd w:val="clear" w:color="auto" w:fill="auto"/>
          </w:tcPr>
          <w:p w14:paraId="49E3B24F" w14:textId="2DC44113" w:rsidR="00FA2808" w:rsidRPr="00254318" w:rsidRDefault="00FA2808" w:rsidP="00FA2808">
            <w:pPr>
              <w:jc w:val="center"/>
              <w:rPr>
                <w:b/>
                <w:bCs/>
                <w:sz w:val="20"/>
                <w:szCs w:val="20"/>
              </w:rPr>
            </w:pPr>
            <w:r w:rsidRPr="00254318">
              <w:rPr>
                <w:sz w:val="20"/>
                <w:szCs w:val="20"/>
                <w:lang w:eastAsia="en-US"/>
              </w:rPr>
              <w:t>МКУК «Малоприваловский СДК»</w:t>
            </w:r>
          </w:p>
        </w:tc>
        <w:tc>
          <w:tcPr>
            <w:tcW w:w="1004" w:type="pct"/>
            <w:shd w:val="clear" w:color="auto" w:fill="auto"/>
          </w:tcPr>
          <w:p w14:paraId="5DA0650A" w14:textId="3F64106C" w:rsidR="00FA2808" w:rsidRPr="00254318" w:rsidRDefault="00FA2808" w:rsidP="00254318">
            <w:pPr>
              <w:jc w:val="left"/>
              <w:rPr>
                <w:sz w:val="20"/>
                <w:szCs w:val="20"/>
              </w:rPr>
            </w:pPr>
            <w:r w:rsidRPr="00254318">
              <w:rPr>
                <w:sz w:val="20"/>
                <w:szCs w:val="20"/>
              </w:rPr>
              <w:t xml:space="preserve">с. </w:t>
            </w:r>
            <w:r w:rsidR="00254318" w:rsidRPr="00254318">
              <w:rPr>
                <w:sz w:val="20"/>
                <w:szCs w:val="20"/>
              </w:rPr>
              <w:t>Малая Приваловка,</w:t>
            </w:r>
            <w:r w:rsidRPr="00254318">
              <w:rPr>
                <w:sz w:val="20"/>
                <w:szCs w:val="20"/>
              </w:rPr>
              <w:t xml:space="preserve"> </w:t>
            </w:r>
          </w:p>
          <w:p w14:paraId="0AA66395" w14:textId="3C869C39" w:rsidR="00FA2808" w:rsidRPr="00254318" w:rsidRDefault="00FA2808" w:rsidP="00254318">
            <w:pPr>
              <w:jc w:val="left"/>
              <w:rPr>
                <w:sz w:val="20"/>
                <w:szCs w:val="20"/>
              </w:rPr>
            </w:pPr>
            <w:r w:rsidRPr="00254318">
              <w:rPr>
                <w:sz w:val="20"/>
                <w:szCs w:val="20"/>
              </w:rPr>
              <w:t xml:space="preserve">ул. </w:t>
            </w:r>
            <w:r w:rsidR="00254318" w:rsidRPr="00254318">
              <w:rPr>
                <w:sz w:val="20"/>
                <w:szCs w:val="20"/>
              </w:rPr>
              <w:t>Ленина, 41</w:t>
            </w:r>
          </w:p>
        </w:tc>
        <w:tc>
          <w:tcPr>
            <w:tcW w:w="1209" w:type="pct"/>
            <w:shd w:val="clear" w:color="auto" w:fill="auto"/>
          </w:tcPr>
          <w:p w14:paraId="2C470533" w14:textId="31269E63" w:rsidR="00FA2808" w:rsidRPr="00F64D39" w:rsidRDefault="00254318" w:rsidP="00FA2808">
            <w:pPr>
              <w:autoSpaceDE w:val="0"/>
              <w:autoSpaceDN w:val="0"/>
              <w:adjustRightInd w:val="0"/>
              <w:jc w:val="center"/>
              <w:rPr>
                <w:rFonts w:eastAsia="Calibri"/>
                <w:sz w:val="20"/>
                <w:szCs w:val="20"/>
                <w:highlight w:val="red"/>
                <w:lang w:eastAsia="en-US"/>
              </w:rPr>
            </w:pPr>
            <w:r w:rsidRPr="00254318">
              <w:rPr>
                <w:rFonts w:eastAsia="Calibri"/>
                <w:sz w:val="20"/>
                <w:szCs w:val="20"/>
                <w:lang w:eastAsia="en-US"/>
              </w:rPr>
              <w:t>36:07:2400003:428</w:t>
            </w:r>
          </w:p>
        </w:tc>
        <w:tc>
          <w:tcPr>
            <w:tcW w:w="776" w:type="pct"/>
            <w:shd w:val="clear" w:color="auto" w:fill="auto"/>
          </w:tcPr>
          <w:p w14:paraId="3B9F469A" w14:textId="78BF5338" w:rsidR="00FA2808" w:rsidRPr="00F64D39" w:rsidRDefault="00FA2808" w:rsidP="00FA2808">
            <w:pPr>
              <w:autoSpaceDE w:val="0"/>
              <w:autoSpaceDN w:val="0"/>
              <w:adjustRightInd w:val="0"/>
              <w:jc w:val="center"/>
              <w:rPr>
                <w:rFonts w:eastAsia="Calibri"/>
                <w:sz w:val="20"/>
                <w:szCs w:val="20"/>
                <w:highlight w:val="red"/>
                <w:lang w:eastAsia="en-US"/>
              </w:rPr>
            </w:pPr>
            <w:r w:rsidRPr="00254318">
              <w:rPr>
                <w:rFonts w:eastAsia="Calibri"/>
                <w:sz w:val="20"/>
                <w:szCs w:val="20"/>
                <w:lang w:eastAsia="en-US"/>
              </w:rPr>
              <w:t xml:space="preserve">Вместимость – </w:t>
            </w:r>
            <w:r w:rsidR="000975EE" w:rsidRPr="00254318">
              <w:rPr>
                <w:rFonts w:eastAsia="Calibri"/>
                <w:sz w:val="20"/>
                <w:szCs w:val="20"/>
                <w:lang w:eastAsia="en-US"/>
              </w:rPr>
              <w:t>45</w:t>
            </w:r>
            <w:r w:rsidRPr="00254318">
              <w:rPr>
                <w:rFonts w:eastAsia="Calibri"/>
                <w:sz w:val="20"/>
                <w:szCs w:val="20"/>
                <w:lang w:eastAsia="en-US"/>
              </w:rPr>
              <w:t xml:space="preserve"> мест</w:t>
            </w:r>
          </w:p>
        </w:tc>
        <w:tc>
          <w:tcPr>
            <w:tcW w:w="796" w:type="pct"/>
            <w:shd w:val="clear" w:color="auto" w:fill="auto"/>
          </w:tcPr>
          <w:p w14:paraId="686449F3" w14:textId="3CAEEC1E" w:rsidR="00FA2808" w:rsidRPr="00254318" w:rsidRDefault="00FA2808" w:rsidP="00FA2808">
            <w:pPr>
              <w:autoSpaceDE w:val="0"/>
              <w:autoSpaceDN w:val="0"/>
              <w:adjustRightInd w:val="0"/>
              <w:jc w:val="center"/>
              <w:rPr>
                <w:rFonts w:eastAsia="Calibri"/>
                <w:sz w:val="20"/>
                <w:szCs w:val="20"/>
                <w:lang w:eastAsia="en-US"/>
              </w:rPr>
            </w:pPr>
            <w:r w:rsidRPr="00254318">
              <w:rPr>
                <w:rFonts w:eastAsia="Calibri"/>
                <w:sz w:val="20"/>
                <w:szCs w:val="20"/>
                <w:lang w:eastAsia="en-US"/>
              </w:rPr>
              <w:t>Объект местного значения муниципального района</w:t>
            </w:r>
          </w:p>
        </w:tc>
      </w:tr>
      <w:tr w:rsidR="00FA2808" w:rsidRPr="00F64D39" w14:paraId="40CA6FF0" w14:textId="77777777" w:rsidTr="005E1B08">
        <w:trPr>
          <w:cantSplit/>
          <w:trHeight w:val="157"/>
          <w:jc w:val="center"/>
        </w:trPr>
        <w:tc>
          <w:tcPr>
            <w:tcW w:w="1215" w:type="pct"/>
            <w:shd w:val="clear" w:color="auto" w:fill="auto"/>
          </w:tcPr>
          <w:p w14:paraId="64408B22" w14:textId="459067FB" w:rsidR="00FA2808" w:rsidRPr="00254318" w:rsidRDefault="00254318" w:rsidP="00FA2808">
            <w:pPr>
              <w:jc w:val="center"/>
              <w:rPr>
                <w:sz w:val="20"/>
                <w:szCs w:val="20"/>
              </w:rPr>
            </w:pPr>
            <w:r w:rsidRPr="00254318">
              <w:rPr>
                <w:sz w:val="20"/>
                <w:szCs w:val="20"/>
                <w:lang w:eastAsia="en-US"/>
              </w:rPr>
              <w:t>Никольский СДК</w:t>
            </w:r>
          </w:p>
        </w:tc>
        <w:tc>
          <w:tcPr>
            <w:tcW w:w="1004" w:type="pct"/>
            <w:shd w:val="clear" w:color="auto" w:fill="auto"/>
          </w:tcPr>
          <w:p w14:paraId="63FA2FD6" w14:textId="78AAA647" w:rsidR="00FA2808" w:rsidRPr="00254318" w:rsidRDefault="00FA2808" w:rsidP="00254318">
            <w:pPr>
              <w:jc w:val="left"/>
              <w:rPr>
                <w:sz w:val="20"/>
                <w:szCs w:val="20"/>
              </w:rPr>
            </w:pPr>
            <w:r w:rsidRPr="00254318">
              <w:rPr>
                <w:sz w:val="20"/>
                <w:szCs w:val="20"/>
              </w:rPr>
              <w:t xml:space="preserve">с. </w:t>
            </w:r>
            <w:r w:rsidR="00254318">
              <w:rPr>
                <w:sz w:val="20"/>
                <w:szCs w:val="20"/>
              </w:rPr>
              <w:t>Малая Приваловка</w:t>
            </w:r>
            <w:r w:rsidRPr="00254318">
              <w:rPr>
                <w:sz w:val="20"/>
                <w:szCs w:val="20"/>
              </w:rPr>
              <w:t xml:space="preserve">, </w:t>
            </w:r>
          </w:p>
          <w:p w14:paraId="1B2688CC" w14:textId="45B9DF30" w:rsidR="00FA2808" w:rsidRPr="00254318" w:rsidRDefault="00FA2808" w:rsidP="00254318">
            <w:pPr>
              <w:jc w:val="left"/>
              <w:rPr>
                <w:sz w:val="20"/>
                <w:szCs w:val="20"/>
              </w:rPr>
            </w:pPr>
            <w:r w:rsidRPr="00254318">
              <w:rPr>
                <w:sz w:val="20"/>
                <w:szCs w:val="20"/>
              </w:rPr>
              <w:t xml:space="preserve">ул. </w:t>
            </w:r>
            <w:r w:rsidR="00254318" w:rsidRPr="00254318">
              <w:rPr>
                <w:sz w:val="20"/>
                <w:szCs w:val="20"/>
              </w:rPr>
              <w:t>Ст</w:t>
            </w:r>
            <w:r w:rsidR="00254318">
              <w:rPr>
                <w:sz w:val="20"/>
                <w:szCs w:val="20"/>
              </w:rPr>
              <w:t>а</w:t>
            </w:r>
            <w:r w:rsidR="00254318" w:rsidRPr="00254318">
              <w:rPr>
                <w:sz w:val="20"/>
                <w:szCs w:val="20"/>
              </w:rPr>
              <w:t>ниславского, 17а</w:t>
            </w:r>
          </w:p>
        </w:tc>
        <w:tc>
          <w:tcPr>
            <w:tcW w:w="1209" w:type="pct"/>
            <w:shd w:val="clear" w:color="auto" w:fill="auto"/>
          </w:tcPr>
          <w:p w14:paraId="305AADBC" w14:textId="1C98FB66" w:rsidR="00FA2808" w:rsidRPr="00254318" w:rsidRDefault="00254318" w:rsidP="00FA2808">
            <w:pPr>
              <w:autoSpaceDE w:val="0"/>
              <w:autoSpaceDN w:val="0"/>
              <w:adjustRightInd w:val="0"/>
              <w:jc w:val="center"/>
              <w:rPr>
                <w:rFonts w:eastAsia="Calibri"/>
                <w:sz w:val="20"/>
                <w:szCs w:val="20"/>
                <w:lang w:eastAsia="en-US"/>
              </w:rPr>
            </w:pPr>
            <w:r w:rsidRPr="00254318">
              <w:rPr>
                <w:rFonts w:eastAsia="Calibri"/>
                <w:sz w:val="20"/>
                <w:szCs w:val="20"/>
                <w:lang w:eastAsia="en-US"/>
              </w:rPr>
              <w:t>36:07:2900001:459</w:t>
            </w:r>
          </w:p>
        </w:tc>
        <w:tc>
          <w:tcPr>
            <w:tcW w:w="776" w:type="pct"/>
            <w:shd w:val="clear" w:color="auto" w:fill="auto"/>
          </w:tcPr>
          <w:p w14:paraId="21C7E4E8" w14:textId="5767BD9A" w:rsidR="00FA2808" w:rsidRPr="00254318" w:rsidRDefault="00254318" w:rsidP="00FA2808">
            <w:pPr>
              <w:autoSpaceDE w:val="0"/>
              <w:autoSpaceDN w:val="0"/>
              <w:adjustRightInd w:val="0"/>
              <w:jc w:val="center"/>
              <w:rPr>
                <w:rFonts w:eastAsia="Calibri"/>
                <w:sz w:val="20"/>
                <w:szCs w:val="20"/>
                <w:lang w:eastAsia="en-US"/>
              </w:rPr>
            </w:pPr>
            <w:r w:rsidRPr="00254318">
              <w:rPr>
                <w:rFonts w:eastAsia="Calibri"/>
                <w:sz w:val="20"/>
                <w:szCs w:val="20"/>
                <w:lang w:eastAsia="en-US"/>
              </w:rPr>
              <w:t>Вместимость – 70 мест</w:t>
            </w:r>
          </w:p>
        </w:tc>
        <w:tc>
          <w:tcPr>
            <w:tcW w:w="796" w:type="pct"/>
            <w:shd w:val="clear" w:color="auto" w:fill="auto"/>
          </w:tcPr>
          <w:p w14:paraId="0CA5696F" w14:textId="5C126DE4" w:rsidR="00FA2808" w:rsidRPr="00254318" w:rsidRDefault="00FA2808" w:rsidP="00FA2808">
            <w:pPr>
              <w:autoSpaceDE w:val="0"/>
              <w:autoSpaceDN w:val="0"/>
              <w:adjustRightInd w:val="0"/>
              <w:jc w:val="center"/>
              <w:rPr>
                <w:rFonts w:eastAsia="Calibri"/>
                <w:sz w:val="20"/>
                <w:szCs w:val="20"/>
                <w:lang w:eastAsia="en-US"/>
              </w:rPr>
            </w:pPr>
            <w:r w:rsidRPr="00254318">
              <w:rPr>
                <w:rFonts w:eastAsia="Calibri"/>
                <w:sz w:val="20"/>
                <w:szCs w:val="20"/>
                <w:lang w:eastAsia="en-US"/>
              </w:rPr>
              <w:t>Объект местного значения муниципального района</w:t>
            </w:r>
          </w:p>
        </w:tc>
      </w:tr>
    </w:tbl>
    <w:bookmarkEnd w:id="71"/>
    <w:p w14:paraId="66795BDE" w14:textId="77777777" w:rsidR="00A722F9" w:rsidRPr="002F699C" w:rsidRDefault="00A722F9" w:rsidP="00A722F9">
      <w:pPr>
        <w:spacing w:before="240" w:after="240"/>
        <w:ind w:firstLine="720"/>
        <w:jc w:val="center"/>
        <w:rPr>
          <w:b/>
          <w:bCs/>
          <w:kern w:val="1"/>
          <w:lang w:eastAsia="ar-SA"/>
        </w:rPr>
      </w:pPr>
      <w:r w:rsidRPr="002F699C">
        <w:rPr>
          <w:b/>
          <w:bCs/>
          <w:kern w:val="1"/>
          <w:lang w:eastAsia="ar-SA"/>
        </w:rPr>
        <w:t>Прочие объекты обслуживания</w:t>
      </w:r>
    </w:p>
    <w:p w14:paraId="70A50BB1" w14:textId="77777777" w:rsidR="00E62C7C" w:rsidRPr="002F699C" w:rsidRDefault="00E62C7C" w:rsidP="00E62C7C">
      <w:pPr>
        <w:tabs>
          <w:tab w:val="left" w:pos="360"/>
          <w:tab w:val="left" w:pos="700"/>
        </w:tabs>
        <w:ind w:firstLine="720"/>
        <w:rPr>
          <w:kern w:val="1"/>
          <w:lang w:eastAsia="ar-SA"/>
        </w:rPr>
      </w:pPr>
      <w:r w:rsidRPr="002F699C">
        <w:rPr>
          <w:kern w:val="1"/>
          <w:lang w:eastAsia="ar-SA"/>
        </w:rPr>
        <w:t>К учреждениям повседневного обслуживания относятся объекты административно-хозяйственного назначения, отделения связи и банка, опорный пункт охраны порядка. На периодическом уровне находятся административно-управленческие организации, банки, конторы, офисы, отделения связи и милиции, суд, прокуратура, юридическая и нотариальные конторы. Сюда же отнесены объекты, предназначенные для официального опубликования муниципальных правовых актов и иной официальной информации.</w:t>
      </w:r>
    </w:p>
    <w:tbl>
      <w:tblPr>
        <w:tblW w:w="500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1E0" w:firstRow="1" w:lastRow="1" w:firstColumn="1" w:lastColumn="1" w:noHBand="0" w:noVBand="0"/>
      </w:tblPr>
      <w:tblGrid>
        <w:gridCol w:w="2271"/>
        <w:gridCol w:w="1876"/>
        <w:gridCol w:w="2260"/>
        <w:gridCol w:w="1450"/>
        <w:gridCol w:w="1488"/>
      </w:tblGrid>
      <w:tr w:rsidR="002F699C" w:rsidRPr="002F699C" w14:paraId="304B92D0" w14:textId="77777777" w:rsidTr="007A4D64">
        <w:trPr>
          <w:cantSplit/>
          <w:trHeight w:val="146"/>
          <w:tblHeader/>
          <w:jc w:val="center"/>
        </w:trPr>
        <w:tc>
          <w:tcPr>
            <w:tcW w:w="1215" w:type="pct"/>
            <w:shd w:val="clear" w:color="auto" w:fill="auto"/>
          </w:tcPr>
          <w:p w14:paraId="187C6D22" w14:textId="77777777" w:rsidR="002F699C" w:rsidRPr="002F699C" w:rsidRDefault="002F699C" w:rsidP="007A4D64">
            <w:pPr>
              <w:keepNext/>
              <w:jc w:val="center"/>
              <w:rPr>
                <w:b/>
                <w:sz w:val="20"/>
                <w:szCs w:val="20"/>
              </w:rPr>
            </w:pPr>
            <w:r w:rsidRPr="002F699C">
              <w:rPr>
                <w:b/>
                <w:sz w:val="20"/>
                <w:szCs w:val="20"/>
              </w:rPr>
              <w:t>Наименование объекта</w:t>
            </w:r>
          </w:p>
        </w:tc>
        <w:tc>
          <w:tcPr>
            <w:tcW w:w="1004" w:type="pct"/>
            <w:shd w:val="clear" w:color="auto" w:fill="auto"/>
          </w:tcPr>
          <w:p w14:paraId="78737A41" w14:textId="77777777" w:rsidR="002F699C" w:rsidRPr="002F699C" w:rsidRDefault="002F699C" w:rsidP="007A4D64">
            <w:pPr>
              <w:keepNext/>
              <w:jc w:val="center"/>
              <w:rPr>
                <w:b/>
                <w:sz w:val="20"/>
                <w:szCs w:val="20"/>
              </w:rPr>
            </w:pPr>
            <w:r w:rsidRPr="002F699C">
              <w:rPr>
                <w:b/>
                <w:sz w:val="20"/>
                <w:szCs w:val="20"/>
              </w:rPr>
              <w:t>Адрес</w:t>
            </w:r>
          </w:p>
        </w:tc>
        <w:tc>
          <w:tcPr>
            <w:tcW w:w="1209" w:type="pct"/>
            <w:shd w:val="clear" w:color="auto" w:fill="auto"/>
          </w:tcPr>
          <w:p w14:paraId="012605B4" w14:textId="77777777" w:rsidR="002F699C" w:rsidRPr="002F699C" w:rsidRDefault="002F699C" w:rsidP="007A4D64">
            <w:pPr>
              <w:keepNext/>
              <w:jc w:val="center"/>
              <w:rPr>
                <w:b/>
                <w:sz w:val="20"/>
                <w:szCs w:val="20"/>
              </w:rPr>
            </w:pPr>
            <w:r w:rsidRPr="002F699C">
              <w:rPr>
                <w:b/>
                <w:sz w:val="20"/>
                <w:szCs w:val="20"/>
              </w:rPr>
              <w:t>Кадастровый номер земельного участка (кадастровый квартал)</w:t>
            </w:r>
          </w:p>
        </w:tc>
        <w:tc>
          <w:tcPr>
            <w:tcW w:w="776" w:type="pct"/>
            <w:shd w:val="clear" w:color="auto" w:fill="auto"/>
          </w:tcPr>
          <w:p w14:paraId="2AB5880F" w14:textId="77777777" w:rsidR="002F699C" w:rsidRPr="002F699C" w:rsidRDefault="002F699C" w:rsidP="007A4D64">
            <w:pPr>
              <w:keepNext/>
              <w:jc w:val="center"/>
              <w:rPr>
                <w:b/>
                <w:sz w:val="20"/>
                <w:szCs w:val="20"/>
              </w:rPr>
            </w:pPr>
            <w:r w:rsidRPr="002F699C">
              <w:rPr>
                <w:b/>
                <w:sz w:val="20"/>
                <w:szCs w:val="20"/>
              </w:rPr>
              <w:t>Мощность объекта с указанием единиц измерения</w:t>
            </w:r>
          </w:p>
        </w:tc>
        <w:tc>
          <w:tcPr>
            <w:tcW w:w="796" w:type="pct"/>
            <w:shd w:val="clear" w:color="auto" w:fill="auto"/>
          </w:tcPr>
          <w:p w14:paraId="11316DBC" w14:textId="77777777" w:rsidR="002F699C" w:rsidRPr="002F699C" w:rsidRDefault="002F699C" w:rsidP="007A4D64">
            <w:pPr>
              <w:keepNext/>
              <w:jc w:val="center"/>
              <w:rPr>
                <w:b/>
                <w:sz w:val="20"/>
                <w:szCs w:val="20"/>
              </w:rPr>
            </w:pPr>
            <w:r w:rsidRPr="002F699C">
              <w:rPr>
                <w:b/>
                <w:sz w:val="20"/>
                <w:szCs w:val="20"/>
              </w:rPr>
              <w:t>Значение объекта</w:t>
            </w:r>
          </w:p>
        </w:tc>
      </w:tr>
      <w:tr w:rsidR="002F699C" w:rsidRPr="002F699C" w14:paraId="5A7DD61C" w14:textId="77777777" w:rsidTr="007A4D64">
        <w:trPr>
          <w:cantSplit/>
          <w:trHeight w:val="157"/>
          <w:jc w:val="center"/>
        </w:trPr>
        <w:tc>
          <w:tcPr>
            <w:tcW w:w="1215" w:type="pct"/>
            <w:shd w:val="clear" w:color="auto" w:fill="auto"/>
          </w:tcPr>
          <w:p w14:paraId="5E4BF8A9" w14:textId="77777777" w:rsidR="002F699C" w:rsidRPr="002F699C" w:rsidRDefault="002F699C" w:rsidP="007A4D64">
            <w:pPr>
              <w:jc w:val="center"/>
              <w:rPr>
                <w:sz w:val="20"/>
                <w:szCs w:val="20"/>
              </w:rPr>
            </w:pPr>
            <w:r w:rsidRPr="002F699C">
              <w:rPr>
                <w:sz w:val="20"/>
                <w:szCs w:val="20"/>
              </w:rPr>
              <w:t>Администрация Малоприваловского сельского поселения</w:t>
            </w:r>
          </w:p>
        </w:tc>
        <w:tc>
          <w:tcPr>
            <w:tcW w:w="1004" w:type="pct"/>
            <w:shd w:val="clear" w:color="auto" w:fill="auto"/>
          </w:tcPr>
          <w:p w14:paraId="238F4B58" w14:textId="77777777" w:rsidR="002F699C" w:rsidRPr="002F699C" w:rsidRDefault="002F699C" w:rsidP="007A4D64">
            <w:pPr>
              <w:jc w:val="left"/>
              <w:rPr>
                <w:sz w:val="20"/>
                <w:szCs w:val="20"/>
              </w:rPr>
            </w:pPr>
            <w:r w:rsidRPr="002F699C">
              <w:rPr>
                <w:sz w:val="20"/>
                <w:szCs w:val="20"/>
              </w:rPr>
              <w:t xml:space="preserve">с. Малая Приваловка, </w:t>
            </w:r>
          </w:p>
          <w:p w14:paraId="4B4A25F7" w14:textId="77777777" w:rsidR="002F699C" w:rsidRPr="002F699C" w:rsidRDefault="002F699C" w:rsidP="007A4D64">
            <w:pPr>
              <w:rPr>
                <w:sz w:val="20"/>
                <w:szCs w:val="20"/>
              </w:rPr>
            </w:pPr>
            <w:r w:rsidRPr="002F699C">
              <w:rPr>
                <w:sz w:val="20"/>
                <w:szCs w:val="20"/>
              </w:rPr>
              <w:t>ул. Ленина, 41</w:t>
            </w:r>
          </w:p>
        </w:tc>
        <w:tc>
          <w:tcPr>
            <w:tcW w:w="1209" w:type="pct"/>
            <w:shd w:val="clear" w:color="auto" w:fill="auto"/>
          </w:tcPr>
          <w:p w14:paraId="769F5B01" w14:textId="77777777" w:rsidR="002F699C" w:rsidRPr="002F699C" w:rsidRDefault="002F699C" w:rsidP="007A4D64">
            <w:pPr>
              <w:autoSpaceDE w:val="0"/>
              <w:autoSpaceDN w:val="0"/>
              <w:adjustRightInd w:val="0"/>
              <w:jc w:val="center"/>
              <w:rPr>
                <w:rFonts w:eastAsia="Calibri"/>
                <w:sz w:val="20"/>
                <w:szCs w:val="20"/>
                <w:lang w:eastAsia="en-US"/>
              </w:rPr>
            </w:pPr>
            <w:r w:rsidRPr="002F699C">
              <w:rPr>
                <w:rFonts w:eastAsia="Calibri"/>
                <w:sz w:val="20"/>
                <w:szCs w:val="20"/>
                <w:lang w:eastAsia="en-US"/>
              </w:rPr>
              <w:t>36:07:2400003:428</w:t>
            </w:r>
          </w:p>
        </w:tc>
        <w:tc>
          <w:tcPr>
            <w:tcW w:w="776" w:type="pct"/>
            <w:shd w:val="clear" w:color="auto" w:fill="auto"/>
          </w:tcPr>
          <w:p w14:paraId="5A73333E" w14:textId="77777777" w:rsidR="002F699C" w:rsidRPr="002F699C" w:rsidRDefault="002F699C" w:rsidP="007A4D64">
            <w:pPr>
              <w:autoSpaceDE w:val="0"/>
              <w:autoSpaceDN w:val="0"/>
              <w:adjustRightInd w:val="0"/>
              <w:jc w:val="center"/>
              <w:rPr>
                <w:rFonts w:eastAsia="Calibri"/>
                <w:sz w:val="20"/>
                <w:szCs w:val="20"/>
                <w:lang w:eastAsia="en-US"/>
              </w:rPr>
            </w:pPr>
            <w:r w:rsidRPr="002F699C">
              <w:rPr>
                <w:rFonts w:eastAsia="Calibri"/>
                <w:sz w:val="20"/>
                <w:szCs w:val="20"/>
                <w:lang w:eastAsia="en-US"/>
              </w:rPr>
              <w:t>Площадь 147,1 кв.м.</w:t>
            </w:r>
          </w:p>
        </w:tc>
        <w:tc>
          <w:tcPr>
            <w:tcW w:w="796" w:type="pct"/>
            <w:shd w:val="clear" w:color="auto" w:fill="auto"/>
          </w:tcPr>
          <w:p w14:paraId="1081B15C" w14:textId="77777777" w:rsidR="002F699C" w:rsidRPr="002F699C" w:rsidRDefault="002F699C" w:rsidP="007A4D64">
            <w:pPr>
              <w:autoSpaceDE w:val="0"/>
              <w:autoSpaceDN w:val="0"/>
              <w:adjustRightInd w:val="0"/>
              <w:jc w:val="center"/>
              <w:rPr>
                <w:rFonts w:eastAsia="Calibri"/>
                <w:sz w:val="20"/>
                <w:szCs w:val="20"/>
                <w:lang w:eastAsia="en-US"/>
              </w:rPr>
            </w:pPr>
            <w:r w:rsidRPr="002F699C">
              <w:rPr>
                <w:rFonts w:eastAsia="Calibri"/>
                <w:sz w:val="20"/>
                <w:szCs w:val="20"/>
                <w:lang w:eastAsia="en-US"/>
              </w:rPr>
              <w:t>Объект местного значения поселения</w:t>
            </w:r>
          </w:p>
        </w:tc>
      </w:tr>
    </w:tbl>
    <w:p w14:paraId="6D330F49" w14:textId="385DBA1B" w:rsidR="00E62C7C" w:rsidRPr="002F699C" w:rsidRDefault="00E62C7C" w:rsidP="00E62C7C">
      <w:pPr>
        <w:autoSpaceDE w:val="0"/>
        <w:ind w:firstLine="709"/>
        <w:rPr>
          <w:kern w:val="1"/>
          <w:lang w:eastAsia="ar-SA"/>
        </w:rPr>
      </w:pPr>
      <w:r w:rsidRPr="002F699C">
        <w:rPr>
          <w:kern w:val="1"/>
          <w:lang w:eastAsia="ar-SA"/>
        </w:rPr>
        <w:t>По территориальному принципу,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 (2,5-3 км).</w:t>
      </w:r>
    </w:p>
    <w:p w14:paraId="1769A681" w14:textId="29431B1F" w:rsidR="008F6E7C" w:rsidRPr="002F699C" w:rsidRDefault="008F6E7C" w:rsidP="008F6E7C">
      <w:pPr>
        <w:pStyle w:val="30"/>
        <w:rPr>
          <w:b/>
          <w:bCs/>
          <w:i/>
          <w:color w:val="auto"/>
        </w:rPr>
      </w:pPr>
      <w:bookmarkStart w:id="72" w:name="_Toc220877207"/>
      <w:r w:rsidRPr="002F699C">
        <w:rPr>
          <w:b/>
          <w:bCs/>
          <w:color w:val="auto"/>
        </w:rPr>
        <w:t>2.1.6 Объекты транспортной инфраструктур</w:t>
      </w:r>
      <w:bookmarkEnd w:id="68"/>
      <w:r w:rsidRPr="002F699C">
        <w:rPr>
          <w:b/>
          <w:bCs/>
          <w:color w:val="auto"/>
        </w:rPr>
        <w:t>ы</w:t>
      </w:r>
      <w:bookmarkEnd w:id="69"/>
      <w:bookmarkEnd w:id="72"/>
    </w:p>
    <w:p w14:paraId="4B2557D6" w14:textId="77777777" w:rsidR="008F6E7C" w:rsidRPr="002F699C" w:rsidRDefault="008F6E7C" w:rsidP="008F6E7C">
      <w:pPr>
        <w:pStyle w:val="af"/>
        <w:rPr>
          <w:lang w:val="ru-RU"/>
        </w:rPr>
      </w:pPr>
      <w:r w:rsidRPr="002F699C">
        <w:rPr>
          <w:lang w:val="ru-RU"/>
        </w:rPr>
        <w:t>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w:t>
      </w:r>
    </w:p>
    <w:p w14:paraId="72A796B0" w14:textId="77777777" w:rsidR="008F6E7C" w:rsidRPr="00171326" w:rsidRDefault="008F6E7C" w:rsidP="007667B2">
      <w:pPr>
        <w:pStyle w:val="af"/>
        <w:spacing w:before="240" w:after="240"/>
        <w:rPr>
          <w:b/>
          <w:lang w:val="ru-RU"/>
        </w:rPr>
      </w:pPr>
      <w:r w:rsidRPr="00171326">
        <w:rPr>
          <w:b/>
          <w:lang w:val="ru-RU"/>
        </w:rPr>
        <w:t>Железнодорожный транспорт</w:t>
      </w:r>
    </w:p>
    <w:p w14:paraId="190DEF1E" w14:textId="2F340A1D" w:rsidR="00171326" w:rsidRPr="00171326" w:rsidRDefault="002F699C" w:rsidP="007667B2">
      <w:pPr>
        <w:pStyle w:val="af"/>
        <w:spacing w:before="240" w:after="240"/>
        <w:rPr>
          <w:lang w:val="ru-RU"/>
        </w:rPr>
      </w:pPr>
      <w:r w:rsidRPr="00171326">
        <w:rPr>
          <w:lang w:val="ru-RU"/>
        </w:rPr>
        <w:lastRenderedPageBreak/>
        <w:t>По территории поселения проход</w:t>
      </w:r>
      <w:r w:rsidR="00171326" w:rsidRPr="00171326">
        <w:rPr>
          <w:lang w:val="ru-RU"/>
        </w:rPr>
        <w:t>ит две</w:t>
      </w:r>
      <w:r w:rsidRPr="00171326">
        <w:rPr>
          <w:lang w:val="ru-RU"/>
        </w:rPr>
        <w:t xml:space="preserve"> железнодорожн</w:t>
      </w:r>
      <w:r w:rsidR="00171326" w:rsidRPr="00171326">
        <w:rPr>
          <w:lang w:val="ru-RU"/>
        </w:rPr>
        <w:t>ых</w:t>
      </w:r>
      <w:r w:rsidRPr="00171326">
        <w:rPr>
          <w:lang w:val="ru-RU"/>
        </w:rPr>
        <w:t xml:space="preserve"> ветк</w:t>
      </w:r>
      <w:r w:rsidR="00171326" w:rsidRPr="00171326">
        <w:rPr>
          <w:lang w:val="ru-RU"/>
        </w:rPr>
        <w:t>и</w:t>
      </w:r>
      <w:r w:rsidRPr="00171326">
        <w:rPr>
          <w:lang w:val="ru-RU"/>
        </w:rPr>
        <w:t xml:space="preserve"> ЮВЖД </w:t>
      </w:r>
      <w:r w:rsidR="00171326" w:rsidRPr="00171326">
        <w:rPr>
          <w:lang w:val="ru-RU"/>
        </w:rPr>
        <w:t>(объекты федерального значения)</w:t>
      </w:r>
      <w:r w:rsidR="003C1FBD">
        <w:rPr>
          <w:lang w:val="ru-RU"/>
        </w:rPr>
        <w:t>, а также остановочные пассажирские железнодорожные пункты</w:t>
      </w:r>
      <w:r w:rsidR="00171326" w:rsidRPr="00171326">
        <w:rPr>
          <w:lang w:val="ru-RU"/>
        </w:rPr>
        <w:t xml:space="preserve">: </w:t>
      </w:r>
    </w:p>
    <w:p w14:paraId="442FC54A" w14:textId="05EE6DE3" w:rsidR="00171326" w:rsidRPr="00171326" w:rsidRDefault="00171326" w:rsidP="003C1FBD">
      <w:pPr>
        <w:pStyle w:val="af"/>
        <w:numPr>
          <w:ilvl w:val="0"/>
          <w:numId w:val="51"/>
        </w:numPr>
        <w:rPr>
          <w:lang w:val="ru-RU"/>
        </w:rPr>
      </w:pPr>
      <w:r w:rsidRPr="00171326">
        <w:rPr>
          <w:lang w:val="ru-RU"/>
        </w:rPr>
        <w:t xml:space="preserve">«Курск - Воронеж - Грязи-Воронежские» (протяженность участка - 11,5 км.); </w:t>
      </w:r>
    </w:p>
    <w:p w14:paraId="006D90AF" w14:textId="37E276A5" w:rsidR="002F699C" w:rsidRDefault="002F699C" w:rsidP="003C1FBD">
      <w:pPr>
        <w:pStyle w:val="af"/>
        <w:numPr>
          <w:ilvl w:val="0"/>
          <w:numId w:val="51"/>
        </w:numPr>
        <w:rPr>
          <w:lang w:val="ru-RU"/>
        </w:rPr>
      </w:pPr>
      <w:r w:rsidRPr="00171326">
        <w:rPr>
          <w:lang w:val="ru-RU"/>
        </w:rPr>
        <w:t>«Графская-Анна»</w:t>
      </w:r>
      <w:r w:rsidR="00171326" w:rsidRPr="00171326">
        <w:rPr>
          <w:lang w:val="ru-RU"/>
        </w:rPr>
        <w:t xml:space="preserve"> (протяженность участка - 14 км.)</w:t>
      </w:r>
      <w:r w:rsidR="003C1FBD">
        <w:rPr>
          <w:lang w:val="ru-RU"/>
        </w:rPr>
        <w:t>;</w:t>
      </w:r>
    </w:p>
    <w:p w14:paraId="088D6279" w14:textId="5D0EDEC0" w:rsidR="003C1FBD" w:rsidRDefault="003C1FBD" w:rsidP="003C1FBD">
      <w:pPr>
        <w:pStyle w:val="af"/>
        <w:numPr>
          <w:ilvl w:val="0"/>
          <w:numId w:val="51"/>
        </w:numPr>
        <w:rPr>
          <w:lang w:val="ru-RU"/>
        </w:rPr>
      </w:pPr>
      <w:r>
        <w:rPr>
          <w:lang w:val="ru-RU"/>
        </w:rPr>
        <w:t>Остановочный пункт 4 км;</w:t>
      </w:r>
    </w:p>
    <w:p w14:paraId="77FE22E2" w14:textId="2DBA3EFB" w:rsidR="003C1FBD" w:rsidRDefault="003C1FBD" w:rsidP="003C1FBD">
      <w:pPr>
        <w:pStyle w:val="af"/>
        <w:numPr>
          <w:ilvl w:val="0"/>
          <w:numId w:val="51"/>
        </w:numPr>
        <w:rPr>
          <w:lang w:val="ru-RU"/>
        </w:rPr>
      </w:pPr>
      <w:r>
        <w:rPr>
          <w:lang w:val="ru-RU"/>
        </w:rPr>
        <w:t>Остановочный пункт 5 км;</w:t>
      </w:r>
    </w:p>
    <w:p w14:paraId="4251A585" w14:textId="5FD49406" w:rsidR="003C1FBD" w:rsidRDefault="003C1FBD" w:rsidP="003C1FBD">
      <w:pPr>
        <w:pStyle w:val="af"/>
        <w:numPr>
          <w:ilvl w:val="0"/>
          <w:numId w:val="51"/>
        </w:numPr>
        <w:rPr>
          <w:lang w:val="ru-RU"/>
        </w:rPr>
      </w:pPr>
      <w:r>
        <w:rPr>
          <w:lang w:val="ru-RU"/>
        </w:rPr>
        <w:t>Остановочный пункт 7 км;</w:t>
      </w:r>
    </w:p>
    <w:p w14:paraId="70A42E65" w14:textId="1872DA8E" w:rsidR="003C1FBD" w:rsidRDefault="003C1FBD" w:rsidP="003C1FBD">
      <w:pPr>
        <w:pStyle w:val="af"/>
        <w:numPr>
          <w:ilvl w:val="0"/>
          <w:numId w:val="51"/>
        </w:numPr>
        <w:rPr>
          <w:lang w:val="ru-RU"/>
        </w:rPr>
      </w:pPr>
      <w:r>
        <w:rPr>
          <w:lang w:val="ru-RU"/>
        </w:rPr>
        <w:t>Остановочный пункт 10 км;</w:t>
      </w:r>
    </w:p>
    <w:p w14:paraId="75714F74" w14:textId="093739A7" w:rsidR="003C1FBD" w:rsidRDefault="003C1FBD" w:rsidP="003C1FBD">
      <w:pPr>
        <w:pStyle w:val="af"/>
        <w:numPr>
          <w:ilvl w:val="0"/>
          <w:numId w:val="51"/>
        </w:numPr>
        <w:rPr>
          <w:lang w:val="ru-RU"/>
        </w:rPr>
      </w:pPr>
      <w:r>
        <w:rPr>
          <w:lang w:val="ru-RU"/>
        </w:rPr>
        <w:t>Остановочный пункт 12 км;</w:t>
      </w:r>
    </w:p>
    <w:p w14:paraId="48BF379C" w14:textId="55C188C1" w:rsidR="003C1FBD" w:rsidRDefault="003C1FBD" w:rsidP="003C1FBD">
      <w:pPr>
        <w:pStyle w:val="af"/>
        <w:numPr>
          <w:ilvl w:val="0"/>
          <w:numId w:val="51"/>
        </w:numPr>
        <w:rPr>
          <w:lang w:val="ru-RU"/>
        </w:rPr>
      </w:pPr>
      <w:r>
        <w:rPr>
          <w:lang w:val="ru-RU"/>
        </w:rPr>
        <w:t>Остановочный пункт 14 км.</w:t>
      </w:r>
    </w:p>
    <w:p w14:paraId="36BA6B91" w14:textId="7B016ADD" w:rsidR="008F6E7C" w:rsidRPr="00171326" w:rsidRDefault="008F6E7C" w:rsidP="007667B2">
      <w:pPr>
        <w:pStyle w:val="af"/>
        <w:spacing w:before="240" w:after="240"/>
        <w:rPr>
          <w:b/>
          <w:lang w:val="ru-RU"/>
        </w:rPr>
      </w:pPr>
      <w:r w:rsidRPr="00171326">
        <w:rPr>
          <w:b/>
          <w:lang w:val="ru-RU"/>
        </w:rPr>
        <w:t>Воздушный транспорт</w:t>
      </w:r>
    </w:p>
    <w:p w14:paraId="28BD7A09" w14:textId="2115A3E2" w:rsidR="008F6E7C" w:rsidRPr="00171326" w:rsidRDefault="008F6E7C" w:rsidP="008F6E7C">
      <w:pPr>
        <w:pStyle w:val="af"/>
        <w:rPr>
          <w:lang w:val="ru-RU"/>
        </w:rPr>
      </w:pPr>
      <w:r w:rsidRPr="00171326">
        <w:rPr>
          <w:lang w:val="ru-RU"/>
        </w:rPr>
        <w:t xml:space="preserve">Воздушный транспорт на территории </w:t>
      </w:r>
      <w:r w:rsidR="00D30986" w:rsidRPr="00171326">
        <w:rPr>
          <w:lang w:val="ru-RU"/>
        </w:rPr>
        <w:t xml:space="preserve">сельского поселения </w:t>
      </w:r>
      <w:r w:rsidRPr="00171326">
        <w:rPr>
          <w:lang w:val="ru-RU"/>
        </w:rPr>
        <w:t xml:space="preserve">отсутствует. </w:t>
      </w:r>
    </w:p>
    <w:p w14:paraId="07FF7561" w14:textId="77777777" w:rsidR="008F6E7C" w:rsidRPr="00171326" w:rsidRDefault="008F6E7C" w:rsidP="007667B2">
      <w:pPr>
        <w:pStyle w:val="af"/>
        <w:spacing w:before="240" w:after="240"/>
        <w:rPr>
          <w:b/>
          <w:lang w:val="ru-RU"/>
        </w:rPr>
      </w:pPr>
      <w:r w:rsidRPr="00171326">
        <w:rPr>
          <w:b/>
          <w:lang w:val="ru-RU"/>
        </w:rPr>
        <w:t>Речной транспорт</w:t>
      </w:r>
    </w:p>
    <w:p w14:paraId="6E46B000" w14:textId="76B9527C" w:rsidR="008F6E7C" w:rsidRPr="00171326" w:rsidRDefault="008F6E7C" w:rsidP="008F6E7C">
      <w:pPr>
        <w:pStyle w:val="af"/>
        <w:rPr>
          <w:lang w:val="ru-RU"/>
        </w:rPr>
      </w:pPr>
      <w:r w:rsidRPr="00171326">
        <w:rPr>
          <w:lang w:val="ru-RU"/>
        </w:rPr>
        <w:t xml:space="preserve">Речной транспорт на территории </w:t>
      </w:r>
      <w:r w:rsidR="00D30986" w:rsidRPr="00171326">
        <w:rPr>
          <w:lang w:val="ru-RU"/>
        </w:rPr>
        <w:t xml:space="preserve">сельского поселения </w:t>
      </w:r>
      <w:r w:rsidRPr="00171326">
        <w:rPr>
          <w:lang w:val="ru-RU"/>
        </w:rPr>
        <w:t xml:space="preserve">отсутствует. </w:t>
      </w:r>
    </w:p>
    <w:p w14:paraId="28DADED2" w14:textId="77777777" w:rsidR="008F6E7C" w:rsidRPr="00171326" w:rsidRDefault="008F6E7C" w:rsidP="007667B2">
      <w:pPr>
        <w:pStyle w:val="af"/>
        <w:spacing w:before="240" w:after="240"/>
        <w:ind w:left="709" w:firstLine="0"/>
        <w:rPr>
          <w:b/>
          <w:lang w:val="ru-RU"/>
        </w:rPr>
      </w:pPr>
      <w:r w:rsidRPr="00171326">
        <w:rPr>
          <w:b/>
          <w:lang w:val="ru-RU"/>
        </w:rPr>
        <w:t>Трубопроводный транспорт</w:t>
      </w:r>
    </w:p>
    <w:p w14:paraId="080ED345" w14:textId="6E34AFFD" w:rsidR="00171326" w:rsidRPr="00171326" w:rsidRDefault="00171326" w:rsidP="007667B2">
      <w:pPr>
        <w:pStyle w:val="af"/>
        <w:spacing w:before="240" w:after="240"/>
        <w:rPr>
          <w:b/>
          <w:lang w:val="ru-RU"/>
        </w:rPr>
      </w:pPr>
      <w:r w:rsidRPr="00171326">
        <w:rPr>
          <w:rFonts w:cs="Arial"/>
          <w:lang w:val="ru-RU"/>
        </w:rPr>
        <w:t>По территории поселения проходит магистральный нефтепродуктопровод (объект федерального значения) «Никольское-Воронеж</w:t>
      </w:r>
      <w:r w:rsidRPr="00171326">
        <w:rPr>
          <w:b/>
          <w:lang w:val="ru-RU"/>
        </w:rPr>
        <w:t>».</w:t>
      </w:r>
    </w:p>
    <w:p w14:paraId="581072F0" w14:textId="0CE353B4" w:rsidR="008F6E7C" w:rsidRPr="00171326" w:rsidRDefault="008F6E7C" w:rsidP="007667B2">
      <w:pPr>
        <w:pStyle w:val="af"/>
        <w:spacing w:before="240" w:after="240"/>
        <w:rPr>
          <w:b/>
          <w:lang w:val="ru-RU"/>
        </w:rPr>
      </w:pPr>
      <w:r w:rsidRPr="00171326">
        <w:rPr>
          <w:b/>
          <w:lang w:val="ru-RU"/>
        </w:rPr>
        <w:t>Автомобильный транспорт</w:t>
      </w:r>
    </w:p>
    <w:p w14:paraId="0A16479E" w14:textId="478A2FEB" w:rsidR="008F6E7C" w:rsidRPr="00171326" w:rsidRDefault="008F6E7C" w:rsidP="008F6E7C">
      <w:pPr>
        <w:pStyle w:val="af"/>
        <w:rPr>
          <w:szCs w:val="28"/>
          <w:lang w:val="ru-RU"/>
        </w:rPr>
      </w:pPr>
      <w:r w:rsidRPr="00171326">
        <w:rPr>
          <w:szCs w:val="28"/>
          <w:lang w:val="ru-RU"/>
        </w:rPr>
        <w:t xml:space="preserve">Основным видом транспорта на территории </w:t>
      </w:r>
      <w:r w:rsidR="00F64D39" w:rsidRPr="00171326">
        <w:rPr>
          <w:lang w:val="ru-RU"/>
        </w:rPr>
        <w:t>Малоприваловского</w:t>
      </w:r>
      <w:r w:rsidR="002349F4" w:rsidRPr="00171326">
        <w:rPr>
          <w:lang w:val="ru-RU"/>
        </w:rPr>
        <w:t xml:space="preserve"> </w:t>
      </w:r>
      <w:r w:rsidR="00D30986" w:rsidRPr="00171326">
        <w:rPr>
          <w:lang w:val="ru-RU"/>
        </w:rPr>
        <w:t>сельского поселения</w:t>
      </w:r>
      <w:r w:rsidRPr="00171326">
        <w:rPr>
          <w:lang w:val="ru-RU"/>
        </w:rPr>
        <w:t xml:space="preserve"> </w:t>
      </w:r>
      <w:r w:rsidRPr="00171326">
        <w:rPr>
          <w:szCs w:val="28"/>
          <w:lang w:val="ru-RU"/>
        </w:rPr>
        <w:t xml:space="preserve">является автомобильный транспорт. Автодороги играют первостепенную роль в жизнеобеспечении населения. </w:t>
      </w:r>
    </w:p>
    <w:p w14:paraId="13C6377E" w14:textId="610C08B9" w:rsidR="008F6E7C" w:rsidRPr="00171326" w:rsidRDefault="008F6E7C" w:rsidP="008F6E7C">
      <w:pPr>
        <w:pStyle w:val="af"/>
        <w:rPr>
          <w:lang w:val="ru-RU"/>
        </w:rPr>
      </w:pPr>
      <w:r w:rsidRPr="00171326">
        <w:rPr>
          <w:lang w:val="ru-RU"/>
        </w:rPr>
        <w:t xml:space="preserve">Основой дорожной сети </w:t>
      </w:r>
      <w:r w:rsidR="00F64D39" w:rsidRPr="00171326">
        <w:rPr>
          <w:lang w:val="ru-RU"/>
        </w:rPr>
        <w:t>Малоприваловского</w:t>
      </w:r>
      <w:r w:rsidR="002349F4" w:rsidRPr="00171326">
        <w:rPr>
          <w:lang w:val="ru-RU"/>
        </w:rPr>
        <w:t xml:space="preserve"> </w:t>
      </w:r>
      <w:r w:rsidR="00D30986" w:rsidRPr="00171326">
        <w:rPr>
          <w:lang w:val="ru-RU"/>
        </w:rPr>
        <w:t xml:space="preserve">сельского поселения </w:t>
      </w:r>
      <w:r w:rsidRPr="00171326">
        <w:rPr>
          <w:lang w:val="ru-RU"/>
        </w:rPr>
        <w:t xml:space="preserve">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 </w:t>
      </w:r>
    </w:p>
    <w:p w14:paraId="364B8E01" w14:textId="7FC2EED3" w:rsidR="008F6E7C" w:rsidRPr="00171326" w:rsidRDefault="008F6E7C" w:rsidP="008F6E7C">
      <w:pPr>
        <w:pStyle w:val="af"/>
        <w:rPr>
          <w:lang w:val="ru-RU"/>
        </w:rPr>
      </w:pPr>
      <w:r w:rsidRPr="00171326">
        <w:rPr>
          <w:lang w:val="ru-RU"/>
        </w:rPr>
        <w:t xml:space="preserve">Перечень автомобильных дорог общего пользования регионального или межмуниципального значения, относящихся к государственной собственности Воронежской области, расположенных на территории </w:t>
      </w:r>
      <w:r w:rsidR="00F64D39" w:rsidRPr="00171326">
        <w:rPr>
          <w:lang w:val="ru-RU"/>
        </w:rPr>
        <w:t>Малоприваловского</w:t>
      </w:r>
      <w:r w:rsidR="002349F4" w:rsidRPr="00171326">
        <w:rPr>
          <w:lang w:val="ru-RU"/>
        </w:rPr>
        <w:t xml:space="preserve"> </w:t>
      </w:r>
      <w:r w:rsidR="00D30986" w:rsidRPr="00171326">
        <w:rPr>
          <w:lang w:val="ru-RU"/>
        </w:rPr>
        <w:t xml:space="preserve">сельского поселения </w:t>
      </w:r>
      <w:r w:rsidRPr="00171326">
        <w:rPr>
          <w:lang w:val="ru-RU"/>
        </w:rPr>
        <w:t xml:space="preserve">  установлен согласно Постановлению Администрации Воронежской области от 30 декабря 2005 г. № 1239</w:t>
      </w:r>
      <w:r w:rsidR="00A20D48" w:rsidRPr="00171326">
        <w:rPr>
          <w:lang w:val="ru-RU"/>
        </w:rPr>
        <w:t xml:space="preserve"> (в ред. от </w:t>
      </w:r>
      <w:r w:rsidR="00171326" w:rsidRPr="00171326">
        <w:rPr>
          <w:lang w:val="ru-RU"/>
        </w:rPr>
        <w:t>27</w:t>
      </w:r>
      <w:r w:rsidR="00A20D48" w:rsidRPr="00171326">
        <w:rPr>
          <w:lang w:val="ru-RU"/>
        </w:rPr>
        <w:t>.</w:t>
      </w:r>
      <w:r w:rsidR="00171326" w:rsidRPr="00171326">
        <w:rPr>
          <w:lang w:val="ru-RU"/>
        </w:rPr>
        <w:t>11</w:t>
      </w:r>
      <w:r w:rsidR="00A20D48" w:rsidRPr="00171326">
        <w:rPr>
          <w:lang w:val="ru-RU"/>
        </w:rPr>
        <w:t>.2025)</w:t>
      </w:r>
      <w:r w:rsidRPr="00171326">
        <w:rPr>
          <w:lang w:val="ru-RU"/>
        </w:rPr>
        <w:t xml:space="preserve"> «Об утверждении критериев отнесения автомобильных дорог к автомобильным дорогам общего пользования регионального или межмуниципального значения Воронежской области» и отражен в таблице</w:t>
      </w:r>
      <w:r w:rsidR="00972B1C" w:rsidRPr="00171326">
        <w:rPr>
          <w:lang w:val="ru-RU"/>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765"/>
        <w:gridCol w:w="1902"/>
        <w:gridCol w:w="1635"/>
        <w:gridCol w:w="1516"/>
        <w:gridCol w:w="1516"/>
      </w:tblGrid>
      <w:tr w:rsidR="008F6E7C" w:rsidRPr="00F64D39" w14:paraId="0448A509" w14:textId="77777777" w:rsidTr="005E1B08">
        <w:trPr>
          <w:tblHeader/>
          <w:jc w:val="center"/>
        </w:trPr>
        <w:tc>
          <w:tcPr>
            <w:tcW w:w="1481" w:type="pct"/>
            <w:shd w:val="clear" w:color="auto" w:fill="auto"/>
            <w:noWrap/>
            <w:hideMark/>
          </w:tcPr>
          <w:p w14:paraId="3C3595E1" w14:textId="77777777" w:rsidR="008F6E7C" w:rsidRPr="00171326" w:rsidRDefault="008F6E7C" w:rsidP="005E1B08">
            <w:pPr>
              <w:jc w:val="center"/>
              <w:rPr>
                <w:b/>
                <w:sz w:val="20"/>
                <w:szCs w:val="20"/>
                <w:lang w:eastAsia="en-US"/>
              </w:rPr>
            </w:pPr>
            <w:r w:rsidRPr="00171326">
              <w:rPr>
                <w:b/>
                <w:sz w:val="20"/>
                <w:szCs w:val="20"/>
                <w:lang w:eastAsia="en-US"/>
              </w:rPr>
              <w:lastRenderedPageBreak/>
              <w:t>Наименование автомобильной дороги</w:t>
            </w:r>
          </w:p>
        </w:tc>
        <w:tc>
          <w:tcPr>
            <w:tcW w:w="1019" w:type="pct"/>
            <w:shd w:val="clear" w:color="auto" w:fill="auto"/>
            <w:hideMark/>
          </w:tcPr>
          <w:p w14:paraId="6EC3A922" w14:textId="77777777" w:rsidR="008F6E7C" w:rsidRPr="00171326" w:rsidRDefault="008F6E7C" w:rsidP="005E1B08">
            <w:pPr>
              <w:jc w:val="center"/>
              <w:rPr>
                <w:b/>
                <w:sz w:val="20"/>
                <w:szCs w:val="20"/>
                <w:lang w:eastAsia="en-US"/>
              </w:rPr>
            </w:pPr>
            <w:r w:rsidRPr="00171326">
              <w:rPr>
                <w:b/>
                <w:sz w:val="20"/>
                <w:szCs w:val="20"/>
                <w:lang w:eastAsia="en-US"/>
              </w:rPr>
              <w:t>Идентификационный номер</w:t>
            </w:r>
          </w:p>
        </w:tc>
        <w:tc>
          <w:tcPr>
            <w:tcW w:w="876" w:type="pct"/>
            <w:shd w:val="clear" w:color="auto" w:fill="auto"/>
            <w:hideMark/>
          </w:tcPr>
          <w:p w14:paraId="633C79BB" w14:textId="77777777" w:rsidR="008F6E7C" w:rsidRPr="00171326" w:rsidRDefault="008F6E7C" w:rsidP="005E1B08">
            <w:pPr>
              <w:jc w:val="center"/>
              <w:rPr>
                <w:b/>
                <w:sz w:val="20"/>
                <w:szCs w:val="20"/>
                <w:lang w:eastAsia="en-US"/>
              </w:rPr>
            </w:pPr>
            <w:r w:rsidRPr="00171326">
              <w:rPr>
                <w:b/>
                <w:sz w:val="20"/>
                <w:szCs w:val="20"/>
                <w:lang w:eastAsia="en-US"/>
              </w:rPr>
              <w:t>Значение</w:t>
            </w:r>
          </w:p>
        </w:tc>
        <w:tc>
          <w:tcPr>
            <w:tcW w:w="812" w:type="pct"/>
            <w:shd w:val="clear" w:color="auto" w:fill="auto"/>
            <w:hideMark/>
          </w:tcPr>
          <w:p w14:paraId="2216E8DB" w14:textId="77777777" w:rsidR="008F6E7C" w:rsidRPr="00171326" w:rsidRDefault="008F6E7C" w:rsidP="005E1B08">
            <w:pPr>
              <w:jc w:val="center"/>
              <w:rPr>
                <w:b/>
                <w:sz w:val="20"/>
                <w:szCs w:val="20"/>
                <w:lang w:eastAsia="en-US"/>
              </w:rPr>
            </w:pPr>
            <w:r w:rsidRPr="00171326">
              <w:rPr>
                <w:b/>
                <w:sz w:val="20"/>
                <w:szCs w:val="20"/>
                <w:lang w:eastAsia="en-US"/>
              </w:rPr>
              <w:t>Протяженность, км</w:t>
            </w:r>
          </w:p>
        </w:tc>
        <w:tc>
          <w:tcPr>
            <w:tcW w:w="812" w:type="pct"/>
          </w:tcPr>
          <w:p w14:paraId="63EFDEF1" w14:textId="77777777" w:rsidR="008F6E7C" w:rsidRPr="00171326" w:rsidRDefault="008F6E7C" w:rsidP="005E1B08">
            <w:pPr>
              <w:jc w:val="center"/>
              <w:rPr>
                <w:b/>
                <w:sz w:val="20"/>
                <w:szCs w:val="20"/>
                <w:lang w:eastAsia="en-US"/>
              </w:rPr>
            </w:pPr>
            <w:r w:rsidRPr="00171326">
              <w:rPr>
                <w:b/>
                <w:sz w:val="20"/>
                <w:szCs w:val="20"/>
                <w:lang w:eastAsia="en-US"/>
              </w:rPr>
              <w:t>Категория</w:t>
            </w:r>
          </w:p>
        </w:tc>
      </w:tr>
      <w:tr w:rsidR="008F6E7C" w:rsidRPr="00F64D39" w14:paraId="195086F9" w14:textId="77777777" w:rsidTr="005E1B08">
        <w:trPr>
          <w:tblHeader/>
          <w:jc w:val="center"/>
        </w:trPr>
        <w:tc>
          <w:tcPr>
            <w:tcW w:w="1481" w:type="pct"/>
            <w:tcBorders>
              <w:top w:val="single" w:sz="4" w:space="0" w:color="auto"/>
              <w:left w:val="single" w:sz="4" w:space="0" w:color="auto"/>
            </w:tcBorders>
            <w:shd w:val="clear" w:color="auto" w:fill="auto"/>
            <w:noWrap/>
          </w:tcPr>
          <w:p w14:paraId="71F009CE" w14:textId="361B1EAA" w:rsidR="008F6E7C" w:rsidRPr="005B7640" w:rsidRDefault="00171326" w:rsidP="005E1B08">
            <w:pPr>
              <w:jc w:val="left"/>
              <w:rPr>
                <w:sz w:val="20"/>
                <w:szCs w:val="20"/>
                <w:lang w:eastAsia="en-US"/>
              </w:rPr>
            </w:pPr>
            <w:r w:rsidRPr="005B7640">
              <w:rPr>
                <w:sz w:val="20"/>
                <w:szCs w:val="20"/>
                <w:lang w:eastAsia="en-US"/>
              </w:rPr>
              <w:t>Панино-Верхняя Хава-Малая Приваловка</w:t>
            </w:r>
          </w:p>
        </w:tc>
        <w:tc>
          <w:tcPr>
            <w:tcW w:w="1019" w:type="pct"/>
            <w:tcBorders>
              <w:top w:val="single" w:sz="4" w:space="0" w:color="auto"/>
              <w:left w:val="single" w:sz="4" w:space="0" w:color="auto"/>
            </w:tcBorders>
            <w:shd w:val="clear" w:color="auto" w:fill="auto"/>
          </w:tcPr>
          <w:p w14:paraId="20B5253D" w14:textId="2FFD6924" w:rsidR="008F6E7C" w:rsidRPr="005B7640" w:rsidRDefault="00F675FA" w:rsidP="005E1B08">
            <w:pPr>
              <w:jc w:val="center"/>
              <w:rPr>
                <w:bCs/>
                <w:sz w:val="20"/>
                <w:szCs w:val="20"/>
                <w:lang w:eastAsia="en-US"/>
              </w:rPr>
            </w:pPr>
            <w:r w:rsidRPr="005B7640">
              <w:rPr>
                <w:bCs/>
                <w:sz w:val="20"/>
                <w:szCs w:val="20"/>
                <w:lang w:eastAsia="en-US"/>
              </w:rPr>
              <w:t>20 ОП РЗ К В19-0</w:t>
            </w:r>
          </w:p>
        </w:tc>
        <w:tc>
          <w:tcPr>
            <w:tcW w:w="876" w:type="pct"/>
            <w:shd w:val="clear" w:color="auto" w:fill="auto"/>
          </w:tcPr>
          <w:p w14:paraId="6062634F" w14:textId="7636DA7F" w:rsidR="008F6E7C" w:rsidRPr="005B7640" w:rsidRDefault="00171326" w:rsidP="005E1B08">
            <w:pPr>
              <w:jc w:val="center"/>
              <w:rPr>
                <w:bCs/>
                <w:sz w:val="20"/>
                <w:szCs w:val="20"/>
                <w:lang w:eastAsia="en-US"/>
              </w:rPr>
            </w:pPr>
            <w:r w:rsidRPr="005B7640">
              <w:rPr>
                <w:bCs/>
                <w:sz w:val="20"/>
                <w:szCs w:val="20"/>
                <w:lang w:eastAsia="en-US"/>
              </w:rPr>
              <w:t>Объект регионального значения</w:t>
            </w:r>
          </w:p>
        </w:tc>
        <w:tc>
          <w:tcPr>
            <w:tcW w:w="812" w:type="pct"/>
            <w:tcBorders>
              <w:top w:val="single" w:sz="4" w:space="0" w:color="auto"/>
              <w:left w:val="single" w:sz="4" w:space="0" w:color="auto"/>
            </w:tcBorders>
            <w:shd w:val="clear" w:color="auto" w:fill="auto"/>
          </w:tcPr>
          <w:p w14:paraId="3988B8D9" w14:textId="6939FFF5" w:rsidR="008F6E7C" w:rsidRPr="005B7640" w:rsidRDefault="00F675FA" w:rsidP="005E1B08">
            <w:pPr>
              <w:jc w:val="center"/>
              <w:rPr>
                <w:bCs/>
                <w:sz w:val="20"/>
                <w:szCs w:val="20"/>
                <w:lang w:val="en-US" w:eastAsia="en-US"/>
              </w:rPr>
            </w:pPr>
            <w:r w:rsidRPr="005B7640">
              <w:rPr>
                <w:bCs/>
                <w:sz w:val="20"/>
                <w:szCs w:val="20"/>
                <w:lang w:val="en-US" w:eastAsia="en-US"/>
              </w:rPr>
              <w:t>6.695</w:t>
            </w:r>
          </w:p>
        </w:tc>
        <w:tc>
          <w:tcPr>
            <w:tcW w:w="812" w:type="pct"/>
            <w:tcBorders>
              <w:top w:val="single" w:sz="4" w:space="0" w:color="auto"/>
              <w:left w:val="single" w:sz="4" w:space="0" w:color="auto"/>
            </w:tcBorders>
          </w:tcPr>
          <w:p w14:paraId="4D282CEE" w14:textId="40AE25F6" w:rsidR="008F6E7C" w:rsidRPr="005B7640" w:rsidRDefault="00171326" w:rsidP="005E1B08">
            <w:pPr>
              <w:jc w:val="center"/>
              <w:rPr>
                <w:bCs/>
                <w:sz w:val="20"/>
                <w:szCs w:val="20"/>
                <w:lang w:val="en-US" w:eastAsia="en-US"/>
              </w:rPr>
            </w:pPr>
            <w:r w:rsidRPr="005B7640">
              <w:rPr>
                <w:bCs/>
                <w:sz w:val="20"/>
                <w:szCs w:val="20"/>
                <w:lang w:val="en-US" w:eastAsia="en-US"/>
              </w:rPr>
              <w:t>III</w:t>
            </w:r>
          </w:p>
        </w:tc>
      </w:tr>
      <w:tr w:rsidR="008F6E7C" w:rsidRPr="00F64D39" w14:paraId="5B25ED83" w14:textId="77777777" w:rsidTr="00171326">
        <w:trPr>
          <w:trHeight w:val="499"/>
          <w:tblHeader/>
          <w:jc w:val="center"/>
        </w:trPr>
        <w:tc>
          <w:tcPr>
            <w:tcW w:w="1481" w:type="pct"/>
            <w:tcBorders>
              <w:top w:val="single" w:sz="4" w:space="0" w:color="auto"/>
              <w:left w:val="single" w:sz="4" w:space="0" w:color="auto"/>
            </w:tcBorders>
            <w:shd w:val="clear" w:color="auto" w:fill="auto"/>
            <w:noWrap/>
          </w:tcPr>
          <w:p w14:paraId="4156B022" w14:textId="3F848211" w:rsidR="008F6E7C" w:rsidRPr="005B7640" w:rsidRDefault="00171326" w:rsidP="00171326">
            <w:pPr>
              <w:jc w:val="left"/>
              <w:rPr>
                <w:sz w:val="20"/>
                <w:szCs w:val="20"/>
                <w:lang w:eastAsia="en-US"/>
              </w:rPr>
            </w:pPr>
            <w:r w:rsidRPr="005B7640">
              <w:rPr>
                <w:sz w:val="20"/>
                <w:szCs w:val="20"/>
                <w:lang w:eastAsia="en-US"/>
              </w:rPr>
              <w:t>М "Дон"-Малая Приваловка-гр. Липецкой обл.</w:t>
            </w:r>
          </w:p>
        </w:tc>
        <w:tc>
          <w:tcPr>
            <w:tcW w:w="1019" w:type="pct"/>
            <w:tcBorders>
              <w:top w:val="single" w:sz="4" w:space="0" w:color="auto"/>
              <w:left w:val="single" w:sz="4" w:space="0" w:color="auto"/>
            </w:tcBorders>
            <w:shd w:val="clear" w:color="auto" w:fill="auto"/>
          </w:tcPr>
          <w:p w14:paraId="35AFF29A" w14:textId="7FBA600B" w:rsidR="008F6E7C" w:rsidRPr="005B7640" w:rsidRDefault="00F675FA" w:rsidP="005E1B08">
            <w:pPr>
              <w:jc w:val="center"/>
              <w:rPr>
                <w:bCs/>
                <w:sz w:val="20"/>
                <w:szCs w:val="20"/>
                <w:lang w:eastAsia="en-US"/>
              </w:rPr>
            </w:pPr>
            <w:r w:rsidRPr="005B7640">
              <w:rPr>
                <w:bCs/>
                <w:sz w:val="20"/>
                <w:szCs w:val="20"/>
                <w:lang w:eastAsia="en-US"/>
              </w:rPr>
              <w:t>20 ОП РЗ К В18-0</w:t>
            </w:r>
          </w:p>
        </w:tc>
        <w:tc>
          <w:tcPr>
            <w:tcW w:w="876" w:type="pct"/>
            <w:shd w:val="clear" w:color="auto" w:fill="auto"/>
          </w:tcPr>
          <w:p w14:paraId="39FAC727" w14:textId="2C7A12BB" w:rsidR="008F6E7C" w:rsidRPr="005B7640" w:rsidRDefault="00171326" w:rsidP="005E1B08">
            <w:pPr>
              <w:jc w:val="center"/>
              <w:rPr>
                <w:bCs/>
                <w:sz w:val="20"/>
                <w:szCs w:val="20"/>
                <w:lang w:eastAsia="en-US"/>
              </w:rPr>
            </w:pPr>
            <w:r w:rsidRPr="005B7640">
              <w:rPr>
                <w:bCs/>
                <w:sz w:val="20"/>
                <w:szCs w:val="20"/>
                <w:lang w:eastAsia="en-US"/>
              </w:rPr>
              <w:t>Объект регионального значения</w:t>
            </w:r>
          </w:p>
        </w:tc>
        <w:tc>
          <w:tcPr>
            <w:tcW w:w="812" w:type="pct"/>
            <w:tcBorders>
              <w:top w:val="single" w:sz="4" w:space="0" w:color="auto"/>
              <w:left w:val="single" w:sz="4" w:space="0" w:color="auto"/>
            </w:tcBorders>
            <w:shd w:val="clear" w:color="auto" w:fill="auto"/>
          </w:tcPr>
          <w:p w14:paraId="64B6E866" w14:textId="51FFD022" w:rsidR="00F675FA" w:rsidRPr="005B7640" w:rsidRDefault="00F675FA" w:rsidP="00F675FA">
            <w:pPr>
              <w:jc w:val="center"/>
              <w:rPr>
                <w:bCs/>
                <w:sz w:val="20"/>
                <w:szCs w:val="20"/>
                <w:lang w:val="en-US" w:eastAsia="en-US"/>
              </w:rPr>
            </w:pPr>
            <w:r w:rsidRPr="005B7640">
              <w:rPr>
                <w:bCs/>
                <w:sz w:val="20"/>
                <w:szCs w:val="20"/>
                <w:lang w:val="en-US" w:eastAsia="en-US"/>
              </w:rPr>
              <w:t>6.200</w:t>
            </w:r>
          </w:p>
        </w:tc>
        <w:tc>
          <w:tcPr>
            <w:tcW w:w="812" w:type="pct"/>
            <w:tcBorders>
              <w:top w:val="single" w:sz="4" w:space="0" w:color="auto"/>
              <w:left w:val="single" w:sz="4" w:space="0" w:color="auto"/>
            </w:tcBorders>
          </w:tcPr>
          <w:p w14:paraId="57FE8AF6" w14:textId="3DA01018" w:rsidR="008F6E7C" w:rsidRPr="005B7640" w:rsidRDefault="00171326" w:rsidP="005E1B08">
            <w:pPr>
              <w:jc w:val="center"/>
              <w:rPr>
                <w:bCs/>
                <w:sz w:val="20"/>
                <w:szCs w:val="20"/>
                <w:lang w:eastAsia="en-US"/>
              </w:rPr>
            </w:pPr>
            <w:r w:rsidRPr="005B7640">
              <w:rPr>
                <w:bCs/>
                <w:sz w:val="20"/>
                <w:szCs w:val="20"/>
                <w:lang w:val="en-US" w:eastAsia="en-US"/>
              </w:rPr>
              <w:t>I</w:t>
            </w:r>
            <w:r w:rsidR="00F675FA" w:rsidRPr="005B7640">
              <w:rPr>
                <w:bCs/>
                <w:sz w:val="20"/>
                <w:szCs w:val="20"/>
                <w:lang w:val="en-US" w:eastAsia="en-US"/>
              </w:rPr>
              <w:t>II</w:t>
            </w:r>
          </w:p>
        </w:tc>
      </w:tr>
      <w:tr w:rsidR="00171326" w:rsidRPr="00F64D39" w14:paraId="2122EFF3" w14:textId="77777777" w:rsidTr="005E1B08">
        <w:trPr>
          <w:tblHeader/>
          <w:jc w:val="center"/>
        </w:trPr>
        <w:tc>
          <w:tcPr>
            <w:tcW w:w="1481" w:type="pct"/>
            <w:tcBorders>
              <w:top w:val="single" w:sz="4" w:space="0" w:color="auto"/>
              <w:left w:val="single" w:sz="4" w:space="0" w:color="auto"/>
            </w:tcBorders>
            <w:shd w:val="clear" w:color="auto" w:fill="auto"/>
            <w:noWrap/>
            <w:vAlign w:val="bottom"/>
          </w:tcPr>
          <w:p w14:paraId="26C49E1A" w14:textId="57D50A5D" w:rsidR="00171326" w:rsidRPr="005B7640" w:rsidRDefault="00171326" w:rsidP="005E1B08">
            <w:pPr>
              <w:jc w:val="left"/>
              <w:rPr>
                <w:sz w:val="20"/>
                <w:szCs w:val="20"/>
                <w:lang w:eastAsia="en-US"/>
              </w:rPr>
            </w:pPr>
            <w:r w:rsidRPr="005B7640">
              <w:rPr>
                <w:sz w:val="20"/>
                <w:szCs w:val="20"/>
                <w:lang w:eastAsia="en-US"/>
              </w:rPr>
              <w:t>"Панино-Верхняя Хава-Малая Приваловка"-п. Владимировка</w:t>
            </w:r>
          </w:p>
        </w:tc>
        <w:tc>
          <w:tcPr>
            <w:tcW w:w="1019" w:type="pct"/>
            <w:tcBorders>
              <w:top w:val="single" w:sz="4" w:space="0" w:color="auto"/>
              <w:left w:val="single" w:sz="4" w:space="0" w:color="auto"/>
            </w:tcBorders>
            <w:shd w:val="clear" w:color="auto" w:fill="auto"/>
          </w:tcPr>
          <w:p w14:paraId="5FF205BD" w14:textId="784F5095" w:rsidR="00171326" w:rsidRPr="005B7640" w:rsidRDefault="00F675FA" w:rsidP="005E1B08">
            <w:pPr>
              <w:jc w:val="center"/>
              <w:rPr>
                <w:bCs/>
                <w:sz w:val="20"/>
                <w:szCs w:val="20"/>
                <w:lang w:eastAsia="en-US"/>
              </w:rPr>
            </w:pPr>
            <w:r w:rsidRPr="005B7640">
              <w:rPr>
                <w:bCs/>
                <w:sz w:val="20"/>
                <w:szCs w:val="20"/>
                <w:lang w:eastAsia="en-US"/>
              </w:rPr>
              <w:t>20 ОП РЗ Н 20-7</w:t>
            </w:r>
          </w:p>
        </w:tc>
        <w:tc>
          <w:tcPr>
            <w:tcW w:w="876" w:type="pct"/>
            <w:shd w:val="clear" w:color="auto" w:fill="auto"/>
          </w:tcPr>
          <w:p w14:paraId="62D309A3" w14:textId="31693745" w:rsidR="00171326" w:rsidRPr="005B7640" w:rsidRDefault="00171326" w:rsidP="005E1B08">
            <w:pPr>
              <w:jc w:val="center"/>
              <w:rPr>
                <w:bCs/>
                <w:sz w:val="20"/>
                <w:szCs w:val="20"/>
                <w:lang w:eastAsia="en-US"/>
              </w:rPr>
            </w:pPr>
            <w:r w:rsidRPr="005B7640">
              <w:rPr>
                <w:bCs/>
                <w:sz w:val="20"/>
                <w:szCs w:val="20"/>
                <w:lang w:eastAsia="en-US"/>
              </w:rPr>
              <w:t>Объект регионального значения</w:t>
            </w:r>
          </w:p>
        </w:tc>
        <w:tc>
          <w:tcPr>
            <w:tcW w:w="812" w:type="pct"/>
            <w:tcBorders>
              <w:top w:val="single" w:sz="4" w:space="0" w:color="auto"/>
              <w:left w:val="single" w:sz="4" w:space="0" w:color="auto"/>
            </w:tcBorders>
            <w:shd w:val="clear" w:color="auto" w:fill="auto"/>
          </w:tcPr>
          <w:p w14:paraId="55259438" w14:textId="1BAD402C" w:rsidR="00171326" w:rsidRPr="005B7640" w:rsidRDefault="00F675FA" w:rsidP="005E1B08">
            <w:pPr>
              <w:jc w:val="center"/>
              <w:rPr>
                <w:bCs/>
                <w:sz w:val="20"/>
                <w:szCs w:val="20"/>
                <w:lang w:val="en-US" w:eastAsia="en-US"/>
              </w:rPr>
            </w:pPr>
            <w:r w:rsidRPr="005B7640">
              <w:rPr>
                <w:bCs/>
                <w:sz w:val="20"/>
                <w:szCs w:val="20"/>
                <w:lang w:val="en-US" w:eastAsia="en-US"/>
              </w:rPr>
              <w:t>3.383</w:t>
            </w:r>
          </w:p>
        </w:tc>
        <w:tc>
          <w:tcPr>
            <w:tcW w:w="812" w:type="pct"/>
            <w:tcBorders>
              <w:top w:val="single" w:sz="4" w:space="0" w:color="auto"/>
              <w:left w:val="single" w:sz="4" w:space="0" w:color="auto"/>
            </w:tcBorders>
          </w:tcPr>
          <w:p w14:paraId="1DB418AA" w14:textId="5A31B112" w:rsidR="00171326" w:rsidRPr="005B7640" w:rsidRDefault="00171326" w:rsidP="005E1B08">
            <w:pPr>
              <w:jc w:val="center"/>
              <w:rPr>
                <w:bCs/>
                <w:sz w:val="20"/>
                <w:szCs w:val="20"/>
                <w:lang w:eastAsia="en-US"/>
              </w:rPr>
            </w:pPr>
            <w:r w:rsidRPr="005B7640">
              <w:rPr>
                <w:bCs/>
                <w:sz w:val="20"/>
                <w:szCs w:val="20"/>
                <w:lang w:val="en-US" w:eastAsia="en-US"/>
              </w:rPr>
              <w:t>IV</w:t>
            </w:r>
          </w:p>
        </w:tc>
      </w:tr>
      <w:tr w:rsidR="00171326" w:rsidRPr="00F64D39" w14:paraId="6B3F8131" w14:textId="77777777" w:rsidTr="005E1B08">
        <w:trPr>
          <w:tblHeader/>
          <w:jc w:val="center"/>
        </w:trPr>
        <w:tc>
          <w:tcPr>
            <w:tcW w:w="1481" w:type="pct"/>
            <w:tcBorders>
              <w:top w:val="single" w:sz="4" w:space="0" w:color="auto"/>
              <w:left w:val="single" w:sz="4" w:space="0" w:color="auto"/>
            </w:tcBorders>
            <w:shd w:val="clear" w:color="auto" w:fill="auto"/>
            <w:noWrap/>
            <w:vAlign w:val="bottom"/>
          </w:tcPr>
          <w:p w14:paraId="545C0DF9" w14:textId="692F3212" w:rsidR="00171326" w:rsidRPr="005B7640" w:rsidRDefault="00171326" w:rsidP="005E1B08">
            <w:pPr>
              <w:jc w:val="left"/>
              <w:rPr>
                <w:sz w:val="20"/>
                <w:szCs w:val="20"/>
                <w:lang w:eastAsia="en-US"/>
              </w:rPr>
            </w:pPr>
            <w:r w:rsidRPr="005B7640">
              <w:rPr>
                <w:sz w:val="20"/>
                <w:szCs w:val="20"/>
                <w:lang w:eastAsia="en-US"/>
              </w:rPr>
              <w:t>"Панино-Верхняя Хава-Малая Приваловка"-п. Никольское</w:t>
            </w:r>
          </w:p>
        </w:tc>
        <w:tc>
          <w:tcPr>
            <w:tcW w:w="1019" w:type="pct"/>
            <w:tcBorders>
              <w:top w:val="single" w:sz="4" w:space="0" w:color="auto"/>
              <w:left w:val="single" w:sz="4" w:space="0" w:color="auto"/>
            </w:tcBorders>
            <w:shd w:val="clear" w:color="auto" w:fill="auto"/>
          </w:tcPr>
          <w:p w14:paraId="6A90FB59" w14:textId="6401F3E9" w:rsidR="00171326" w:rsidRPr="005B7640" w:rsidRDefault="005B7640" w:rsidP="005E1B08">
            <w:pPr>
              <w:jc w:val="center"/>
              <w:rPr>
                <w:bCs/>
                <w:sz w:val="20"/>
                <w:szCs w:val="20"/>
                <w:lang w:eastAsia="en-US"/>
              </w:rPr>
            </w:pPr>
            <w:r w:rsidRPr="005B7640">
              <w:rPr>
                <w:bCs/>
                <w:sz w:val="20"/>
                <w:szCs w:val="20"/>
                <w:lang w:eastAsia="en-US"/>
              </w:rPr>
              <w:t>20 ОП РЗ Н 16-7</w:t>
            </w:r>
          </w:p>
        </w:tc>
        <w:tc>
          <w:tcPr>
            <w:tcW w:w="876" w:type="pct"/>
            <w:shd w:val="clear" w:color="auto" w:fill="auto"/>
          </w:tcPr>
          <w:p w14:paraId="570762C4" w14:textId="622D6068" w:rsidR="00171326" w:rsidRPr="005B7640" w:rsidRDefault="00171326" w:rsidP="005E1B08">
            <w:pPr>
              <w:jc w:val="center"/>
              <w:rPr>
                <w:bCs/>
                <w:sz w:val="20"/>
                <w:szCs w:val="20"/>
                <w:lang w:eastAsia="en-US"/>
              </w:rPr>
            </w:pPr>
            <w:r w:rsidRPr="005B7640">
              <w:rPr>
                <w:bCs/>
                <w:sz w:val="20"/>
                <w:szCs w:val="20"/>
                <w:lang w:eastAsia="en-US"/>
              </w:rPr>
              <w:t>Объект регионального значения</w:t>
            </w:r>
          </w:p>
        </w:tc>
        <w:tc>
          <w:tcPr>
            <w:tcW w:w="812" w:type="pct"/>
            <w:tcBorders>
              <w:top w:val="single" w:sz="4" w:space="0" w:color="auto"/>
              <w:left w:val="single" w:sz="4" w:space="0" w:color="auto"/>
            </w:tcBorders>
            <w:shd w:val="clear" w:color="auto" w:fill="auto"/>
          </w:tcPr>
          <w:p w14:paraId="5164E673" w14:textId="12675B30" w:rsidR="00171326" w:rsidRPr="005B7640" w:rsidRDefault="005B7640" w:rsidP="005E1B08">
            <w:pPr>
              <w:jc w:val="center"/>
              <w:rPr>
                <w:bCs/>
                <w:sz w:val="20"/>
                <w:szCs w:val="20"/>
                <w:lang w:val="en-US" w:eastAsia="en-US"/>
              </w:rPr>
            </w:pPr>
            <w:r w:rsidRPr="005B7640">
              <w:rPr>
                <w:bCs/>
                <w:sz w:val="20"/>
                <w:szCs w:val="20"/>
                <w:lang w:val="en-US" w:eastAsia="en-US"/>
              </w:rPr>
              <w:t>2.894</w:t>
            </w:r>
          </w:p>
        </w:tc>
        <w:tc>
          <w:tcPr>
            <w:tcW w:w="812" w:type="pct"/>
            <w:tcBorders>
              <w:top w:val="single" w:sz="4" w:space="0" w:color="auto"/>
              <w:left w:val="single" w:sz="4" w:space="0" w:color="auto"/>
            </w:tcBorders>
          </w:tcPr>
          <w:p w14:paraId="26E99D2D" w14:textId="2CEB097F" w:rsidR="00171326" w:rsidRPr="005B7640" w:rsidRDefault="005B7640" w:rsidP="005E1B08">
            <w:pPr>
              <w:jc w:val="center"/>
              <w:rPr>
                <w:bCs/>
                <w:sz w:val="20"/>
                <w:szCs w:val="20"/>
                <w:lang w:eastAsia="en-US"/>
              </w:rPr>
            </w:pPr>
            <w:r w:rsidRPr="005B7640">
              <w:rPr>
                <w:bCs/>
                <w:sz w:val="20"/>
                <w:szCs w:val="20"/>
                <w:lang w:val="en-US" w:eastAsia="en-US"/>
              </w:rPr>
              <w:t>IV</w:t>
            </w:r>
          </w:p>
        </w:tc>
      </w:tr>
      <w:tr w:rsidR="00171326" w:rsidRPr="00F64D39" w14:paraId="4897FF16" w14:textId="77777777" w:rsidTr="00F675FA">
        <w:trPr>
          <w:tblHeader/>
          <w:jc w:val="center"/>
        </w:trPr>
        <w:tc>
          <w:tcPr>
            <w:tcW w:w="1481" w:type="pct"/>
            <w:tcBorders>
              <w:top w:val="single" w:sz="4" w:space="0" w:color="auto"/>
              <w:left w:val="single" w:sz="4" w:space="0" w:color="auto"/>
            </w:tcBorders>
            <w:shd w:val="clear" w:color="auto" w:fill="auto"/>
            <w:noWrap/>
          </w:tcPr>
          <w:p w14:paraId="14416B8E" w14:textId="4B54C5D1" w:rsidR="00171326" w:rsidRPr="005B7640" w:rsidRDefault="00171326" w:rsidP="00F675FA">
            <w:pPr>
              <w:jc w:val="left"/>
              <w:rPr>
                <w:sz w:val="20"/>
                <w:szCs w:val="20"/>
                <w:lang w:eastAsia="en-US"/>
              </w:rPr>
            </w:pPr>
            <w:r w:rsidRPr="005B7640">
              <w:rPr>
                <w:sz w:val="20"/>
                <w:szCs w:val="20"/>
                <w:lang w:eastAsia="en-US"/>
              </w:rPr>
              <w:t>Малая Приваловка-ст. Графская</w:t>
            </w:r>
          </w:p>
        </w:tc>
        <w:tc>
          <w:tcPr>
            <w:tcW w:w="1019" w:type="pct"/>
            <w:tcBorders>
              <w:top w:val="single" w:sz="4" w:space="0" w:color="auto"/>
              <w:left w:val="single" w:sz="4" w:space="0" w:color="auto"/>
            </w:tcBorders>
            <w:shd w:val="clear" w:color="auto" w:fill="auto"/>
          </w:tcPr>
          <w:p w14:paraId="2CC7E275" w14:textId="1AF19F0F" w:rsidR="00171326" w:rsidRPr="005B7640" w:rsidRDefault="00F675FA" w:rsidP="005E1B08">
            <w:pPr>
              <w:jc w:val="center"/>
              <w:rPr>
                <w:bCs/>
                <w:sz w:val="20"/>
                <w:szCs w:val="20"/>
                <w:lang w:eastAsia="en-US"/>
              </w:rPr>
            </w:pPr>
            <w:r w:rsidRPr="005B7640">
              <w:rPr>
                <w:bCs/>
                <w:sz w:val="20"/>
                <w:szCs w:val="20"/>
                <w:lang w:eastAsia="en-US"/>
              </w:rPr>
              <w:t>20 ОП РЗ Н 6-7</w:t>
            </w:r>
          </w:p>
        </w:tc>
        <w:tc>
          <w:tcPr>
            <w:tcW w:w="876" w:type="pct"/>
            <w:shd w:val="clear" w:color="auto" w:fill="auto"/>
          </w:tcPr>
          <w:p w14:paraId="0B475B01" w14:textId="01D852C5" w:rsidR="00171326" w:rsidRPr="005B7640" w:rsidRDefault="00171326" w:rsidP="005E1B08">
            <w:pPr>
              <w:jc w:val="center"/>
              <w:rPr>
                <w:bCs/>
                <w:sz w:val="20"/>
                <w:szCs w:val="20"/>
                <w:lang w:eastAsia="en-US"/>
              </w:rPr>
            </w:pPr>
            <w:r w:rsidRPr="005B7640">
              <w:rPr>
                <w:bCs/>
                <w:sz w:val="20"/>
                <w:szCs w:val="20"/>
                <w:lang w:eastAsia="en-US"/>
              </w:rPr>
              <w:t>Объект регионального значения</w:t>
            </w:r>
          </w:p>
        </w:tc>
        <w:tc>
          <w:tcPr>
            <w:tcW w:w="812" w:type="pct"/>
            <w:tcBorders>
              <w:top w:val="single" w:sz="4" w:space="0" w:color="auto"/>
              <w:left w:val="single" w:sz="4" w:space="0" w:color="auto"/>
            </w:tcBorders>
            <w:shd w:val="clear" w:color="auto" w:fill="auto"/>
          </w:tcPr>
          <w:p w14:paraId="4B7AE731" w14:textId="1EF9F87E" w:rsidR="00171326" w:rsidRPr="005B7640" w:rsidRDefault="00F675FA" w:rsidP="005E1B08">
            <w:pPr>
              <w:jc w:val="center"/>
              <w:rPr>
                <w:bCs/>
                <w:sz w:val="20"/>
                <w:szCs w:val="20"/>
                <w:lang w:val="en-US" w:eastAsia="en-US"/>
              </w:rPr>
            </w:pPr>
            <w:r w:rsidRPr="005B7640">
              <w:rPr>
                <w:bCs/>
                <w:sz w:val="20"/>
                <w:szCs w:val="20"/>
                <w:lang w:val="en-US" w:eastAsia="en-US"/>
              </w:rPr>
              <w:t>1.036</w:t>
            </w:r>
          </w:p>
        </w:tc>
        <w:tc>
          <w:tcPr>
            <w:tcW w:w="812" w:type="pct"/>
            <w:tcBorders>
              <w:top w:val="single" w:sz="4" w:space="0" w:color="auto"/>
              <w:left w:val="single" w:sz="4" w:space="0" w:color="auto"/>
            </w:tcBorders>
          </w:tcPr>
          <w:p w14:paraId="4504149F" w14:textId="4F4B43A0" w:rsidR="00171326" w:rsidRPr="005B7640" w:rsidRDefault="00171326" w:rsidP="005E1B08">
            <w:pPr>
              <w:jc w:val="center"/>
              <w:rPr>
                <w:bCs/>
                <w:sz w:val="20"/>
                <w:szCs w:val="20"/>
                <w:lang w:eastAsia="en-US"/>
              </w:rPr>
            </w:pPr>
            <w:r w:rsidRPr="005B7640">
              <w:rPr>
                <w:bCs/>
                <w:sz w:val="20"/>
                <w:szCs w:val="20"/>
                <w:lang w:val="en-US" w:eastAsia="en-US"/>
              </w:rPr>
              <w:t>IV</w:t>
            </w:r>
          </w:p>
        </w:tc>
      </w:tr>
      <w:tr w:rsidR="008F6E7C" w:rsidRPr="00F64D39" w14:paraId="096C31B0" w14:textId="77777777" w:rsidTr="005E1B08">
        <w:trPr>
          <w:tblHeader/>
          <w:jc w:val="center"/>
        </w:trPr>
        <w:tc>
          <w:tcPr>
            <w:tcW w:w="3376" w:type="pct"/>
            <w:gridSpan w:val="3"/>
            <w:shd w:val="clear" w:color="auto" w:fill="auto"/>
          </w:tcPr>
          <w:p w14:paraId="6FB032CD" w14:textId="77777777" w:rsidR="008F6E7C" w:rsidRPr="005B7640" w:rsidRDefault="008F6E7C" w:rsidP="005E1B08">
            <w:pPr>
              <w:jc w:val="center"/>
              <w:rPr>
                <w:bCs/>
                <w:sz w:val="20"/>
                <w:szCs w:val="20"/>
                <w:lang w:eastAsia="en-US"/>
              </w:rPr>
            </w:pPr>
            <w:r w:rsidRPr="005B7640">
              <w:rPr>
                <w:b/>
                <w:bCs/>
                <w:sz w:val="20"/>
                <w:szCs w:val="20"/>
                <w:lang w:eastAsia="en-US"/>
              </w:rPr>
              <w:t>Итого:</w:t>
            </w:r>
          </w:p>
        </w:tc>
        <w:tc>
          <w:tcPr>
            <w:tcW w:w="1624" w:type="pct"/>
            <w:gridSpan w:val="2"/>
            <w:shd w:val="clear" w:color="auto" w:fill="auto"/>
          </w:tcPr>
          <w:p w14:paraId="5599D423" w14:textId="768A6A86" w:rsidR="008F6E7C" w:rsidRPr="005B7640" w:rsidRDefault="005B7640" w:rsidP="005E1B08">
            <w:pPr>
              <w:jc w:val="center"/>
              <w:rPr>
                <w:bCs/>
                <w:sz w:val="20"/>
                <w:szCs w:val="20"/>
                <w:lang w:val="en-US" w:eastAsia="en-US"/>
              </w:rPr>
            </w:pPr>
            <w:r w:rsidRPr="005B7640">
              <w:rPr>
                <w:bCs/>
                <w:sz w:val="20"/>
                <w:szCs w:val="20"/>
                <w:lang w:val="en-US" w:eastAsia="en-US"/>
              </w:rPr>
              <w:t>20.208</w:t>
            </w:r>
          </w:p>
        </w:tc>
      </w:tr>
    </w:tbl>
    <w:p w14:paraId="0A9F0C8C" w14:textId="1AFDF66D" w:rsidR="005B7640" w:rsidRPr="005B7640" w:rsidRDefault="005B7640" w:rsidP="005B7640">
      <w:pPr>
        <w:ind w:firstLine="708"/>
        <w:rPr>
          <w:kern w:val="1"/>
          <w:lang w:eastAsia="ar-SA"/>
        </w:rPr>
      </w:pPr>
      <w:r w:rsidRPr="005B7640">
        <w:rPr>
          <w:kern w:val="1"/>
          <w:lang w:eastAsia="ar-SA"/>
        </w:rPr>
        <w:t>Автомобильные дороги являются важнейшей составной частью транспортной инфраструктуры Малоприваловского сельского поселения. Они связывают территорию поселения с соседними территориями, населенные пункты поселения с районным центром, обеспечивают жизнедеятельность всех населенных пунктов поселения, во многом определяют возможности развития поселения, по ним осуществляются автомобильные перевозки грузов и пассажиров. От уровня развития сети автомобильных дорог вомногом зависит решение задач достижения устойчивого экономического роста поселения, повышения конкурентоспособности местных производителей и улучшения качества жизни населения.</w:t>
      </w:r>
    </w:p>
    <w:p w14:paraId="12B11F8B" w14:textId="77777777" w:rsidR="005B7640" w:rsidRPr="005B7640" w:rsidRDefault="005B7640" w:rsidP="005B7640">
      <w:pPr>
        <w:ind w:firstLine="708"/>
        <w:rPr>
          <w:kern w:val="1"/>
          <w:lang w:eastAsia="ar-SA"/>
        </w:rPr>
      </w:pPr>
      <w:r w:rsidRPr="005B7640">
        <w:rPr>
          <w:kern w:val="1"/>
          <w:lang w:eastAsia="ar-SA"/>
        </w:rPr>
        <w:t>Улично - дорожная сеть Малоприваловского сельского поселения достаточно развита. Основными транспортными осями</w:t>
      </w:r>
    </w:p>
    <w:p w14:paraId="35F448AA" w14:textId="77777777" w:rsidR="005B7640" w:rsidRPr="005B7640" w:rsidRDefault="005B7640" w:rsidP="005B7640">
      <w:pPr>
        <w:ind w:firstLine="708"/>
        <w:rPr>
          <w:kern w:val="1"/>
          <w:lang w:eastAsia="ar-SA"/>
        </w:rPr>
      </w:pPr>
      <w:r w:rsidRPr="005B7640">
        <w:rPr>
          <w:kern w:val="1"/>
          <w:lang w:eastAsia="ar-SA"/>
        </w:rPr>
        <w:t>Малоприваловского сельского поселения являются магистральные улицы поселения. К ним относятся: улица Ленина.</w:t>
      </w:r>
    </w:p>
    <w:p w14:paraId="4E21566E" w14:textId="7FEE8EE0" w:rsidR="005B7640" w:rsidRPr="005B7640" w:rsidRDefault="005B7640" w:rsidP="005B7640">
      <w:pPr>
        <w:ind w:firstLine="708"/>
        <w:rPr>
          <w:kern w:val="1"/>
          <w:lang w:eastAsia="ar-SA"/>
        </w:rPr>
      </w:pPr>
      <w:r w:rsidRPr="005B7640">
        <w:rPr>
          <w:kern w:val="1"/>
          <w:lang w:eastAsia="ar-SA"/>
        </w:rPr>
        <w:t>Кроме сети улиц поселения существует система магистралей районного значения. Магистральные улицы районного значения предусматривают пропуск смешанных видов транспорта, включая общественный. К магистральным улицам районного значения относятся: улица Ленина, Железнодорожная.</w:t>
      </w:r>
    </w:p>
    <w:p w14:paraId="229C0F5A" w14:textId="77777777" w:rsidR="005B7640" w:rsidRPr="005B7640" w:rsidRDefault="005B7640" w:rsidP="005B7640">
      <w:pPr>
        <w:ind w:firstLine="708"/>
        <w:rPr>
          <w:kern w:val="1"/>
          <w:lang w:eastAsia="ar-SA"/>
        </w:rPr>
      </w:pPr>
      <w:r w:rsidRPr="005B7640">
        <w:rPr>
          <w:kern w:val="1"/>
          <w:lang w:eastAsia="ar-SA"/>
        </w:rPr>
        <w:t>В дополнение к вышеперечисленным магистральным улицам существует сеть улиц и проездов местного значения, обеспечивающая связи жилых групп, домов, предприятий с магистралями поселения и района.</w:t>
      </w:r>
    </w:p>
    <w:p w14:paraId="32946015" w14:textId="2CC5F50B" w:rsidR="008F6E7C" w:rsidRPr="005B7640" w:rsidRDefault="008F6E7C" w:rsidP="005B7640">
      <w:pPr>
        <w:ind w:firstLine="708"/>
        <w:rPr>
          <w:bCs/>
          <w:szCs w:val="28"/>
        </w:rPr>
      </w:pPr>
      <w:r w:rsidRPr="005B7640">
        <w:rPr>
          <w:bCs/>
          <w:szCs w:val="28"/>
        </w:rPr>
        <w:t xml:space="preserve">Перечень объектов улично-дорожной сети </w:t>
      </w:r>
      <w:r w:rsidR="005B7640" w:rsidRPr="005B7640">
        <w:rPr>
          <w:bCs/>
          <w:szCs w:val="28"/>
        </w:rPr>
        <w:t>в соответствии с программой комплексного развития транспортной инфраструктуры Малоприваловского сельского поселения Верхнехавского муниципального района Воронежской области на 2017-2027 годы</w:t>
      </w:r>
      <w:r w:rsidR="00984EF1">
        <w:rPr>
          <w:bCs/>
          <w:szCs w:val="28"/>
        </w:rPr>
        <w:t>, утвержден постановлением администрации Малоприваловского сельского поселения № 76 от 18.11.2013 г.</w:t>
      </w:r>
      <w:r w:rsidR="005B7640" w:rsidRPr="005B7640">
        <w:rPr>
          <w:bCs/>
          <w:szCs w:val="28"/>
        </w:rPr>
        <w:t>:</w:t>
      </w:r>
    </w:p>
    <w:tbl>
      <w:tblPr>
        <w:tblW w:w="9356" w:type="dxa"/>
        <w:tblInd w:w="-5" w:type="dxa"/>
        <w:tblLook w:val="04A0" w:firstRow="1" w:lastRow="0" w:firstColumn="1" w:lastColumn="0" w:noHBand="0" w:noVBand="1"/>
      </w:tblPr>
      <w:tblGrid>
        <w:gridCol w:w="531"/>
        <w:gridCol w:w="2389"/>
        <w:gridCol w:w="1856"/>
        <w:gridCol w:w="1745"/>
        <w:gridCol w:w="2835"/>
      </w:tblGrid>
      <w:tr w:rsidR="008C086F" w:rsidRPr="00984EF1" w14:paraId="3B4DB224" w14:textId="77777777" w:rsidTr="008C086F">
        <w:trPr>
          <w:trHeight w:val="270"/>
        </w:trPr>
        <w:tc>
          <w:tcPr>
            <w:tcW w:w="531" w:type="dxa"/>
            <w:tcBorders>
              <w:top w:val="single" w:sz="4" w:space="0" w:color="auto"/>
              <w:left w:val="single" w:sz="4" w:space="0" w:color="auto"/>
              <w:bottom w:val="single" w:sz="4" w:space="0" w:color="auto"/>
              <w:right w:val="single" w:sz="4" w:space="0" w:color="auto"/>
            </w:tcBorders>
          </w:tcPr>
          <w:p w14:paraId="4C057992" w14:textId="7CF57592" w:rsidR="008C086F" w:rsidRPr="00984EF1" w:rsidRDefault="008C086F" w:rsidP="008C086F">
            <w:pPr>
              <w:jc w:val="center"/>
              <w:rPr>
                <w:b/>
                <w:bCs/>
                <w:sz w:val="20"/>
                <w:szCs w:val="20"/>
              </w:rPr>
            </w:pPr>
            <w:r w:rsidRPr="00984EF1">
              <w:rPr>
                <w:rFonts w:eastAsiaTheme="minorHAnsi"/>
                <w:sz w:val="20"/>
                <w:szCs w:val="20"/>
                <w:lang w:eastAsia="en-US"/>
                <w14:ligatures w14:val="standardContextual"/>
              </w:rPr>
              <w:t xml:space="preserve">№ п/п </w:t>
            </w:r>
          </w:p>
        </w:tc>
        <w:tc>
          <w:tcPr>
            <w:tcW w:w="2389" w:type="dxa"/>
            <w:tcBorders>
              <w:top w:val="single" w:sz="4" w:space="0" w:color="auto"/>
              <w:left w:val="nil"/>
              <w:bottom w:val="single" w:sz="4" w:space="0" w:color="auto"/>
              <w:right w:val="single" w:sz="4" w:space="0" w:color="auto"/>
            </w:tcBorders>
            <w:shd w:val="clear" w:color="auto" w:fill="auto"/>
            <w:hideMark/>
          </w:tcPr>
          <w:p w14:paraId="0915C443" w14:textId="445889A7" w:rsidR="008C086F" w:rsidRPr="00984EF1" w:rsidRDefault="008C086F" w:rsidP="008C086F">
            <w:pPr>
              <w:jc w:val="center"/>
              <w:rPr>
                <w:b/>
                <w:bCs/>
                <w:sz w:val="20"/>
                <w:szCs w:val="20"/>
              </w:rPr>
            </w:pPr>
            <w:r w:rsidRPr="00984EF1">
              <w:rPr>
                <w:rFonts w:eastAsiaTheme="minorHAnsi"/>
                <w:sz w:val="20"/>
                <w:szCs w:val="20"/>
                <w:lang w:eastAsia="en-US"/>
                <w14:ligatures w14:val="standardContextual"/>
              </w:rPr>
              <w:t xml:space="preserve">Наименование </w:t>
            </w:r>
          </w:p>
        </w:tc>
        <w:tc>
          <w:tcPr>
            <w:tcW w:w="1856" w:type="dxa"/>
            <w:tcBorders>
              <w:top w:val="single" w:sz="4" w:space="0" w:color="auto"/>
              <w:left w:val="nil"/>
              <w:bottom w:val="single" w:sz="4" w:space="0" w:color="auto"/>
              <w:right w:val="nil"/>
            </w:tcBorders>
            <w:shd w:val="clear" w:color="auto" w:fill="auto"/>
            <w:hideMark/>
          </w:tcPr>
          <w:p w14:paraId="2316F93C" w14:textId="5252DA59" w:rsidR="008C086F" w:rsidRPr="00984EF1" w:rsidRDefault="008C086F" w:rsidP="008C086F">
            <w:pPr>
              <w:jc w:val="center"/>
              <w:rPr>
                <w:b/>
                <w:bCs/>
                <w:sz w:val="20"/>
                <w:szCs w:val="20"/>
              </w:rPr>
            </w:pPr>
            <w:r w:rsidRPr="00984EF1">
              <w:rPr>
                <w:rFonts w:eastAsiaTheme="minorHAnsi"/>
                <w:sz w:val="20"/>
                <w:szCs w:val="20"/>
                <w:lang w:eastAsia="en-US"/>
                <w14:ligatures w14:val="standardContextual"/>
              </w:rPr>
              <w:t>Протяжённость (м)</w:t>
            </w:r>
          </w:p>
        </w:tc>
        <w:tc>
          <w:tcPr>
            <w:tcW w:w="1745" w:type="dxa"/>
            <w:tcBorders>
              <w:top w:val="single" w:sz="4" w:space="0" w:color="auto"/>
              <w:left w:val="single" w:sz="4" w:space="0" w:color="auto"/>
              <w:bottom w:val="single" w:sz="4" w:space="0" w:color="auto"/>
              <w:right w:val="nil"/>
            </w:tcBorders>
            <w:shd w:val="clear" w:color="auto" w:fill="auto"/>
            <w:hideMark/>
          </w:tcPr>
          <w:p w14:paraId="436443CB" w14:textId="4E481A88" w:rsidR="008C086F" w:rsidRPr="00984EF1" w:rsidRDefault="008C086F" w:rsidP="008C086F">
            <w:pPr>
              <w:jc w:val="center"/>
              <w:rPr>
                <w:sz w:val="20"/>
                <w:szCs w:val="20"/>
              </w:rPr>
            </w:pPr>
            <w:r w:rsidRPr="00984EF1">
              <w:rPr>
                <w:sz w:val="20"/>
                <w:szCs w:val="20"/>
              </w:rPr>
              <w:t>Покрытие</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BBC26F0" w14:textId="77777777" w:rsidR="008C086F" w:rsidRPr="005B7640" w:rsidRDefault="008C086F" w:rsidP="008C086F">
            <w:pPr>
              <w:jc w:val="center"/>
              <w:rPr>
                <w:rFonts w:eastAsiaTheme="minorHAnsi"/>
                <w:sz w:val="20"/>
                <w:szCs w:val="20"/>
                <w:lang w:eastAsia="en-US"/>
                <w14:ligatures w14:val="standardContextual"/>
              </w:rPr>
            </w:pPr>
            <w:r w:rsidRPr="005B7640">
              <w:rPr>
                <w:rFonts w:eastAsiaTheme="minorHAnsi"/>
                <w:sz w:val="20"/>
                <w:szCs w:val="20"/>
                <w:lang w:eastAsia="en-US"/>
                <w14:ligatures w14:val="standardContextual"/>
              </w:rPr>
              <w:t>Идентификационный</w:t>
            </w:r>
          </w:p>
          <w:p w14:paraId="726C2ED6" w14:textId="7C2EAFF5" w:rsidR="008C086F" w:rsidRPr="00984EF1" w:rsidRDefault="008C086F" w:rsidP="008C086F">
            <w:pPr>
              <w:jc w:val="center"/>
              <w:rPr>
                <w:b/>
                <w:bCs/>
                <w:sz w:val="20"/>
                <w:szCs w:val="20"/>
              </w:rPr>
            </w:pPr>
            <w:r w:rsidRPr="00984EF1">
              <w:rPr>
                <w:rFonts w:eastAsiaTheme="minorHAnsi"/>
                <w:sz w:val="20"/>
                <w:szCs w:val="20"/>
                <w:lang w:eastAsia="en-US"/>
                <w14:ligatures w14:val="standardContextual"/>
              </w:rPr>
              <w:t>номер дороги</w:t>
            </w:r>
          </w:p>
        </w:tc>
      </w:tr>
      <w:tr w:rsidR="008C086F" w:rsidRPr="00984EF1" w14:paraId="1CB113B4" w14:textId="77777777" w:rsidTr="008C086F">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19D1B247" w14:textId="5BCEB00D" w:rsidR="008C086F" w:rsidRPr="00984EF1" w:rsidRDefault="008C086F" w:rsidP="005E1B08">
            <w:pPr>
              <w:jc w:val="center"/>
              <w:rPr>
                <w:sz w:val="20"/>
                <w:szCs w:val="20"/>
              </w:rPr>
            </w:pPr>
            <w:r w:rsidRPr="00984EF1">
              <w:rPr>
                <w:sz w:val="20"/>
                <w:szCs w:val="20"/>
              </w:rPr>
              <w:t>с. Малая Приваловка</w:t>
            </w:r>
          </w:p>
        </w:tc>
      </w:tr>
      <w:tr w:rsidR="005B7640" w:rsidRPr="00984EF1" w14:paraId="15A0D048" w14:textId="77777777" w:rsidTr="005B7640">
        <w:trPr>
          <w:trHeight w:val="300"/>
        </w:trPr>
        <w:tc>
          <w:tcPr>
            <w:tcW w:w="531" w:type="dxa"/>
            <w:tcBorders>
              <w:left w:val="single" w:sz="4" w:space="0" w:color="auto"/>
              <w:bottom w:val="single" w:sz="4" w:space="0" w:color="auto"/>
              <w:right w:val="single" w:sz="4" w:space="0" w:color="auto"/>
            </w:tcBorders>
          </w:tcPr>
          <w:p w14:paraId="2A6BE668" w14:textId="0931EF54" w:rsidR="005B7640" w:rsidRPr="00984EF1" w:rsidRDefault="008C086F" w:rsidP="008C086F">
            <w:pPr>
              <w:jc w:val="center"/>
              <w:rPr>
                <w:sz w:val="20"/>
                <w:szCs w:val="20"/>
              </w:rPr>
            </w:pPr>
            <w:r w:rsidRPr="00984EF1">
              <w:rPr>
                <w:sz w:val="20"/>
                <w:szCs w:val="20"/>
              </w:rPr>
              <w:t>1</w:t>
            </w:r>
          </w:p>
        </w:tc>
        <w:tc>
          <w:tcPr>
            <w:tcW w:w="2389" w:type="dxa"/>
            <w:tcBorders>
              <w:top w:val="nil"/>
              <w:left w:val="single" w:sz="4" w:space="0" w:color="auto"/>
              <w:bottom w:val="nil"/>
              <w:right w:val="single" w:sz="4" w:space="0" w:color="auto"/>
            </w:tcBorders>
            <w:vAlign w:val="center"/>
            <w:hideMark/>
          </w:tcPr>
          <w:p w14:paraId="0872FBC0" w14:textId="41839A19" w:rsidR="005B7640" w:rsidRPr="00984EF1" w:rsidRDefault="008C086F" w:rsidP="008C086F">
            <w:pPr>
              <w:jc w:val="left"/>
              <w:rPr>
                <w:sz w:val="20"/>
                <w:szCs w:val="20"/>
              </w:rPr>
            </w:pPr>
            <w:r w:rsidRPr="00984EF1">
              <w:rPr>
                <w:sz w:val="20"/>
                <w:szCs w:val="20"/>
              </w:rPr>
              <w:t>ул. Дубровина</w:t>
            </w:r>
          </w:p>
        </w:tc>
        <w:tc>
          <w:tcPr>
            <w:tcW w:w="1856" w:type="dxa"/>
            <w:tcBorders>
              <w:top w:val="nil"/>
              <w:left w:val="single" w:sz="4" w:space="0" w:color="auto"/>
              <w:bottom w:val="nil"/>
              <w:right w:val="single" w:sz="4" w:space="0" w:color="auto"/>
            </w:tcBorders>
            <w:vAlign w:val="center"/>
            <w:hideMark/>
          </w:tcPr>
          <w:p w14:paraId="3E30B1AB" w14:textId="2735A890" w:rsidR="005B7640" w:rsidRPr="00984EF1" w:rsidRDefault="008C086F" w:rsidP="008C086F">
            <w:pPr>
              <w:jc w:val="center"/>
              <w:rPr>
                <w:sz w:val="20"/>
                <w:szCs w:val="20"/>
              </w:rPr>
            </w:pPr>
            <w:r w:rsidRPr="00984EF1">
              <w:rPr>
                <w:sz w:val="20"/>
                <w:szCs w:val="20"/>
              </w:rPr>
              <w:t>1700</w:t>
            </w:r>
          </w:p>
        </w:tc>
        <w:tc>
          <w:tcPr>
            <w:tcW w:w="1745" w:type="dxa"/>
            <w:tcBorders>
              <w:top w:val="nil"/>
              <w:left w:val="single" w:sz="4" w:space="0" w:color="auto"/>
              <w:bottom w:val="nil"/>
              <w:right w:val="single" w:sz="4" w:space="0" w:color="auto"/>
            </w:tcBorders>
            <w:vAlign w:val="center"/>
            <w:hideMark/>
          </w:tcPr>
          <w:p w14:paraId="6D1CBA72" w14:textId="0BB90E25" w:rsidR="005B7640"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4" w:space="0" w:color="auto"/>
              <w:right w:val="single" w:sz="8" w:space="0" w:color="auto"/>
            </w:tcBorders>
            <w:shd w:val="clear" w:color="000000" w:fill="FFFFFF"/>
            <w:vAlign w:val="center"/>
            <w:hideMark/>
          </w:tcPr>
          <w:p w14:paraId="0059F1E0" w14:textId="69FD2FAC" w:rsidR="005B7640" w:rsidRPr="00984EF1" w:rsidRDefault="008C086F" w:rsidP="008C086F">
            <w:pPr>
              <w:jc w:val="center"/>
              <w:rPr>
                <w:sz w:val="20"/>
                <w:szCs w:val="20"/>
              </w:rPr>
            </w:pPr>
            <w:r w:rsidRPr="00984EF1">
              <w:rPr>
                <w:sz w:val="20"/>
                <w:szCs w:val="20"/>
              </w:rPr>
              <w:t>20 211 828 ОП МП 001</w:t>
            </w:r>
          </w:p>
        </w:tc>
      </w:tr>
      <w:tr w:rsidR="005B7640" w:rsidRPr="00984EF1" w14:paraId="7EF0C32D" w14:textId="77777777" w:rsidTr="008C086F">
        <w:trPr>
          <w:trHeight w:val="300"/>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55630C95" w14:textId="5BB72B00" w:rsidR="005B7640" w:rsidRPr="00984EF1" w:rsidRDefault="008C086F" w:rsidP="008C086F">
            <w:pPr>
              <w:jc w:val="center"/>
              <w:rPr>
                <w:sz w:val="20"/>
                <w:szCs w:val="20"/>
              </w:rPr>
            </w:pPr>
            <w:r w:rsidRPr="00984EF1">
              <w:rPr>
                <w:sz w:val="20"/>
                <w:szCs w:val="20"/>
              </w:rPr>
              <w:t>2</w:t>
            </w:r>
          </w:p>
        </w:tc>
        <w:tc>
          <w:tcPr>
            <w:tcW w:w="2389" w:type="dxa"/>
            <w:tcBorders>
              <w:top w:val="single" w:sz="4" w:space="0" w:color="auto"/>
              <w:left w:val="nil"/>
              <w:bottom w:val="nil"/>
              <w:right w:val="single" w:sz="4" w:space="0" w:color="auto"/>
            </w:tcBorders>
            <w:shd w:val="clear" w:color="000000" w:fill="FFFFFF"/>
            <w:vAlign w:val="center"/>
          </w:tcPr>
          <w:p w14:paraId="53E6A1B3" w14:textId="0CEAEDBA" w:rsidR="005B7640" w:rsidRPr="00984EF1" w:rsidRDefault="008C086F" w:rsidP="008C086F">
            <w:pPr>
              <w:jc w:val="left"/>
              <w:rPr>
                <w:sz w:val="20"/>
                <w:szCs w:val="20"/>
              </w:rPr>
            </w:pPr>
            <w:r w:rsidRPr="00984EF1">
              <w:rPr>
                <w:sz w:val="20"/>
                <w:szCs w:val="20"/>
              </w:rPr>
              <w:t>ул. Железнодорожная</w:t>
            </w:r>
          </w:p>
        </w:tc>
        <w:tc>
          <w:tcPr>
            <w:tcW w:w="1856" w:type="dxa"/>
            <w:tcBorders>
              <w:top w:val="single" w:sz="4" w:space="0" w:color="auto"/>
              <w:left w:val="nil"/>
              <w:bottom w:val="nil"/>
              <w:right w:val="single" w:sz="4" w:space="0" w:color="auto"/>
            </w:tcBorders>
            <w:shd w:val="clear" w:color="000000" w:fill="FFFFFF"/>
            <w:vAlign w:val="center"/>
          </w:tcPr>
          <w:p w14:paraId="51D63FD2" w14:textId="2B760CAD" w:rsidR="005B7640" w:rsidRPr="00984EF1" w:rsidRDefault="008C086F" w:rsidP="008C086F">
            <w:pPr>
              <w:jc w:val="center"/>
              <w:rPr>
                <w:sz w:val="20"/>
                <w:szCs w:val="20"/>
              </w:rPr>
            </w:pPr>
            <w:r w:rsidRPr="00984EF1">
              <w:rPr>
                <w:sz w:val="20"/>
                <w:szCs w:val="20"/>
              </w:rPr>
              <w:t>150</w:t>
            </w:r>
          </w:p>
        </w:tc>
        <w:tc>
          <w:tcPr>
            <w:tcW w:w="1745" w:type="dxa"/>
            <w:tcBorders>
              <w:top w:val="single" w:sz="4" w:space="0" w:color="auto"/>
              <w:left w:val="nil"/>
              <w:bottom w:val="nil"/>
              <w:right w:val="single" w:sz="4" w:space="0" w:color="auto"/>
            </w:tcBorders>
            <w:shd w:val="clear" w:color="000000" w:fill="FFFFFF"/>
            <w:vAlign w:val="center"/>
          </w:tcPr>
          <w:p w14:paraId="235B356E" w14:textId="5715E399" w:rsidR="005B7640" w:rsidRPr="00984EF1" w:rsidRDefault="008C086F" w:rsidP="008C086F">
            <w:pPr>
              <w:jc w:val="center"/>
              <w:rPr>
                <w:sz w:val="20"/>
                <w:szCs w:val="20"/>
              </w:rPr>
            </w:pPr>
            <w:r w:rsidRPr="00984EF1">
              <w:rPr>
                <w:sz w:val="20"/>
                <w:szCs w:val="20"/>
              </w:rPr>
              <w:t>твёрдое</w:t>
            </w:r>
          </w:p>
        </w:tc>
        <w:tc>
          <w:tcPr>
            <w:tcW w:w="2835" w:type="dxa"/>
            <w:tcBorders>
              <w:top w:val="nil"/>
              <w:left w:val="single" w:sz="4" w:space="0" w:color="auto"/>
              <w:bottom w:val="single" w:sz="4" w:space="0" w:color="auto"/>
              <w:right w:val="single" w:sz="8" w:space="0" w:color="auto"/>
            </w:tcBorders>
            <w:shd w:val="clear" w:color="000000" w:fill="FFFFFF"/>
            <w:vAlign w:val="center"/>
          </w:tcPr>
          <w:p w14:paraId="2120B5F2" w14:textId="18B1D91B" w:rsidR="005B7640" w:rsidRPr="00984EF1" w:rsidRDefault="008C086F" w:rsidP="008C086F">
            <w:pPr>
              <w:jc w:val="center"/>
              <w:rPr>
                <w:sz w:val="20"/>
                <w:szCs w:val="20"/>
              </w:rPr>
            </w:pPr>
            <w:r w:rsidRPr="00984EF1">
              <w:rPr>
                <w:sz w:val="20"/>
                <w:szCs w:val="20"/>
              </w:rPr>
              <w:t>20 211 828 ОП МП 002</w:t>
            </w:r>
          </w:p>
        </w:tc>
      </w:tr>
      <w:tr w:rsidR="005B7640" w:rsidRPr="00984EF1" w14:paraId="5AB7CB25"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757C9360" w14:textId="1CF995C4" w:rsidR="005B7640" w:rsidRPr="00984EF1" w:rsidRDefault="008C086F" w:rsidP="008C086F">
            <w:pPr>
              <w:jc w:val="center"/>
              <w:rPr>
                <w:sz w:val="20"/>
                <w:szCs w:val="20"/>
              </w:rPr>
            </w:pPr>
            <w:r w:rsidRPr="00984EF1">
              <w:rPr>
                <w:sz w:val="20"/>
                <w:szCs w:val="20"/>
              </w:rPr>
              <w:t>3</w:t>
            </w:r>
          </w:p>
        </w:tc>
        <w:tc>
          <w:tcPr>
            <w:tcW w:w="2389" w:type="dxa"/>
            <w:tcBorders>
              <w:top w:val="single" w:sz="4" w:space="0" w:color="auto"/>
              <w:left w:val="nil"/>
              <w:bottom w:val="single" w:sz="4" w:space="0" w:color="auto"/>
              <w:right w:val="single" w:sz="4" w:space="0" w:color="auto"/>
            </w:tcBorders>
            <w:shd w:val="clear" w:color="000000" w:fill="FFFFFF"/>
            <w:vAlign w:val="center"/>
          </w:tcPr>
          <w:p w14:paraId="472EB7CB" w14:textId="2CB1AB0D" w:rsidR="005B7640" w:rsidRPr="00984EF1" w:rsidRDefault="008C086F" w:rsidP="008C086F">
            <w:pPr>
              <w:jc w:val="left"/>
              <w:rPr>
                <w:sz w:val="20"/>
                <w:szCs w:val="20"/>
              </w:rPr>
            </w:pPr>
            <w:r w:rsidRPr="00984EF1">
              <w:rPr>
                <w:sz w:val="20"/>
                <w:szCs w:val="20"/>
              </w:rPr>
              <w:t>пер. Лесной</w:t>
            </w:r>
          </w:p>
        </w:tc>
        <w:tc>
          <w:tcPr>
            <w:tcW w:w="1856" w:type="dxa"/>
            <w:tcBorders>
              <w:top w:val="single" w:sz="4" w:space="0" w:color="auto"/>
              <w:left w:val="nil"/>
              <w:bottom w:val="single" w:sz="4" w:space="0" w:color="auto"/>
              <w:right w:val="single" w:sz="4" w:space="0" w:color="auto"/>
            </w:tcBorders>
            <w:shd w:val="clear" w:color="000000" w:fill="FFFFFF"/>
            <w:vAlign w:val="center"/>
          </w:tcPr>
          <w:p w14:paraId="664DD291" w14:textId="10229413" w:rsidR="005B7640" w:rsidRPr="00984EF1" w:rsidRDefault="008C086F" w:rsidP="008C086F">
            <w:pPr>
              <w:jc w:val="center"/>
              <w:rPr>
                <w:sz w:val="20"/>
                <w:szCs w:val="20"/>
              </w:rPr>
            </w:pPr>
            <w:r w:rsidRPr="00984EF1">
              <w:rPr>
                <w:sz w:val="20"/>
                <w:szCs w:val="20"/>
              </w:rPr>
              <w:t>600</w:t>
            </w:r>
          </w:p>
        </w:tc>
        <w:tc>
          <w:tcPr>
            <w:tcW w:w="1745" w:type="dxa"/>
            <w:tcBorders>
              <w:top w:val="single" w:sz="4" w:space="0" w:color="auto"/>
              <w:left w:val="nil"/>
              <w:bottom w:val="single" w:sz="4" w:space="0" w:color="auto"/>
              <w:right w:val="single" w:sz="4" w:space="0" w:color="auto"/>
            </w:tcBorders>
            <w:shd w:val="clear" w:color="000000" w:fill="FFFFFF"/>
            <w:vAlign w:val="center"/>
          </w:tcPr>
          <w:p w14:paraId="5293ED20" w14:textId="4EA576DF" w:rsidR="005B7640"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4" w:space="0" w:color="auto"/>
              <w:right w:val="single" w:sz="8" w:space="0" w:color="auto"/>
            </w:tcBorders>
            <w:shd w:val="clear" w:color="000000" w:fill="FFFFFF"/>
            <w:vAlign w:val="center"/>
          </w:tcPr>
          <w:p w14:paraId="4F49BBD5" w14:textId="044B671A" w:rsidR="005B7640" w:rsidRPr="00984EF1" w:rsidRDefault="008C086F" w:rsidP="008C086F">
            <w:pPr>
              <w:jc w:val="center"/>
              <w:rPr>
                <w:sz w:val="20"/>
                <w:szCs w:val="20"/>
              </w:rPr>
            </w:pPr>
            <w:r w:rsidRPr="00984EF1">
              <w:rPr>
                <w:sz w:val="20"/>
                <w:szCs w:val="20"/>
              </w:rPr>
              <w:t>20 211 828 ОП МП 003</w:t>
            </w:r>
          </w:p>
        </w:tc>
      </w:tr>
      <w:tr w:rsidR="005B7640" w:rsidRPr="00984EF1" w14:paraId="151EBE1F"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57F93271" w14:textId="2DF32FDC" w:rsidR="005B7640" w:rsidRPr="00984EF1" w:rsidRDefault="008C086F" w:rsidP="008C086F">
            <w:pPr>
              <w:jc w:val="center"/>
              <w:rPr>
                <w:sz w:val="20"/>
                <w:szCs w:val="20"/>
              </w:rPr>
            </w:pPr>
            <w:r w:rsidRPr="00984EF1">
              <w:rPr>
                <w:sz w:val="20"/>
                <w:szCs w:val="20"/>
              </w:rPr>
              <w:t>4</w:t>
            </w:r>
          </w:p>
        </w:tc>
        <w:tc>
          <w:tcPr>
            <w:tcW w:w="2389" w:type="dxa"/>
            <w:tcBorders>
              <w:top w:val="nil"/>
              <w:left w:val="nil"/>
              <w:bottom w:val="single" w:sz="4" w:space="0" w:color="auto"/>
              <w:right w:val="single" w:sz="4" w:space="0" w:color="auto"/>
            </w:tcBorders>
            <w:shd w:val="clear" w:color="000000" w:fill="FFFFFF"/>
            <w:vAlign w:val="center"/>
          </w:tcPr>
          <w:p w14:paraId="0E10F764" w14:textId="17A30B0F" w:rsidR="005B7640" w:rsidRPr="00984EF1" w:rsidRDefault="008C086F" w:rsidP="008C086F">
            <w:pPr>
              <w:jc w:val="left"/>
              <w:rPr>
                <w:sz w:val="20"/>
                <w:szCs w:val="20"/>
              </w:rPr>
            </w:pPr>
            <w:r w:rsidRPr="00984EF1">
              <w:rPr>
                <w:sz w:val="20"/>
                <w:szCs w:val="20"/>
              </w:rPr>
              <w:t>ул. Ленина</w:t>
            </w:r>
          </w:p>
        </w:tc>
        <w:tc>
          <w:tcPr>
            <w:tcW w:w="1856" w:type="dxa"/>
            <w:tcBorders>
              <w:top w:val="nil"/>
              <w:left w:val="nil"/>
              <w:bottom w:val="single" w:sz="4" w:space="0" w:color="auto"/>
              <w:right w:val="single" w:sz="4" w:space="0" w:color="auto"/>
            </w:tcBorders>
            <w:shd w:val="clear" w:color="000000" w:fill="FFFFFF"/>
            <w:vAlign w:val="center"/>
          </w:tcPr>
          <w:p w14:paraId="3BEF5EBE" w14:textId="325AE8EA" w:rsidR="005B7640" w:rsidRPr="00984EF1" w:rsidRDefault="008C086F" w:rsidP="008C086F">
            <w:pPr>
              <w:jc w:val="center"/>
              <w:rPr>
                <w:sz w:val="20"/>
                <w:szCs w:val="20"/>
              </w:rPr>
            </w:pPr>
            <w:r w:rsidRPr="00984EF1">
              <w:rPr>
                <w:sz w:val="20"/>
                <w:szCs w:val="20"/>
              </w:rPr>
              <w:t>250</w:t>
            </w:r>
          </w:p>
        </w:tc>
        <w:tc>
          <w:tcPr>
            <w:tcW w:w="1745" w:type="dxa"/>
            <w:tcBorders>
              <w:top w:val="nil"/>
              <w:left w:val="nil"/>
              <w:bottom w:val="single" w:sz="4" w:space="0" w:color="auto"/>
              <w:right w:val="single" w:sz="4" w:space="0" w:color="auto"/>
            </w:tcBorders>
            <w:shd w:val="clear" w:color="000000" w:fill="FFFFFF"/>
            <w:vAlign w:val="center"/>
          </w:tcPr>
          <w:p w14:paraId="69126754" w14:textId="3CCE3B34" w:rsidR="005B7640"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4" w:space="0" w:color="auto"/>
              <w:right w:val="single" w:sz="8" w:space="0" w:color="auto"/>
            </w:tcBorders>
            <w:shd w:val="clear" w:color="000000" w:fill="FFFFFF"/>
            <w:vAlign w:val="center"/>
          </w:tcPr>
          <w:p w14:paraId="4D6775CB" w14:textId="488AD77A" w:rsidR="005B7640" w:rsidRPr="00984EF1" w:rsidRDefault="008C086F" w:rsidP="008C086F">
            <w:pPr>
              <w:jc w:val="center"/>
              <w:rPr>
                <w:sz w:val="20"/>
                <w:szCs w:val="20"/>
              </w:rPr>
            </w:pPr>
            <w:r w:rsidRPr="00984EF1">
              <w:rPr>
                <w:sz w:val="20"/>
                <w:szCs w:val="20"/>
              </w:rPr>
              <w:t>20 211 828 ОП МП 004</w:t>
            </w:r>
          </w:p>
        </w:tc>
      </w:tr>
      <w:tr w:rsidR="005B7640" w:rsidRPr="00984EF1" w14:paraId="4C697DDB"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577068C7" w14:textId="657FD27A" w:rsidR="005B7640" w:rsidRPr="00984EF1" w:rsidRDefault="008C086F" w:rsidP="008C086F">
            <w:pPr>
              <w:jc w:val="center"/>
              <w:rPr>
                <w:sz w:val="20"/>
                <w:szCs w:val="20"/>
              </w:rPr>
            </w:pPr>
            <w:r w:rsidRPr="00984EF1">
              <w:rPr>
                <w:sz w:val="20"/>
                <w:szCs w:val="20"/>
              </w:rPr>
              <w:t>5</w:t>
            </w:r>
          </w:p>
        </w:tc>
        <w:tc>
          <w:tcPr>
            <w:tcW w:w="2389" w:type="dxa"/>
            <w:tcBorders>
              <w:top w:val="nil"/>
              <w:left w:val="nil"/>
              <w:bottom w:val="single" w:sz="4" w:space="0" w:color="auto"/>
              <w:right w:val="single" w:sz="4" w:space="0" w:color="auto"/>
            </w:tcBorders>
            <w:shd w:val="clear" w:color="000000" w:fill="FFFFFF"/>
            <w:vAlign w:val="center"/>
          </w:tcPr>
          <w:p w14:paraId="0E707901" w14:textId="7ECFA0E4" w:rsidR="005B7640" w:rsidRPr="00984EF1" w:rsidRDefault="008C086F" w:rsidP="008C086F">
            <w:pPr>
              <w:jc w:val="left"/>
              <w:rPr>
                <w:sz w:val="20"/>
                <w:szCs w:val="20"/>
              </w:rPr>
            </w:pPr>
            <w:r w:rsidRPr="00984EF1">
              <w:rPr>
                <w:sz w:val="20"/>
                <w:szCs w:val="20"/>
              </w:rPr>
              <w:t>ул. Пушкина</w:t>
            </w:r>
          </w:p>
        </w:tc>
        <w:tc>
          <w:tcPr>
            <w:tcW w:w="1856" w:type="dxa"/>
            <w:tcBorders>
              <w:top w:val="nil"/>
              <w:left w:val="nil"/>
              <w:bottom w:val="single" w:sz="8" w:space="0" w:color="auto"/>
              <w:right w:val="single" w:sz="4" w:space="0" w:color="auto"/>
            </w:tcBorders>
            <w:shd w:val="clear" w:color="000000" w:fill="FFFFFF"/>
            <w:vAlign w:val="center"/>
          </w:tcPr>
          <w:p w14:paraId="0BDEE59F" w14:textId="6055F794" w:rsidR="005B7640" w:rsidRPr="00984EF1" w:rsidRDefault="008C086F" w:rsidP="008C086F">
            <w:pPr>
              <w:jc w:val="center"/>
              <w:rPr>
                <w:sz w:val="20"/>
                <w:szCs w:val="20"/>
              </w:rPr>
            </w:pPr>
            <w:r w:rsidRPr="00984EF1">
              <w:rPr>
                <w:sz w:val="20"/>
                <w:szCs w:val="20"/>
              </w:rPr>
              <w:t>400</w:t>
            </w:r>
          </w:p>
        </w:tc>
        <w:tc>
          <w:tcPr>
            <w:tcW w:w="1745" w:type="dxa"/>
            <w:tcBorders>
              <w:top w:val="nil"/>
              <w:left w:val="nil"/>
              <w:bottom w:val="single" w:sz="8" w:space="0" w:color="auto"/>
              <w:right w:val="single" w:sz="4" w:space="0" w:color="auto"/>
            </w:tcBorders>
            <w:shd w:val="clear" w:color="000000" w:fill="FFFFFF"/>
            <w:vAlign w:val="center"/>
          </w:tcPr>
          <w:p w14:paraId="011BB877" w14:textId="7DC9416A" w:rsidR="005B7640" w:rsidRPr="00984EF1" w:rsidRDefault="008C086F" w:rsidP="008C086F">
            <w:pPr>
              <w:jc w:val="center"/>
              <w:rPr>
                <w:sz w:val="20"/>
                <w:szCs w:val="20"/>
              </w:rPr>
            </w:pPr>
            <w:r w:rsidRPr="00984EF1">
              <w:rPr>
                <w:sz w:val="20"/>
                <w:szCs w:val="20"/>
              </w:rPr>
              <w:t>твёрдое</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6E339860" w14:textId="55C166EA" w:rsidR="005B7640" w:rsidRPr="00984EF1" w:rsidRDefault="008C086F" w:rsidP="008C086F">
            <w:pPr>
              <w:jc w:val="center"/>
              <w:rPr>
                <w:sz w:val="20"/>
                <w:szCs w:val="20"/>
              </w:rPr>
            </w:pPr>
            <w:r w:rsidRPr="00984EF1">
              <w:rPr>
                <w:sz w:val="20"/>
                <w:szCs w:val="20"/>
              </w:rPr>
              <w:t>20 211 828 ОП МП 005</w:t>
            </w:r>
          </w:p>
        </w:tc>
      </w:tr>
      <w:tr w:rsidR="008C086F" w:rsidRPr="00984EF1" w14:paraId="32CC6288"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0523D23B" w14:textId="73BA7E10" w:rsidR="008C086F" w:rsidRPr="00984EF1" w:rsidRDefault="008C086F" w:rsidP="008C086F">
            <w:pPr>
              <w:jc w:val="center"/>
              <w:rPr>
                <w:sz w:val="20"/>
                <w:szCs w:val="20"/>
              </w:rPr>
            </w:pPr>
            <w:r w:rsidRPr="00984EF1">
              <w:rPr>
                <w:sz w:val="20"/>
                <w:szCs w:val="20"/>
              </w:rPr>
              <w:t>6</w:t>
            </w:r>
          </w:p>
        </w:tc>
        <w:tc>
          <w:tcPr>
            <w:tcW w:w="2389" w:type="dxa"/>
            <w:tcBorders>
              <w:top w:val="nil"/>
              <w:left w:val="nil"/>
              <w:bottom w:val="single" w:sz="4" w:space="0" w:color="auto"/>
              <w:right w:val="single" w:sz="4" w:space="0" w:color="auto"/>
            </w:tcBorders>
            <w:shd w:val="clear" w:color="000000" w:fill="FFFFFF"/>
            <w:vAlign w:val="center"/>
          </w:tcPr>
          <w:p w14:paraId="4A44E000" w14:textId="25DF6EE5" w:rsidR="008C086F" w:rsidRPr="00984EF1" w:rsidRDefault="008C086F" w:rsidP="008C086F">
            <w:pPr>
              <w:jc w:val="left"/>
              <w:rPr>
                <w:sz w:val="20"/>
                <w:szCs w:val="20"/>
              </w:rPr>
            </w:pPr>
            <w:r w:rsidRPr="00984EF1">
              <w:rPr>
                <w:sz w:val="20"/>
                <w:szCs w:val="20"/>
              </w:rPr>
              <w:t>ул.</w:t>
            </w:r>
            <w:r w:rsidR="000932F6">
              <w:rPr>
                <w:sz w:val="20"/>
                <w:szCs w:val="20"/>
              </w:rPr>
              <w:t xml:space="preserve"> </w:t>
            </w:r>
            <w:r w:rsidRPr="00984EF1">
              <w:rPr>
                <w:sz w:val="20"/>
                <w:szCs w:val="20"/>
              </w:rPr>
              <w:t>Солнечная</w:t>
            </w:r>
          </w:p>
        </w:tc>
        <w:tc>
          <w:tcPr>
            <w:tcW w:w="1856" w:type="dxa"/>
            <w:tcBorders>
              <w:top w:val="nil"/>
              <w:left w:val="nil"/>
              <w:bottom w:val="single" w:sz="8" w:space="0" w:color="auto"/>
              <w:right w:val="single" w:sz="4" w:space="0" w:color="auto"/>
            </w:tcBorders>
            <w:shd w:val="clear" w:color="000000" w:fill="FFFFFF"/>
            <w:vAlign w:val="center"/>
          </w:tcPr>
          <w:p w14:paraId="4F522D2D" w14:textId="4E4AE12B" w:rsidR="008C086F" w:rsidRPr="00984EF1" w:rsidRDefault="008C086F" w:rsidP="008C086F">
            <w:pPr>
              <w:jc w:val="center"/>
              <w:rPr>
                <w:sz w:val="20"/>
                <w:szCs w:val="20"/>
              </w:rPr>
            </w:pPr>
            <w:r w:rsidRPr="00984EF1">
              <w:rPr>
                <w:sz w:val="20"/>
                <w:szCs w:val="20"/>
              </w:rPr>
              <w:t>900</w:t>
            </w:r>
          </w:p>
        </w:tc>
        <w:tc>
          <w:tcPr>
            <w:tcW w:w="1745" w:type="dxa"/>
            <w:tcBorders>
              <w:top w:val="nil"/>
              <w:left w:val="nil"/>
              <w:bottom w:val="single" w:sz="8" w:space="0" w:color="auto"/>
              <w:right w:val="single" w:sz="4" w:space="0" w:color="auto"/>
            </w:tcBorders>
            <w:shd w:val="clear" w:color="000000" w:fill="FFFFFF"/>
            <w:vAlign w:val="center"/>
          </w:tcPr>
          <w:p w14:paraId="1E9BF4A3" w14:textId="0AD61B91"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6004CA29" w14:textId="4F0293CE" w:rsidR="008C086F" w:rsidRPr="00984EF1" w:rsidRDefault="008C086F" w:rsidP="008C086F">
            <w:pPr>
              <w:jc w:val="center"/>
              <w:rPr>
                <w:sz w:val="20"/>
                <w:szCs w:val="20"/>
              </w:rPr>
            </w:pPr>
            <w:r w:rsidRPr="00984EF1">
              <w:rPr>
                <w:sz w:val="20"/>
                <w:szCs w:val="20"/>
              </w:rPr>
              <w:t>20 211 828 ОП МП 006</w:t>
            </w:r>
          </w:p>
        </w:tc>
      </w:tr>
      <w:tr w:rsidR="008C086F" w:rsidRPr="00984EF1" w14:paraId="4BFF3E50"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65ECDADD" w14:textId="548333A8" w:rsidR="008C086F" w:rsidRPr="00984EF1" w:rsidRDefault="008C086F" w:rsidP="008C086F">
            <w:pPr>
              <w:jc w:val="center"/>
              <w:rPr>
                <w:sz w:val="20"/>
                <w:szCs w:val="20"/>
              </w:rPr>
            </w:pPr>
            <w:r w:rsidRPr="00984EF1">
              <w:rPr>
                <w:sz w:val="20"/>
                <w:szCs w:val="20"/>
              </w:rPr>
              <w:lastRenderedPageBreak/>
              <w:t>7</w:t>
            </w:r>
          </w:p>
        </w:tc>
        <w:tc>
          <w:tcPr>
            <w:tcW w:w="2389" w:type="dxa"/>
            <w:tcBorders>
              <w:top w:val="nil"/>
              <w:left w:val="nil"/>
              <w:bottom w:val="single" w:sz="4" w:space="0" w:color="auto"/>
              <w:right w:val="single" w:sz="4" w:space="0" w:color="auto"/>
            </w:tcBorders>
            <w:shd w:val="clear" w:color="000000" w:fill="FFFFFF"/>
            <w:vAlign w:val="center"/>
          </w:tcPr>
          <w:p w14:paraId="4A9539DC" w14:textId="26EA6E16" w:rsidR="008C086F" w:rsidRPr="00984EF1" w:rsidRDefault="008C086F" w:rsidP="008C086F">
            <w:pPr>
              <w:jc w:val="left"/>
              <w:rPr>
                <w:sz w:val="20"/>
                <w:szCs w:val="20"/>
              </w:rPr>
            </w:pPr>
            <w:r w:rsidRPr="00984EF1">
              <w:rPr>
                <w:sz w:val="20"/>
                <w:szCs w:val="20"/>
              </w:rPr>
              <w:t>ул. Шинников</w:t>
            </w:r>
          </w:p>
        </w:tc>
        <w:tc>
          <w:tcPr>
            <w:tcW w:w="1856" w:type="dxa"/>
            <w:tcBorders>
              <w:top w:val="nil"/>
              <w:left w:val="nil"/>
              <w:bottom w:val="single" w:sz="8" w:space="0" w:color="auto"/>
              <w:right w:val="single" w:sz="4" w:space="0" w:color="auto"/>
            </w:tcBorders>
            <w:shd w:val="clear" w:color="000000" w:fill="FFFFFF"/>
            <w:vAlign w:val="center"/>
          </w:tcPr>
          <w:p w14:paraId="59D98423" w14:textId="0998B272" w:rsidR="008C086F" w:rsidRPr="00984EF1" w:rsidRDefault="008C086F" w:rsidP="008C086F">
            <w:pPr>
              <w:jc w:val="center"/>
              <w:rPr>
                <w:sz w:val="20"/>
                <w:szCs w:val="20"/>
              </w:rPr>
            </w:pPr>
            <w:r w:rsidRPr="00984EF1">
              <w:rPr>
                <w:sz w:val="20"/>
                <w:szCs w:val="20"/>
              </w:rPr>
              <w:t>200</w:t>
            </w:r>
          </w:p>
        </w:tc>
        <w:tc>
          <w:tcPr>
            <w:tcW w:w="1745" w:type="dxa"/>
            <w:tcBorders>
              <w:top w:val="nil"/>
              <w:left w:val="nil"/>
              <w:bottom w:val="single" w:sz="8" w:space="0" w:color="auto"/>
              <w:right w:val="single" w:sz="4" w:space="0" w:color="auto"/>
            </w:tcBorders>
            <w:shd w:val="clear" w:color="000000" w:fill="FFFFFF"/>
            <w:vAlign w:val="center"/>
          </w:tcPr>
          <w:p w14:paraId="08AF1D0B" w14:textId="13267D03" w:rsidR="008C086F" w:rsidRPr="00984EF1" w:rsidRDefault="008C086F" w:rsidP="008C086F">
            <w:pPr>
              <w:jc w:val="center"/>
              <w:rPr>
                <w:sz w:val="20"/>
                <w:szCs w:val="20"/>
              </w:rPr>
            </w:pPr>
            <w:r w:rsidRPr="00984EF1">
              <w:rPr>
                <w:sz w:val="20"/>
                <w:szCs w:val="20"/>
              </w:rPr>
              <w:t>твёрдое</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40F9D8CE" w14:textId="5D5C4AF0" w:rsidR="008C086F" w:rsidRPr="00984EF1" w:rsidRDefault="008C086F" w:rsidP="008C086F">
            <w:pPr>
              <w:jc w:val="center"/>
              <w:rPr>
                <w:sz w:val="20"/>
                <w:szCs w:val="20"/>
              </w:rPr>
            </w:pPr>
            <w:r w:rsidRPr="00984EF1">
              <w:rPr>
                <w:sz w:val="20"/>
                <w:szCs w:val="20"/>
              </w:rPr>
              <w:t>20 211 828 ОП МП 007</w:t>
            </w:r>
          </w:p>
        </w:tc>
      </w:tr>
      <w:tr w:rsidR="008C086F" w:rsidRPr="00984EF1" w14:paraId="1814DC6C"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1A0656FC" w14:textId="48619A02" w:rsidR="008C086F" w:rsidRPr="00984EF1" w:rsidRDefault="008C086F" w:rsidP="008C086F">
            <w:pPr>
              <w:jc w:val="center"/>
              <w:rPr>
                <w:sz w:val="20"/>
                <w:szCs w:val="20"/>
              </w:rPr>
            </w:pPr>
            <w:r w:rsidRPr="00984EF1">
              <w:rPr>
                <w:sz w:val="20"/>
                <w:szCs w:val="20"/>
              </w:rPr>
              <w:t>8</w:t>
            </w:r>
          </w:p>
        </w:tc>
        <w:tc>
          <w:tcPr>
            <w:tcW w:w="2389" w:type="dxa"/>
            <w:tcBorders>
              <w:top w:val="nil"/>
              <w:left w:val="nil"/>
              <w:bottom w:val="single" w:sz="4" w:space="0" w:color="auto"/>
              <w:right w:val="single" w:sz="4" w:space="0" w:color="auto"/>
            </w:tcBorders>
            <w:shd w:val="clear" w:color="000000" w:fill="FFFFFF"/>
            <w:vAlign w:val="center"/>
          </w:tcPr>
          <w:p w14:paraId="0043C5D0" w14:textId="747639F0" w:rsidR="008C086F" w:rsidRPr="00984EF1" w:rsidRDefault="008C086F" w:rsidP="008C086F">
            <w:pPr>
              <w:jc w:val="left"/>
              <w:rPr>
                <w:sz w:val="20"/>
                <w:szCs w:val="20"/>
              </w:rPr>
            </w:pPr>
            <w:r w:rsidRPr="00984EF1">
              <w:rPr>
                <w:sz w:val="20"/>
                <w:szCs w:val="20"/>
              </w:rPr>
              <w:t>ул. Ясная Поляна</w:t>
            </w:r>
          </w:p>
        </w:tc>
        <w:tc>
          <w:tcPr>
            <w:tcW w:w="1856" w:type="dxa"/>
            <w:tcBorders>
              <w:top w:val="nil"/>
              <w:left w:val="nil"/>
              <w:bottom w:val="single" w:sz="8" w:space="0" w:color="auto"/>
              <w:right w:val="single" w:sz="4" w:space="0" w:color="auto"/>
            </w:tcBorders>
            <w:shd w:val="clear" w:color="000000" w:fill="FFFFFF"/>
            <w:vAlign w:val="center"/>
          </w:tcPr>
          <w:p w14:paraId="43085BE2" w14:textId="00FDAF76" w:rsidR="008C086F" w:rsidRPr="00984EF1" w:rsidRDefault="008C086F" w:rsidP="008C086F">
            <w:pPr>
              <w:jc w:val="center"/>
              <w:rPr>
                <w:sz w:val="20"/>
                <w:szCs w:val="20"/>
              </w:rPr>
            </w:pPr>
            <w:r w:rsidRPr="00984EF1">
              <w:rPr>
                <w:sz w:val="20"/>
                <w:szCs w:val="20"/>
              </w:rPr>
              <w:t>500</w:t>
            </w:r>
          </w:p>
        </w:tc>
        <w:tc>
          <w:tcPr>
            <w:tcW w:w="1745" w:type="dxa"/>
            <w:tcBorders>
              <w:top w:val="nil"/>
              <w:left w:val="nil"/>
              <w:bottom w:val="single" w:sz="8" w:space="0" w:color="auto"/>
              <w:right w:val="single" w:sz="4" w:space="0" w:color="auto"/>
            </w:tcBorders>
            <w:shd w:val="clear" w:color="000000" w:fill="FFFFFF"/>
            <w:vAlign w:val="center"/>
          </w:tcPr>
          <w:p w14:paraId="32B9C419" w14:textId="46969F86"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1BA4B087" w14:textId="616C1F44" w:rsidR="008C086F" w:rsidRPr="00984EF1" w:rsidRDefault="008C086F" w:rsidP="008C086F">
            <w:pPr>
              <w:jc w:val="center"/>
              <w:rPr>
                <w:sz w:val="20"/>
                <w:szCs w:val="20"/>
              </w:rPr>
            </w:pPr>
            <w:r w:rsidRPr="00984EF1">
              <w:rPr>
                <w:sz w:val="20"/>
                <w:szCs w:val="20"/>
              </w:rPr>
              <w:t>20 211 828 ОП МП 008</w:t>
            </w:r>
          </w:p>
        </w:tc>
      </w:tr>
      <w:tr w:rsidR="008C086F" w:rsidRPr="00984EF1" w14:paraId="1EC91F1E" w14:textId="77777777" w:rsidTr="007A2BF9">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0294BAA6" w14:textId="0E4751EE" w:rsidR="008C086F" w:rsidRPr="00984EF1" w:rsidRDefault="008C086F" w:rsidP="008C086F">
            <w:pPr>
              <w:jc w:val="center"/>
              <w:rPr>
                <w:sz w:val="20"/>
                <w:szCs w:val="20"/>
              </w:rPr>
            </w:pPr>
            <w:r w:rsidRPr="00984EF1">
              <w:rPr>
                <w:sz w:val="20"/>
                <w:szCs w:val="20"/>
              </w:rPr>
              <w:t>п. Желдаевка</w:t>
            </w:r>
          </w:p>
        </w:tc>
      </w:tr>
      <w:tr w:rsidR="008C086F" w:rsidRPr="00984EF1" w14:paraId="12270DF2" w14:textId="77777777" w:rsidTr="00C724B9">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24BB7257" w14:textId="41566EC7" w:rsidR="008C086F" w:rsidRPr="00984EF1" w:rsidRDefault="00984EF1" w:rsidP="008C086F">
            <w:pPr>
              <w:jc w:val="center"/>
              <w:rPr>
                <w:sz w:val="20"/>
                <w:szCs w:val="20"/>
              </w:rPr>
            </w:pPr>
            <w:r w:rsidRPr="00984EF1">
              <w:rPr>
                <w:sz w:val="20"/>
                <w:szCs w:val="20"/>
              </w:rPr>
              <w:t>9</w:t>
            </w:r>
          </w:p>
        </w:tc>
        <w:tc>
          <w:tcPr>
            <w:tcW w:w="2389" w:type="dxa"/>
            <w:tcBorders>
              <w:top w:val="nil"/>
              <w:left w:val="nil"/>
              <w:bottom w:val="single" w:sz="4" w:space="0" w:color="auto"/>
              <w:right w:val="single" w:sz="4" w:space="0" w:color="auto"/>
            </w:tcBorders>
            <w:shd w:val="clear" w:color="000000" w:fill="FFFFFF"/>
          </w:tcPr>
          <w:p w14:paraId="461E33C8" w14:textId="6C81CD29" w:rsidR="008C086F" w:rsidRPr="00984EF1" w:rsidRDefault="008C086F" w:rsidP="00796ECF">
            <w:pPr>
              <w:jc w:val="left"/>
              <w:rPr>
                <w:sz w:val="20"/>
                <w:szCs w:val="20"/>
              </w:rPr>
            </w:pPr>
            <w:r w:rsidRPr="00984EF1">
              <w:rPr>
                <w:rFonts w:eastAsiaTheme="minorHAnsi"/>
                <w:sz w:val="20"/>
                <w:szCs w:val="20"/>
                <w:lang w:eastAsia="en-US"/>
                <w14:ligatures w14:val="standardContextual"/>
              </w:rPr>
              <w:t xml:space="preserve">ул. Высокая </w:t>
            </w:r>
          </w:p>
        </w:tc>
        <w:tc>
          <w:tcPr>
            <w:tcW w:w="1856" w:type="dxa"/>
            <w:tcBorders>
              <w:top w:val="nil"/>
              <w:left w:val="nil"/>
              <w:bottom w:val="single" w:sz="8" w:space="0" w:color="auto"/>
              <w:right w:val="single" w:sz="4" w:space="0" w:color="auto"/>
            </w:tcBorders>
            <w:shd w:val="clear" w:color="000000" w:fill="FFFFFF"/>
            <w:vAlign w:val="center"/>
          </w:tcPr>
          <w:p w14:paraId="0FB55C62" w14:textId="773B83D6" w:rsidR="008C086F" w:rsidRPr="00984EF1" w:rsidRDefault="008C086F" w:rsidP="00984EF1">
            <w:pPr>
              <w:jc w:val="center"/>
              <w:rPr>
                <w:sz w:val="20"/>
                <w:szCs w:val="20"/>
              </w:rPr>
            </w:pPr>
            <w:r w:rsidRPr="00984EF1">
              <w:rPr>
                <w:sz w:val="20"/>
                <w:szCs w:val="20"/>
              </w:rPr>
              <w:t>2900</w:t>
            </w:r>
          </w:p>
        </w:tc>
        <w:tc>
          <w:tcPr>
            <w:tcW w:w="1745" w:type="dxa"/>
            <w:tcBorders>
              <w:top w:val="nil"/>
              <w:left w:val="nil"/>
              <w:bottom w:val="single" w:sz="8" w:space="0" w:color="auto"/>
              <w:right w:val="single" w:sz="4" w:space="0" w:color="auto"/>
            </w:tcBorders>
            <w:shd w:val="clear" w:color="000000" w:fill="FFFFFF"/>
            <w:vAlign w:val="center"/>
          </w:tcPr>
          <w:p w14:paraId="3BA5D9CB" w14:textId="02E0DD6B"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64A11171" w14:textId="3BF8BC42" w:rsidR="008C086F" w:rsidRPr="00984EF1" w:rsidRDefault="008C086F" w:rsidP="008C086F">
            <w:pPr>
              <w:jc w:val="center"/>
              <w:rPr>
                <w:sz w:val="20"/>
                <w:szCs w:val="20"/>
              </w:rPr>
            </w:pPr>
            <w:r w:rsidRPr="00984EF1">
              <w:rPr>
                <w:sz w:val="20"/>
                <w:szCs w:val="20"/>
              </w:rPr>
              <w:t>20 211 828 ОП МП 009</w:t>
            </w:r>
          </w:p>
        </w:tc>
      </w:tr>
      <w:tr w:rsidR="008C086F" w:rsidRPr="00984EF1" w14:paraId="1DBA0680" w14:textId="77777777" w:rsidTr="00C724B9">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605C1125" w14:textId="7D3E033E" w:rsidR="008C086F" w:rsidRPr="00984EF1" w:rsidRDefault="00984EF1" w:rsidP="008C086F">
            <w:pPr>
              <w:jc w:val="center"/>
              <w:rPr>
                <w:sz w:val="20"/>
                <w:szCs w:val="20"/>
              </w:rPr>
            </w:pPr>
            <w:r w:rsidRPr="00984EF1">
              <w:rPr>
                <w:sz w:val="20"/>
                <w:szCs w:val="20"/>
              </w:rPr>
              <w:t>10</w:t>
            </w:r>
          </w:p>
        </w:tc>
        <w:tc>
          <w:tcPr>
            <w:tcW w:w="2389" w:type="dxa"/>
            <w:tcBorders>
              <w:top w:val="nil"/>
              <w:left w:val="nil"/>
              <w:bottom w:val="single" w:sz="4" w:space="0" w:color="auto"/>
              <w:right w:val="single" w:sz="4" w:space="0" w:color="auto"/>
            </w:tcBorders>
            <w:shd w:val="clear" w:color="000000" w:fill="FFFFFF"/>
          </w:tcPr>
          <w:p w14:paraId="470AAC81" w14:textId="26141BF8" w:rsidR="008C086F" w:rsidRPr="00984EF1" w:rsidRDefault="008C086F" w:rsidP="00796ECF">
            <w:pPr>
              <w:jc w:val="left"/>
              <w:rPr>
                <w:sz w:val="20"/>
                <w:szCs w:val="20"/>
              </w:rPr>
            </w:pPr>
            <w:r w:rsidRPr="00984EF1">
              <w:rPr>
                <w:rFonts w:eastAsiaTheme="minorHAnsi"/>
                <w:sz w:val="20"/>
                <w:szCs w:val="20"/>
                <w:lang w:eastAsia="en-US"/>
                <w14:ligatures w14:val="standardContextual"/>
              </w:rPr>
              <w:t>ул. Песчаная</w:t>
            </w:r>
          </w:p>
        </w:tc>
        <w:tc>
          <w:tcPr>
            <w:tcW w:w="1856" w:type="dxa"/>
            <w:tcBorders>
              <w:top w:val="nil"/>
              <w:left w:val="nil"/>
              <w:bottom w:val="single" w:sz="8" w:space="0" w:color="auto"/>
              <w:right w:val="single" w:sz="4" w:space="0" w:color="auto"/>
            </w:tcBorders>
            <w:shd w:val="clear" w:color="000000" w:fill="FFFFFF"/>
            <w:vAlign w:val="center"/>
          </w:tcPr>
          <w:p w14:paraId="7F88B88F" w14:textId="5A32A14E" w:rsidR="008C086F" w:rsidRPr="00984EF1" w:rsidRDefault="008C086F" w:rsidP="00984EF1">
            <w:pPr>
              <w:jc w:val="center"/>
              <w:rPr>
                <w:sz w:val="20"/>
                <w:szCs w:val="20"/>
              </w:rPr>
            </w:pPr>
            <w:r w:rsidRPr="00984EF1">
              <w:rPr>
                <w:sz w:val="20"/>
                <w:szCs w:val="20"/>
              </w:rPr>
              <w:t>2600</w:t>
            </w:r>
          </w:p>
        </w:tc>
        <w:tc>
          <w:tcPr>
            <w:tcW w:w="1745" w:type="dxa"/>
            <w:tcBorders>
              <w:top w:val="nil"/>
              <w:left w:val="nil"/>
              <w:bottom w:val="single" w:sz="8" w:space="0" w:color="auto"/>
              <w:right w:val="single" w:sz="4" w:space="0" w:color="auto"/>
            </w:tcBorders>
            <w:shd w:val="clear" w:color="000000" w:fill="FFFFFF"/>
            <w:vAlign w:val="center"/>
          </w:tcPr>
          <w:p w14:paraId="3B1D5523" w14:textId="079B0713"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6F57FE0C" w14:textId="58FB7499" w:rsidR="008C086F" w:rsidRPr="00984EF1" w:rsidRDefault="008C086F" w:rsidP="008C086F">
            <w:pPr>
              <w:jc w:val="center"/>
              <w:rPr>
                <w:sz w:val="20"/>
                <w:szCs w:val="20"/>
              </w:rPr>
            </w:pPr>
            <w:r w:rsidRPr="00984EF1">
              <w:rPr>
                <w:sz w:val="20"/>
                <w:szCs w:val="20"/>
              </w:rPr>
              <w:t>20 211 828 ОП МП 010</w:t>
            </w:r>
          </w:p>
        </w:tc>
      </w:tr>
      <w:tr w:rsidR="008C086F" w:rsidRPr="00984EF1" w14:paraId="4FA38541" w14:textId="77777777" w:rsidTr="0075726F">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3B127F1E" w14:textId="3E8BD30F" w:rsidR="008C086F" w:rsidRPr="00984EF1" w:rsidRDefault="008C086F" w:rsidP="008C086F">
            <w:pPr>
              <w:jc w:val="center"/>
              <w:rPr>
                <w:sz w:val="20"/>
                <w:szCs w:val="20"/>
              </w:rPr>
            </w:pPr>
            <w:r w:rsidRPr="00984EF1">
              <w:rPr>
                <w:sz w:val="20"/>
                <w:szCs w:val="20"/>
              </w:rPr>
              <w:t>п. Енино</w:t>
            </w:r>
          </w:p>
        </w:tc>
      </w:tr>
      <w:tr w:rsidR="008C086F" w:rsidRPr="00984EF1" w14:paraId="3BD00152"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4F3BE2E8" w14:textId="1E1ED78F" w:rsidR="008C086F" w:rsidRPr="00984EF1" w:rsidRDefault="00984EF1" w:rsidP="008C086F">
            <w:pPr>
              <w:jc w:val="center"/>
              <w:rPr>
                <w:sz w:val="20"/>
                <w:szCs w:val="20"/>
              </w:rPr>
            </w:pPr>
            <w:r w:rsidRPr="00984EF1">
              <w:rPr>
                <w:sz w:val="20"/>
                <w:szCs w:val="20"/>
              </w:rPr>
              <w:t>11</w:t>
            </w:r>
          </w:p>
        </w:tc>
        <w:tc>
          <w:tcPr>
            <w:tcW w:w="2389" w:type="dxa"/>
            <w:tcBorders>
              <w:top w:val="nil"/>
              <w:left w:val="nil"/>
              <w:bottom w:val="single" w:sz="4" w:space="0" w:color="auto"/>
              <w:right w:val="single" w:sz="4" w:space="0" w:color="auto"/>
            </w:tcBorders>
            <w:shd w:val="clear" w:color="000000" w:fill="FFFFFF"/>
            <w:vAlign w:val="center"/>
          </w:tcPr>
          <w:p w14:paraId="477CC562" w14:textId="39644E4E" w:rsidR="008C086F" w:rsidRPr="00984EF1" w:rsidRDefault="008C086F" w:rsidP="00796ECF">
            <w:pPr>
              <w:jc w:val="left"/>
              <w:rPr>
                <w:sz w:val="20"/>
                <w:szCs w:val="20"/>
              </w:rPr>
            </w:pPr>
            <w:r w:rsidRPr="00984EF1">
              <w:rPr>
                <w:sz w:val="20"/>
                <w:szCs w:val="20"/>
              </w:rPr>
              <w:t>ул. Комарова</w:t>
            </w:r>
          </w:p>
        </w:tc>
        <w:tc>
          <w:tcPr>
            <w:tcW w:w="1856" w:type="dxa"/>
            <w:tcBorders>
              <w:top w:val="nil"/>
              <w:left w:val="nil"/>
              <w:bottom w:val="single" w:sz="8" w:space="0" w:color="auto"/>
              <w:right w:val="single" w:sz="4" w:space="0" w:color="auto"/>
            </w:tcBorders>
            <w:shd w:val="clear" w:color="000000" w:fill="FFFFFF"/>
            <w:vAlign w:val="center"/>
          </w:tcPr>
          <w:p w14:paraId="18AD180C" w14:textId="64B63081" w:rsidR="008C086F" w:rsidRPr="00984EF1" w:rsidRDefault="008C086F" w:rsidP="00984EF1">
            <w:pPr>
              <w:jc w:val="center"/>
              <w:rPr>
                <w:sz w:val="20"/>
                <w:szCs w:val="20"/>
              </w:rPr>
            </w:pPr>
            <w:r w:rsidRPr="00984EF1">
              <w:rPr>
                <w:sz w:val="20"/>
                <w:szCs w:val="20"/>
              </w:rPr>
              <w:t>2100</w:t>
            </w:r>
          </w:p>
        </w:tc>
        <w:tc>
          <w:tcPr>
            <w:tcW w:w="1745" w:type="dxa"/>
            <w:tcBorders>
              <w:top w:val="nil"/>
              <w:left w:val="nil"/>
              <w:bottom w:val="single" w:sz="8" w:space="0" w:color="auto"/>
              <w:right w:val="single" w:sz="4" w:space="0" w:color="auto"/>
            </w:tcBorders>
            <w:shd w:val="clear" w:color="000000" w:fill="FFFFFF"/>
            <w:vAlign w:val="center"/>
          </w:tcPr>
          <w:p w14:paraId="438036DC" w14:textId="4E2FD33D"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28C58019" w14:textId="40B05C56" w:rsidR="008C086F" w:rsidRPr="00984EF1" w:rsidRDefault="008C086F" w:rsidP="008C086F">
            <w:pPr>
              <w:jc w:val="center"/>
              <w:rPr>
                <w:sz w:val="20"/>
                <w:szCs w:val="20"/>
              </w:rPr>
            </w:pPr>
            <w:r w:rsidRPr="00984EF1">
              <w:rPr>
                <w:sz w:val="20"/>
                <w:szCs w:val="20"/>
              </w:rPr>
              <w:t>20 211 828 ОП МП 011</w:t>
            </w:r>
          </w:p>
        </w:tc>
      </w:tr>
      <w:tr w:rsidR="008C086F" w:rsidRPr="00984EF1" w14:paraId="15BF3088" w14:textId="77777777" w:rsidTr="00944C0F">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55E6E3D4" w14:textId="74D2093F" w:rsidR="008C086F" w:rsidRPr="00984EF1" w:rsidRDefault="008C086F" w:rsidP="008C086F">
            <w:pPr>
              <w:jc w:val="center"/>
              <w:rPr>
                <w:sz w:val="20"/>
                <w:szCs w:val="20"/>
              </w:rPr>
            </w:pPr>
            <w:r w:rsidRPr="00984EF1">
              <w:rPr>
                <w:sz w:val="20"/>
                <w:szCs w:val="20"/>
              </w:rPr>
              <w:t>п. Лукичёвка</w:t>
            </w:r>
          </w:p>
        </w:tc>
      </w:tr>
      <w:tr w:rsidR="008C086F" w:rsidRPr="00984EF1" w14:paraId="14E0519F"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62B59630" w14:textId="5CDF01CF" w:rsidR="008C086F" w:rsidRPr="00984EF1" w:rsidRDefault="00984EF1" w:rsidP="008C086F">
            <w:pPr>
              <w:jc w:val="center"/>
              <w:rPr>
                <w:sz w:val="20"/>
                <w:szCs w:val="20"/>
              </w:rPr>
            </w:pPr>
            <w:r w:rsidRPr="00984EF1">
              <w:rPr>
                <w:sz w:val="20"/>
                <w:szCs w:val="20"/>
              </w:rPr>
              <w:t>12</w:t>
            </w:r>
          </w:p>
        </w:tc>
        <w:tc>
          <w:tcPr>
            <w:tcW w:w="2389" w:type="dxa"/>
            <w:tcBorders>
              <w:top w:val="nil"/>
              <w:left w:val="nil"/>
              <w:bottom w:val="single" w:sz="4" w:space="0" w:color="auto"/>
              <w:right w:val="single" w:sz="4" w:space="0" w:color="auto"/>
            </w:tcBorders>
            <w:shd w:val="clear" w:color="000000" w:fill="FFFFFF"/>
            <w:vAlign w:val="center"/>
          </w:tcPr>
          <w:p w14:paraId="6B4FA5E6" w14:textId="3862B153" w:rsidR="008C086F" w:rsidRPr="00984EF1" w:rsidRDefault="008C086F" w:rsidP="000932F6">
            <w:pPr>
              <w:jc w:val="left"/>
              <w:rPr>
                <w:sz w:val="20"/>
                <w:szCs w:val="20"/>
              </w:rPr>
            </w:pPr>
            <w:r w:rsidRPr="00984EF1">
              <w:rPr>
                <w:sz w:val="20"/>
                <w:szCs w:val="20"/>
              </w:rPr>
              <w:t>ул. Космонавтов</w:t>
            </w:r>
          </w:p>
        </w:tc>
        <w:tc>
          <w:tcPr>
            <w:tcW w:w="1856" w:type="dxa"/>
            <w:tcBorders>
              <w:top w:val="nil"/>
              <w:left w:val="nil"/>
              <w:bottom w:val="single" w:sz="8" w:space="0" w:color="auto"/>
              <w:right w:val="single" w:sz="4" w:space="0" w:color="auto"/>
            </w:tcBorders>
            <w:shd w:val="clear" w:color="000000" w:fill="FFFFFF"/>
            <w:vAlign w:val="center"/>
          </w:tcPr>
          <w:p w14:paraId="699C490F" w14:textId="51C2984E" w:rsidR="008C086F" w:rsidRPr="00984EF1" w:rsidRDefault="008C086F" w:rsidP="00984EF1">
            <w:pPr>
              <w:jc w:val="center"/>
              <w:rPr>
                <w:sz w:val="20"/>
                <w:szCs w:val="20"/>
              </w:rPr>
            </w:pPr>
            <w:r w:rsidRPr="00984EF1">
              <w:rPr>
                <w:sz w:val="20"/>
                <w:szCs w:val="20"/>
              </w:rPr>
              <w:t>1900</w:t>
            </w:r>
          </w:p>
        </w:tc>
        <w:tc>
          <w:tcPr>
            <w:tcW w:w="1745" w:type="dxa"/>
            <w:tcBorders>
              <w:top w:val="nil"/>
              <w:left w:val="nil"/>
              <w:bottom w:val="single" w:sz="8" w:space="0" w:color="auto"/>
              <w:right w:val="single" w:sz="4" w:space="0" w:color="auto"/>
            </w:tcBorders>
            <w:shd w:val="clear" w:color="000000" w:fill="FFFFFF"/>
            <w:vAlign w:val="center"/>
          </w:tcPr>
          <w:p w14:paraId="2BABC2DB" w14:textId="5651BD41"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775F0F71" w14:textId="2BA962F0" w:rsidR="008C086F" w:rsidRPr="00984EF1" w:rsidRDefault="008C086F" w:rsidP="008C086F">
            <w:pPr>
              <w:jc w:val="center"/>
              <w:rPr>
                <w:sz w:val="20"/>
                <w:szCs w:val="20"/>
              </w:rPr>
            </w:pPr>
            <w:r w:rsidRPr="00984EF1">
              <w:rPr>
                <w:sz w:val="20"/>
                <w:szCs w:val="20"/>
              </w:rPr>
              <w:t>20 211 828 ОП МП 012</w:t>
            </w:r>
          </w:p>
        </w:tc>
      </w:tr>
      <w:tr w:rsidR="008C086F" w:rsidRPr="00984EF1" w14:paraId="69BE1135" w14:textId="77777777" w:rsidTr="003004CE">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005F7953" w14:textId="48D1FE15" w:rsidR="008C086F" w:rsidRPr="00984EF1" w:rsidRDefault="008C086F" w:rsidP="008C086F">
            <w:pPr>
              <w:jc w:val="center"/>
              <w:rPr>
                <w:sz w:val="20"/>
                <w:szCs w:val="20"/>
              </w:rPr>
            </w:pPr>
            <w:r w:rsidRPr="00984EF1">
              <w:rPr>
                <w:sz w:val="20"/>
                <w:szCs w:val="20"/>
              </w:rPr>
              <w:t>п. Владимировка</w:t>
            </w:r>
          </w:p>
        </w:tc>
      </w:tr>
      <w:tr w:rsidR="008C086F" w:rsidRPr="00984EF1" w14:paraId="6AA67786"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3BA716F7" w14:textId="4DB8DD1A" w:rsidR="008C086F" w:rsidRPr="00984EF1" w:rsidRDefault="00984EF1" w:rsidP="008C086F">
            <w:pPr>
              <w:jc w:val="center"/>
              <w:rPr>
                <w:sz w:val="20"/>
                <w:szCs w:val="20"/>
              </w:rPr>
            </w:pPr>
            <w:r w:rsidRPr="00984EF1">
              <w:rPr>
                <w:sz w:val="20"/>
                <w:szCs w:val="20"/>
              </w:rPr>
              <w:t>13</w:t>
            </w:r>
          </w:p>
        </w:tc>
        <w:tc>
          <w:tcPr>
            <w:tcW w:w="2389" w:type="dxa"/>
            <w:tcBorders>
              <w:top w:val="nil"/>
              <w:left w:val="nil"/>
              <w:bottom w:val="single" w:sz="4" w:space="0" w:color="auto"/>
              <w:right w:val="single" w:sz="4" w:space="0" w:color="auto"/>
            </w:tcBorders>
            <w:shd w:val="clear" w:color="000000" w:fill="FFFFFF"/>
            <w:vAlign w:val="center"/>
          </w:tcPr>
          <w:p w14:paraId="1428DB7F" w14:textId="61D04912" w:rsidR="008C086F" w:rsidRPr="00984EF1" w:rsidRDefault="008C086F" w:rsidP="000932F6">
            <w:pPr>
              <w:jc w:val="left"/>
              <w:rPr>
                <w:sz w:val="20"/>
                <w:szCs w:val="20"/>
              </w:rPr>
            </w:pPr>
            <w:r w:rsidRPr="00984EF1">
              <w:rPr>
                <w:sz w:val="20"/>
                <w:szCs w:val="20"/>
              </w:rPr>
              <w:t>ул. Скачкова</w:t>
            </w:r>
          </w:p>
        </w:tc>
        <w:tc>
          <w:tcPr>
            <w:tcW w:w="1856" w:type="dxa"/>
            <w:tcBorders>
              <w:top w:val="nil"/>
              <w:left w:val="nil"/>
              <w:bottom w:val="single" w:sz="8" w:space="0" w:color="auto"/>
              <w:right w:val="single" w:sz="4" w:space="0" w:color="auto"/>
            </w:tcBorders>
            <w:shd w:val="clear" w:color="000000" w:fill="FFFFFF"/>
            <w:vAlign w:val="center"/>
          </w:tcPr>
          <w:p w14:paraId="7E7961D6" w14:textId="74104431" w:rsidR="008C086F" w:rsidRPr="00984EF1" w:rsidRDefault="008C086F" w:rsidP="00984EF1">
            <w:pPr>
              <w:jc w:val="center"/>
              <w:rPr>
                <w:sz w:val="20"/>
                <w:szCs w:val="20"/>
              </w:rPr>
            </w:pPr>
            <w:r w:rsidRPr="00984EF1">
              <w:rPr>
                <w:sz w:val="20"/>
                <w:szCs w:val="20"/>
              </w:rPr>
              <w:t>800</w:t>
            </w:r>
          </w:p>
        </w:tc>
        <w:tc>
          <w:tcPr>
            <w:tcW w:w="1745" w:type="dxa"/>
            <w:tcBorders>
              <w:top w:val="nil"/>
              <w:left w:val="nil"/>
              <w:bottom w:val="single" w:sz="8" w:space="0" w:color="auto"/>
              <w:right w:val="single" w:sz="4" w:space="0" w:color="auto"/>
            </w:tcBorders>
            <w:shd w:val="clear" w:color="000000" w:fill="FFFFFF"/>
            <w:vAlign w:val="center"/>
          </w:tcPr>
          <w:p w14:paraId="11AB529E" w14:textId="30142C13" w:rsidR="008C086F" w:rsidRPr="00984EF1" w:rsidRDefault="008C086F"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748D453F" w14:textId="5F837845" w:rsidR="008C086F" w:rsidRPr="00984EF1" w:rsidRDefault="008C086F" w:rsidP="008C086F">
            <w:pPr>
              <w:jc w:val="center"/>
              <w:rPr>
                <w:sz w:val="20"/>
                <w:szCs w:val="20"/>
              </w:rPr>
            </w:pPr>
            <w:r w:rsidRPr="00984EF1">
              <w:rPr>
                <w:sz w:val="20"/>
                <w:szCs w:val="20"/>
              </w:rPr>
              <w:t>20 211 828 ОП МП 013</w:t>
            </w:r>
          </w:p>
        </w:tc>
      </w:tr>
      <w:tr w:rsidR="008C086F" w:rsidRPr="00984EF1" w14:paraId="101A1C88" w14:textId="77777777" w:rsidTr="00D30073">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509C1D3A" w14:textId="36847B64" w:rsidR="008C086F" w:rsidRPr="00984EF1" w:rsidRDefault="00984EF1" w:rsidP="008C086F">
            <w:pPr>
              <w:jc w:val="center"/>
              <w:rPr>
                <w:sz w:val="20"/>
                <w:szCs w:val="20"/>
              </w:rPr>
            </w:pPr>
            <w:r w:rsidRPr="00984EF1">
              <w:rPr>
                <w:sz w:val="20"/>
                <w:szCs w:val="20"/>
              </w:rPr>
              <w:t>п</w:t>
            </w:r>
            <w:r w:rsidR="008C086F" w:rsidRPr="00984EF1">
              <w:rPr>
                <w:sz w:val="20"/>
                <w:szCs w:val="20"/>
              </w:rPr>
              <w:t>. Никольское</w:t>
            </w:r>
          </w:p>
        </w:tc>
      </w:tr>
      <w:tr w:rsidR="008C086F" w:rsidRPr="00984EF1" w14:paraId="3CEB9BC3"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54C53471" w14:textId="523A1A27" w:rsidR="008C086F" w:rsidRPr="00984EF1" w:rsidRDefault="00984EF1" w:rsidP="008C086F">
            <w:pPr>
              <w:jc w:val="center"/>
              <w:rPr>
                <w:sz w:val="20"/>
                <w:szCs w:val="20"/>
              </w:rPr>
            </w:pPr>
            <w:r w:rsidRPr="00984EF1">
              <w:rPr>
                <w:sz w:val="20"/>
                <w:szCs w:val="20"/>
              </w:rPr>
              <w:t>14</w:t>
            </w:r>
          </w:p>
        </w:tc>
        <w:tc>
          <w:tcPr>
            <w:tcW w:w="2389" w:type="dxa"/>
            <w:tcBorders>
              <w:top w:val="nil"/>
              <w:left w:val="nil"/>
              <w:bottom w:val="single" w:sz="4" w:space="0" w:color="auto"/>
              <w:right w:val="single" w:sz="4" w:space="0" w:color="auto"/>
            </w:tcBorders>
            <w:shd w:val="clear" w:color="000000" w:fill="FFFFFF"/>
            <w:vAlign w:val="center"/>
          </w:tcPr>
          <w:p w14:paraId="2C79C53E" w14:textId="17BBE11B" w:rsidR="008C086F" w:rsidRPr="00984EF1" w:rsidRDefault="00984EF1" w:rsidP="000932F6">
            <w:pPr>
              <w:jc w:val="left"/>
              <w:rPr>
                <w:sz w:val="20"/>
                <w:szCs w:val="20"/>
              </w:rPr>
            </w:pPr>
            <w:r w:rsidRPr="00984EF1">
              <w:rPr>
                <w:sz w:val="20"/>
                <w:szCs w:val="20"/>
              </w:rPr>
              <w:t>ул.</w:t>
            </w:r>
            <w:r w:rsidR="000932F6">
              <w:rPr>
                <w:sz w:val="20"/>
                <w:szCs w:val="20"/>
              </w:rPr>
              <w:t xml:space="preserve"> </w:t>
            </w:r>
            <w:r w:rsidRPr="00984EF1">
              <w:rPr>
                <w:sz w:val="20"/>
                <w:szCs w:val="20"/>
              </w:rPr>
              <w:t>Станиславского</w:t>
            </w:r>
          </w:p>
        </w:tc>
        <w:tc>
          <w:tcPr>
            <w:tcW w:w="1856" w:type="dxa"/>
            <w:tcBorders>
              <w:top w:val="nil"/>
              <w:left w:val="nil"/>
              <w:bottom w:val="single" w:sz="8" w:space="0" w:color="auto"/>
              <w:right w:val="single" w:sz="4" w:space="0" w:color="auto"/>
            </w:tcBorders>
            <w:shd w:val="clear" w:color="000000" w:fill="FFFFFF"/>
            <w:vAlign w:val="center"/>
          </w:tcPr>
          <w:p w14:paraId="5690AE78" w14:textId="70015D55" w:rsidR="008C086F" w:rsidRPr="00984EF1" w:rsidRDefault="00984EF1" w:rsidP="00984EF1">
            <w:pPr>
              <w:jc w:val="center"/>
              <w:rPr>
                <w:sz w:val="20"/>
                <w:szCs w:val="20"/>
              </w:rPr>
            </w:pPr>
            <w:r w:rsidRPr="00984EF1">
              <w:rPr>
                <w:sz w:val="20"/>
                <w:szCs w:val="20"/>
              </w:rPr>
              <w:t>1300</w:t>
            </w:r>
          </w:p>
        </w:tc>
        <w:tc>
          <w:tcPr>
            <w:tcW w:w="1745" w:type="dxa"/>
            <w:tcBorders>
              <w:top w:val="nil"/>
              <w:left w:val="nil"/>
              <w:bottom w:val="single" w:sz="8" w:space="0" w:color="auto"/>
              <w:right w:val="single" w:sz="4" w:space="0" w:color="auto"/>
            </w:tcBorders>
            <w:shd w:val="clear" w:color="000000" w:fill="FFFFFF"/>
            <w:vAlign w:val="center"/>
          </w:tcPr>
          <w:p w14:paraId="07820E5C" w14:textId="13851179" w:rsidR="008C086F" w:rsidRPr="00984EF1" w:rsidRDefault="00984EF1" w:rsidP="008C086F">
            <w:pPr>
              <w:jc w:val="center"/>
              <w:rPr>
                <w:sz w:val="20"/>
                <w:szCs w:val="20"/>
              </w:rPr>
            </w:pPr>
            <w:r w:rsidRPr="00984EF1">
              <w:rPr>
                <w:sz w:val="20"/>
                <w:szCs w:val="20"/>
              </w:rPr>
              <w:t>твердое</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236D8DF4" w14:textId="77FB6164" w:rsidR="008C086F" w:rsidRPr="00984EF1" w:rsidRDefault="00984EF1" w:rsidP="008C086F">
            <w:pPr>
              <w:jc w:val="center"/>
              <w:rPr>
                <w:sz w:val="20"/>
                <w:szCs w:val="20"/>
              </w:rPr>
            </w:pPr>
            <w:r w:rsidRPr="00984EF1">
              <w:rPr>
                <w:sz w:val="20"/>
                <w:szCs w:val="20"/>
              </w:rPr>
              <w:t>20 211 828 ОП МП 014</w:t>
            </w:r>
          </w:p>
        </w:tc>
      </w:tr>
      <w:tr w:rsidR="008C086F" w:rsidRPr="00984EF1" w14:paraId="01379F5A"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35C364AD" w14:textId="15EB462C" w:rsidR="008C086F" w:rsidRPr="00984EF1" w:rsidRDefault="00984EF1" w:rsidP="008C086F">
            <w:pPr>
              <w:jc w:val="center"/>
              <w:rPr>
                <w:sz w:val="20"/>
                <w:szCs w:val="20"/>
              </w:rPr>
            </w:pPr>
            <w:r w:rsidRPr="00984EF1">
              <w:rPr>
                <w:sz w:val="20"/>
                <w:szCs w:val="20"/>
              </w:rPr>
              <w:t>15</w:t>
            </w:r>
          </w:p>
        </w:tc>
        <w:tc>
          <w:tcPr>
            <w:tcW w:w="2389" w:type="dxa"/>
            <w:tcBorders>
              <w:top w:val="nil"/>
              <w:left w:val="nil"/>
              <w:bottom w:val="single" w:sz="4" w:space="0" w:color="auto"/>
              <w:right w:val="single" w:sz="4" w:space="0" w:color="auto"/>
            </w:tcBorders>
            <w:shd w:val="clear" w:color="000000" w:fill="FFFFFF"/>
            <w:vAlign w:val="center"/>
          </w:tcPr>
          <w:p w14:paraId="23FA1CB6" w14:textId="1DB78E6B" w:rsidR="008C086F" w:rsidRPr="00984EF1" w:rsidRDefault="00984EF1" w:rsidP="000932F6">
            <w:pPr>
              <w:jc w:val="left"/>
              <w:rPr>
                <w:sz w:val="20"/>
                <w:szCs w:val="20"/>
              </w:rPr>
            </w:pPr>
            <w:r w:rsidRPr="00984EF1">
              <w:rPr>
                <w:sz w:val="20"/>
                <w:szCs w:val="20"/>
              </w:rPr>
              <w:t>ул.</w:t>
            </w:r>
            <w:r w:rsidR="000932F6">
              <w:rPr>
                <w:sz w:val="20"/>
                <w:szCs w:val="20"/>
              </w:rPr>
              <w:t xml:space="preserve"> </w:t>
            </w:r>
            <w:r w:rsidRPr="00984EF1">
              <w:rPr>
                <w:sz w:val="20"/>
                <w:szCs w:val="20"/>
              </w:rPr>
              <w:t>Зеленая</w:t>
            </w:r>
          </w:p>
        </w:tc>
        <w:tc>
          <w:tcPr>
            <w:tcW w:w="1856" w:type="dxa"/>
            <w:tcBorders>
              <w:top w:val="nil"/>
              <w:left w:val="nil"/>
              <w:bottom w:val="single" w:sz="8" w:space="0" w:color="auto"/>
              <w:right w:val="single" w:sz="4" w:space="0" w:color="auto"/>
            </w:tcBorders>
            <w:shd w:val="clear" w:color="000000" w:fill="FFFFFF"/>
            <w:vAlign w:val="center"/>
          </w:tcPr>
          <w:p w14:paraId="4D2C401E" w14:textId="265869AC" w:rsidR="008C086F" w:rsidRPr="00984EF1" w:rsidRDefault="00984EF1" w:rsidP="00984EF1">
            <w:pPr>
              <w:jc w:val="center"/>
              <w:rPr>
                <w:sz w:val="20"/>
                <w:szCs w:val="20"/>
              </w:rPr>
            </w:pPr>
            <w:r w:rsidRPr="00984EF1">
              <w:rPr>
                <w:sz w:val="20"/>
                <w:szCs w:val="20"/>
              </w:rPr>
              <w:t>1400</w:t>
            </w:r>
          </w:p>
        </w:tc>
        <w:tc>
          <w:tcPr>
            <w:tcW w:w="1745" w:type="dxa"/>
            <w:tcBorders>
              <w:top w:val="nil"/>
              <w:left w:val="nil"/>
              <w:bottom w:val="single" w:sz="8" w:space="0" w:color="auto"/>
              <w:right w:val="single" w:sz="4" w:space="0" w:color="auto"/>
            </w:tcBorders>
            <w:shd w:val="clear" w:color="000000" w:fill="FFFFFF"/>
            <w:vAlign w:val="center"/>
          </w:tcPr>
          <w:p w14:paraId="35A49C1C" w14:textId="5EEF9A97" w:rsidR="008C086F" w:rsidRPr="00984EF1" w:rsidRDefault="00984EF1"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0705B684" w14:textId="60E710A6" w:rsidR="008C086F" w:rsidRPr="00984EF1" w:rsidRDefault="00984EF1" w:rsidP="008C086F">
            <w:pPr>
              <w:jc w:val="center"/>
              <w:rPr>
                <w:sz w:val="20"/>
                <w:szCs w:val="20"/>
              </w:rPr>
            </w:pPr>
            <w:r w:rsidRPr="00984EF1">
              <w:rPr>
                <w:sz w:val="20"/>
                <w:szCs w:val="20"/>
              </w:rPr>
              <w:t>20 211 828 ОП МП 015</w:t>
            </w:r>
          </w:p>
        </w:tc>
      </w:tr>
      <w:tr w:rsidR="00984EF1" w:rsidRPr="00984EF1" w14:paraId="5F81A8BD" w14:textId="77777777" w:rsidTr="00327744">
        <w:trPr>
          <w:trHeight w:val="315"/>
        </w:trPr>
        <w:tc>
          <w:tcPr>
            <w:tcW w:w="9356" w:type="dxa"/>
            <w:gridSpan w:val="5"/>
            <w:tcBorders>
              <w:top w:val="single" w:sz="4" w:space="0" w:color="auto"/>
              <w:left w:val="single" w:sz="4" w:space="0" w:color="auto"/>
              <w:bottom w:val="single" w:sz="4" w:space="0" w:color="auto"/>
              <w:right w:val="single" w:sz="8" w:space="0" w:color="auto"/>
            </w:tcBorders>
            <w:shd w:val="clear" w:color="000000" w:fill="FFFFFF"/>
          </w:tcPr>
          <w:p w14:paraId="17136E78" w14:textId="389C0717" w:rsidR="00984EF1" w:rsidRPr="00984EF1" w:rsidRDefault="00984EF1" w:rsidP="008C086F">
            <w:pPr>
              <w:jc w:val="center"/>
              <w:rPr>
                <w:sz w:val="20"/>
                <w:szCs w:val="20"/>
              </w:rPr>
            </w:pPr>
            <w:r w:rsidRPr="00984EF1">
              <w:rPr>
                <w:sz w:val="20"/>
                <w:szCs w:val="20"/>
              </w:rPr>
              <w:t>х. Эртель</w:t>
            </w:r>
          </w:p>
        </w:tc>
      </w:tr>
      <w:tr w:rsidR="008C086F" w:rsidRPr="00984EF1" w14:paraId="7EED8E91"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0C334EE1" w14:textId="721AA4FC" w:rsidR="008C086F" w:rsidRPr="00984EF1" w:rsidRDefault="00984EF1" w:rsidP="008C086F">
            <w:pPr>
              <w:jc w:val="center"/>
              <w:rPr>
                <w:sz w:val="20"/>
                <w:szCs w:val="20"/>
              </w:rPr>
            </w:pPr>
            <w:r w:rsidRPr="00984EF1">
              <w:rPr>
                <w:sz w:val="20"/>
                <w:szCs w:val="20"/>
              </w:rPr>
              <w:t>16</w:t>
            </w:r>
          </w:p>
        </w:tc>
        <w:tc>
          <w:tcPr>
            <w:tcW w:w="2389" w:type="dxa"/>
            <w:tcBorders>
              <w:top w:val="nil"/>
              <w:left w:val="nil"/>
              <w:bottom w:val="single" w:sz="4" w:space="0" w:color="auto"/>
              <w:right w:val="single" w:sz="4" w:space="0" w:color="auto"/>
            </w:tcBorders>
            <w:shd w:val="clear" w:color="000000" w:fill="FFFFFF"/>
            <w:vAlign w:val="center"/>
          </w:tcPr>
          <w:p w14:paraId="2765B6A7" w14:textId="3E2B21C9" w:rsidR="008C086F" w:rsidRPr="00984EF1" w:rsidRDefault="00984EF1" w:rsidP="000932F6">
            <w:pPr>
              <w:jc w:val="left"/>
              <w:rPr>
                <w:sz w:val="20"/>
                <w:szCs w:val="20"/>
              </w:rPr>
            </w:pPr>
            <w:r w:rsidRPr="00984EF1">
              <w:rPr>
                <w:sz w:val="20"/>
                <w:szCs w:val="20"/>
              </w:rPr>
              <w:t>ул.</w:t>
            </w:r>
            <w:r w:rsidR="000932F6">
              <w:rPr>
                <w:sz w:val="20"/>
                <w:szCs w:val="20"/>
              </w:rPr>
              <w:t xml:space="preserve"> </w:t>
            </w:r>
            <w:r w:rsidRPr="00984EF1">
              <w:rPr>
                <w:sz w:val="20"/>
                <w:szCs w:val="20"/>
              </w:rPr>
              <w:t>Эртеля</w:t>
            </w:r>
          </w:p>
        </w:tc>
        <w:tc>
          <w:tcPr>
            <w:tcW w:w="1856" w:type="dxa"/>
            <w:tcBorders>
              <w:top w:val="nil"/>
              <w:left w:val="nil"/>
              <w:bottom w:val="single" w:sz="8" w:space="0" w:color="auto"/>
              <w:right w:val="single" w:sz="4" w:space="0" w:color="auto"/>
            </w:tcBorders>
            <w:shd w:val="clear" w:color="000000" w:fill="FFFFFF"/>
            <w:vAlign w:val="center"/>
          </w:tcPr>
          <w:p w14:paraId="041CDEE4" w14:textId="5053BDD4" w:rsidR="008C086F" w:rsidRPr="00984EF1" w:rsidRDefault="00984EF1" w:rsidP="00984EF1">
            <w:pPr>
              <w:jc w:val="center"/>
              <w:rPr>
                <w:sz w:val="20"/>
                <w:szCs w:val="20"/>
              </w:rPr>
            </w:pPr>
            <w:r w:rsidRPr="00984EF1">
              <w:rPr>
                <w:sz w:val="20"/>
                <w:szCs w:val="20"/>
              </w:rPr>
              <w:t>2100</w:t>
            </w:r>
          </w:p>
        </w:tc>
        <w:tc>
          <w:tcPr>
            <w:tcW w:w="1745" w:type="dxa"/>
            <w:tcBorders>
              <w:top w:val="nil"/>
              <w:left w:val="nil"/>
              <w:bottom w:val="single" w:sz="8" w:space="0" w:color="auto"/>
              <w:right w:val="single" w:sz="4" w:space="0" w:color="auto"/>
            </w:tcBorders>
            <w:shd w:val="clear" w:color="000000" w:fill="FFFFFF"/>
            <w:vAlign w:val="center"/>
          </w:tcPr>
          <w:p w14:paraId="629F8979" w14:textId="1266591C" w:rsidR="008C086F" w:rsidRPr="00984EF1" w:rsidRDefault="00984EF1" w:rsidP="008C086F">
            <w:pPr>
              <w:jc w:val="center"/>
              <w:rPr>
                <w:sz w:val="20"/>
                <w:szCs w:val="20"/>
              </w:rPr>
            </w:pPr>
            <w:r w:rsidRPr="00984EF1">
              <w:rPr>
                <w:sz w:val="20"/>
                <w:szCs w:val="20"/>
              </w:rPr>
              <w:t>грунт</w:t>
            </w:r>
          </w:p>
        </w:tc>
        <w:tc>
          <w:tcPr>
            <w:tcW w:w="2835" w:type="dxa"/>
            <w:tcBorders>
              <w:top w:val="nil"/>
              <w:left w:val="single" w:sz="4" w:space="0" w:color="auto"/>
              <w:bottom w:val="single" w:sz="8" w:space="0" w:color="auto"/>
              <w:right w:val="single" w:sz="8" w:space="0" w:color="auto"/>
            </w:tcBorders>
            <w:shd w:val="clear" w:color="000000" w:fill="FFFFFF"/>
            <w:vAlign w:val="center"/>
          </w:tcPr>
          <w:p w14:paraId="1D69CD16" w14:textId="64E56645" w:rsidR="008C086F" w:rsidRPr="00984EF1" w:rsidRDefault="00984EF1" w:rsidP="008C086F">
            <w:pPr>
              <w:jc w:val="center"/>
              <w:rPr>
                <w:sz w:val="20"/>
                <w:szCs w:val="20"/>
              </w:rPr>
            </w:pPr>
            <w:r w:rsidRPr="00984EF1">
              <w:rPr>
                <w:sz w:val="20"/>
                <w:szCs w:val="20"/>
              </w:rPr>
              <w:t>20 211 828 ОП МП 016</w:t>
            </w:r>
          </w:p>
        </w:tc>
      </w:tr>
      <w:tr w:rsidR="008C086F" w:rsidRPr="00984EF1" w14:paraId="1813E11B" w14:textId="77777777" w:rsidTr="008C086F">
        <w:trPr>
          <w:trHeight w:val="315"/>
        </w:trPr>
        <w:tc>
          <w:tcPr>
            <w:tcW w:w="531" w:type="dxa"/>
            <w:tcBorders>
              <w:top w:val="single" w:sz="4" w:space="0" w:color="auto"/>
              <w:left w:val="single" w:sz="4" w:space="0" w:color="auto"/>
              <w:bottom w:val="single" w:sz="4" w:space="0" w:color="auto"/>
              <w:right w:val="single" w:sz="4" w:space="0" w:color="auto"/>
            </w:tcBorders>
            <w:shd w:val="clear" w:color="000000" w:fill="FFFFFF"/>
          </w:tcPr>
          <w:p w14:paraId="7A835F1C" w14:textId="77777777" w:rsidR="008C086F" w:rsidRPr="00984EF1" w:rsidRDefault="008C086F" w:rsidP="008C086F">
            <w:pPr>
              <w:jc w:val="center"/>
              <w:rPr>
                <w:sz w:val="20"/>
                <w:szCs w:val="20"/>
              </w:rPr>
            </w:pPr>
          </w:p>
        </w:tc>
        <w:tc>
          <w:tcPr>
            <w:tcW w:w="2389" w:type="dxa"/>
            <w:tcBorders>
              <w:top w:val="nil"/>
              <w:left w:val="nil"/>
              <w:bottom w:val="single" w:sz="4" w:space="0" w:color="auto"/>
              <w:right w:val="single" w:sz="4" w:space="0" w:color="auto"/>
            </w:tcBorders>
            <w:shd w:val="clear" w:color="000000" w:fill="FFFFFF"/>
            <w:vAlign w:val="center"/>
          </w:tcPr>
          <w:p w14:paraId="1CE4C0EA" w14:textId="3F9A8FC7" w:rsidR="008C086F" w:rsidRPr="00984EF1" w:rsidRDefault="00984EF1" w:rsidP="008C086F">
            <w:pPr>
              <w:jc w:val="center"/>
              <w:rPr>
                <w:sz w:val="20"/>
                <w:szCs w:val="20"/>
              </w:rPr>
            </w:pPr>
            <w:r w:rsidRPr="00984EF1">
              <w:rPr>
                <w:sz w:val="20"/>
                <w:szCs w:val="20"/>
              </w:rPr>
              <w:t>Итого</w:t>
            </w:r>
          </w:p>
        </w:tc>
        <w:tc>
          <w:tcPr>
            <w:tcW w:w="1856" w:type="dxa"/>
            <w:tcBorders>
              <w:top w:val="nil"/>
              <w:left w:val="nil"/>
              <w:bottom w:val="single" w:sz="8" w:space="0" w:color="auto"/>
              <w:right w:val="single" w:sz="4" w:space="0" w:color="auto"/>
            </w:tcBorders>
            <w:shd w:val="clear" w:color="000000" w:fill="FFFFFF"/>
            <w:vAlign w:val="center"/>
          </w:tcPr>
          <w:p w14:paraId="0EC9A1B5" w14:textId="63189A2E" w:rsidR="008C086F" w:rsidRPr="00984EF1" w:rsidRDefault="00984EF1" w:rsidP="00984EF1">
            <w:pPr>
              <w:jc w:val="center"/>
              <w:rPr>
                <w:sz w:val="20"/>
                <w:szCs w:val="20"/>
              </w:rPr>
            </w:pPr>
            <w:r w:rsidRPr="00984EF1">
              <w:rPr>
                <w:sz w:val="20"/>
                <w:szCs w:val="20"/>
              </w:rPr>
              <w:t>19800</w:t>
            </w:r>
          </w:p>
        </w:tc>
        <w:tc>
          <w:tcPr>
            <w:tcW w:w="1745" w:type="dxa"/>
            <w:tcBorders>
              <w:top w:val="nil"/>
              <w:left w:val="nil"/>
              <w:bottom w:val="single" w:sz="8" w:space="0" w:color="auto"/>
              <w:right w:val="single" w:sz="4" w:space="0" w:color="auto"/>
            </w:tcBorders>
            <w:shd w:val="clear" w:color="000000" w:fill="FFFFFF"/>
            <w:vAlign w:val="center"/>
          </w:tcPr>
          <w:p w14:paraId="684D6848" w14:textId="77777777" w:rsidR="008C086F" w:rsidRPr="00984EF1" w:rsidRDefault="008C086F" w:rsidP="008C086F">
            <w:pPr>
              <w:jc w:val="center"/>
              <w:rPr>
                <w:sz w:val="20"/>
                <w:szCs w:val="20"/>
              </w:rPr>
            </w:pPr>
          </w:p>
        </w:tc>
        <w:tc>
          <w:tcPr>
            <w:tcW w:w="2835" w:type="dxa"/>
            <w:tcBorders>
              <w:top w:val="nil"/>
              <w:left w:val="single" w:sz="4" w:space="0" w:color="auto"/>
              <w:bottom w:val="single" w:sz="8" w:space="0" w:color="auto"/>
              <w:right w:val="single" w:sz="8" w:space="0" w:color="auto"/>
            </w:tcBorders>
            <w:shd w:val="clear" w:color="000000" w:fill="FFFFFF"/>
            <w:vAlign w:val="center"/>
          </w:tcPr>
          <w:p w14:paraId="7CA66F97" w14:textId="77777777" w:rsidR="008C086F" w:rsidRPr="00984EF1" w:rsidRDefault="008C086F" w:rsidP="008C086F">
            <w:pPr>
              <w:jc w:val="center"/>
              <w:rPr>
                <w:sz w:val="20"/>
                <w:szCs w:val="20"/>
              </w:rPr>
            </w:pPr>
          </w:p>
        </w:tc>
      </w:tr>
    </w:tbl>
    <w:p w14:paraId="722CBE18" w14:textId="0003AF24" w:rsidR="00984EF1" w:rsidRPr="00984EF1" w:rsidRDefault="00984EF1" w:rsidP="00984EF1">
      <w:pPr>
        <w:suppressAutoHyphens/>
        <w:ind w:firstLine="648"/>
        <w:contextualSpacing/>
        <w:rPr>
          <w:rFonts w:eastAsiaTheme="minorEastAsia"/>
          <w:color w:val="00000A"/>
        </w:rPr>
      </w:pPr>
      <w:r w:rsidRPr="00984EF1">
        <w:rPr>
          <w:rFonts w:eastAsiaTheme="minorEastAsia"/>
          <w:color w:val="00000A"/>
        </w:rPr>
        <w:t>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w:t>
      </w:r>
      <w:r>
        <w:rPr>
          <w:rFonts w:eastAsiaTheme="minorEastAsia"/>
          <w:color w:val="00000A"/>
        </w:rPr>
        <w:t>.</w:t>
      </w:r>
    </w:p>
    <w:p w14:paraId="39858BAA" w14:textId="1851D1F3" w:rsidR="00984EF1" w:rsidRPr="00984EF1" w:rsidRDefault="00984EF1" w:rsidP="00984EF1">
      <w:pPr>
        <w:suppressAutoHyphens/>
        <w:ind w:firstLine="648"/>
        <w:contextualSpacing/>
        <w:rPr>
          <w:rFonts w:eastAsiaTheme="minorEastAsia"/>
          <w:color w:val="00000A"/>
        </w:rPr>
      </w:pPr>
      <w:r w:rsidRPr="00984EF1">
        <w:rPr>
          <w:rFonts w:eastAsiaTheme="minorEastAsia"/>
          <w:color w:val="00000A"/>
        </w:rPr>
        <w:t>Основным пассажирским транспортом является автобус</w:t>
      </w:r>
      <w:r w:rsidR="003C1FBD">
        <w:rPr>
          <w:rFonts w:eastAsiaTheme="minorEastAsia"/>
          <w:color w:val="00000A"/>
        </w:rPr>
        <w:t>, а также пригородный железнодорожный транспорт</w:t>
      </w:r>
      <w:r w:rsidRPr="00984EF1">
        <w:rPr>
          <w:rFonts w:eastAsiaTheme="minorEastAsia"/>
          <w:color w:val="00000A"/>
        </w:rPr>
        <w:t>.</w:t>
      </w:r>
    </w:p>
    <w:p w14:paraId="736605E1" w14:textId="3456AE64" w:rsidR="00984EF1" w:rsidRPr="00984EF1" w:rsidRDefault="00984EF1" w:rsidP="00984EF1">
      <w:pPr>
        <w:suppressAutoHyphens/>
        <w:ind w:firstLine="648"/>
        <w:contextualSpacing/>
        <w:rPr>
          <w:rFonts w:eastAsiaTheme="minorEastAsia"/>
          <w:color w:val="00000A"/>
        </w:rPr>
      </w:pPr>
      <w:r w:rsidRPr="00984EF1">
        <w:rPr>
          <w:rFonts w:eastAsiaTheme="minorEastAsia"/>
          <w:color w:val="00000A"/>
        </w:rPr>
        <w:t>На территории Малоприваловского сельского поселения автобусное пассажирское сообщение представлено следующими маршрутами: город Воронеж – с.Верхняя Хава (проходящий через село Малая Приваловка),</w:t>
      </w:r>
      <w:r>
        <w:rPr>
          <w:rFonts w:eastAsiaTheme="minorEastAsia"/>
          <w:color w:val="00000A"/>
        </w:rPr>
        <w:t xml:space="preserve"> </w:t>
      </w:r>
      <w:r w:rsidRPr="00984EF1">
        <w:rPr>
          <w:rFonts w:eastAsiaTheme="minorEastAsia"/>
          <w:color w:val="00000A"/>
        </w:rPr>
        <w:t>г. Воронеж- ст. Графская (проходящий через с. Малая Приваловка) село Верхняя Хава- ст. Графская (проходящий через село Малая Приваловка и п. Никольское).</w:t>
      </w:r>
    </w:p>
    <w:p w14:paraId="0DE189A8" w14:textId="6BC17949" w:rsidR="00984EF1" w:rsidRPr="00F64D39" w:rsidRDefault="00984EF1" w:rsidP="00984EF1">
      <w:pPr>
        <w:suppressAutoHyphens/>
        <w:ind w:firstLine="648"/>
        <w:contextualSpacing/>
        <w:rPr>
          <w:rFonts w:eastAsiaTheme="minorEastAsia"/>
          <w:color w:val="00000A"/>
          <w:highlight w:val="red"/>
        </w:rPr>
      </w:pPr>
      <w:r w:rsidRPr="00984EF1">
        <w:rPr>
          <w:rFonts w:eastAsiaTheme="minorEastAsia"/>
          <w:color w:val="00000A"/>
        </w:rPr>
        <w:t>В Малоприваловском сельском поселении наблюдается изменение интенсивности пассажиропотока в зависимости от времени года. Сезонная неравномерность выражается в увеличении пассажиропотока в летний период года.</w:t>
      </w:r>
    </w:p>
    <w:p w14:paraId="5B988AF9" w14:textId="015A5B28" w:rsidR="008F6E7C" w:rsidRPr="00BC5A95" w:rsidRDefault="008F6E7C" w:rsidP="008F6E7C">
      <w:pPr>
        <w:pStyle w:val="30"/>
        <w:keepNext w:val="0"/>
        <w:widowControl w:val="0"/>
        <w:rPr>
          <w:b/>
          <w:bCs/>
          <w:i/>
          <w:color w:val="auto"/>
        </w:rPr>
      </w:pPr>
      <w:bookmarkStart w:id="73" w:name="_Toc522808446"/>
      <w:bookmarkStart w:id="74" w:name="_Toc80273668"/>
      <w:bookmarkStart w:id="75" w:name="_Toc220877208"/>
      <w:r w:rsidRPr="00BC5A95">
        <w:rPr>
          <w:b/>
          <w:bCs/>
          <w:color w:val="auto"/>
        </w:rPr>
        <w:t>2.1.7 Объекты инженерной инфраструктур</w:t>
      </w:r>
      <w:bookmarkEnd w:id="73"/>
      <w:r w:rsidRPr="00BC5A95">
        <w:rPr>
          <w:b/>
          <w:bCs/>
          <w:color w:val="auto"/>
        </w:rPr>
        <w:t>ы</w:t>
      </w:r>
      <w:bookmarkEnd w:id="74"/>
      <w:bookmarkEnd w:id="75"/>
    </w:p>
    <w:p w14:paraId="06184B7A" w14:textId="77777777" w:rsidR="008F6E7C" w:rsidRPr="00BC5A95" w:rsidRDefault="008F6E7C" w:rsidP="008F6E7C">
      <w:pPr>
        <w:pStyle w:val="af"/>
        <w:rPr>
          <w:lang w:val="ru-RU"/>
        </w:rPr>
      </w:pPr>
      <w:bookmarkStart w:id="76" w:name="_Toc270950877"/>
      <w:bookmarkStart w:id="77" w:name="_Toc312530943"/>
      <w:bookmarkStart w:id="78" w:name="_Toc370201547"/>
      <w:bookmarkStart w:id="79" w:name="_Toc465852879"/>
      <w:bookmarkStart w:id="80" w:name="_Toc468963297"/>
      <w:r w:rsidRPr="00BC5A95">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6D1432B4" w14:textId="77777777" w:rsidR="008F6E7C" w:rsidRPr="00BC5A95" w:rsidRDefault="008F6E7C" w:rsidP="008F6E7C">
      <w:pPr>
        <w:pStyle w:val="a9"/>
        <w:numPr>
          <w:ilvl w:val="0"/>
          <w:numId w:val="9"/>
        </w:numPr>
        <w:autoSpaceDE w:val="0"/>
        <w:autoSpaceDN w:val="0"/>
        <w:adjustRightInd w:val="0"/>
        <w:rPr>
          <w:szCs w:val="22"/>
        </w:rPr>
      </w:pPr>
      <w:r w:rsidRPr="00BC5A95">
        <w:rPr>
          <w:szCs w:val="22"/>
        </w:rPr>
        <w:t>определения зон размещения объектов водоснабжения;</w:t>
      </w:r>
    </w:p>
    <w:p w14:paraId="3AEA03C0" w14:textId="77777777" w:rsidR="008F6E7C" w:rsidRPr="00BC5A95" w:rsidRDefault="008F6E7C" w:rsidP="008F6E7C">
      <w:pPr>
        <w:pStyle w:val="a9"/>
        <w:numPr>
          <w:ilvl w:val="0"/>
          <w:numId w:val="9"/>
        </w:numPr>
        <w:autoSpaceDE w:val="0"/>
        <w:autoSpaceDN w:val="0"/>
        <w:adjustRightInd w:val="0"/>
        <w:rPr>
          <w:szCs w:val="22"/>
        </w:rPr>
      </w:pPr>
      <w:r w:rsidRPr="00BC5A95">
        <w:rPr>
          <w:szCs w:val="22"/>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3E9EA701" w14:textId="77777777" w:rsidR="008F6E7C" w:rsidRPr="00BC5A95" w:rsidRDefault="008F6E7C" w:rsidP="008F6E7C">
      <w:pPr>
        <w:pStyle w:val="a9"/>
        <w:numPr>
          <w:ilvl w:val="0"/>
          <w:numId w:val="9"/>
        </w:numPr>
        <w:autoSpaceDE w:val="0"/>
        <w:autoSpaceDN w:val="0"/>
        <w:adjustRightInd w:val="0"/>
        <w:rPr>
          <w:szCs w:val="22"/>
        </w:rPr>
      </w:pPr>
      <w:r w:rsidRPr="00BC5A95">
        <w:rPr>
          <w:szCs w:val="22"/>
        </w:rPr>
        <w:t>развития инженерных коммуникаций в сложившейся застройке с учетом перспективного развития;</w:t>
      </w:r>
    </w:p>
    <w:p w14:paraId="6779AB6D" w14:textId="77777777" w:rsidR="008F6E7C" w:rsidRPr="00BC5A95" w:rsidRDefault="008F6E7C" w:rsidP="008F6E7C">
      <w:pPr>
        <w:pStyle w:val="a9"/>
        <w:numPr>
          <w:ilvl w:val="0"/>
          <w:numId w:val="9"/>
        </w:numPr>
        <w:autoSpaceDE w:val="0"/>
        <w:autoSpaceDN w:val="0"/>
        <w:adjustRightInd w:val="0"/>
        <w:rPr>
          <w:szCs w:val="22"/>
        </w:rPr>
      </w:pPr>
      <w:r w:rsidRPr="00BC5A95">
        <w:rPr>
          <w:szCs w:val="22"/>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41B25B2D" w14:textId="77777777" w:rsidR="008F6E7C" w:rsidRPr="00BC5A95" w:rsidRDefault="008F6E7C" w:rsidP="008F6E7C">
      <w:pPr>
        <w:pStyle w:val="a9"/>
        <w:numPr>
          <w:ilvl w:val="0"/>
          <w:numId w:val="9"/>
        </w:numPr>
        <w:autoSpaceDE w:val="0"/>
        <w:autoSpaceDN w:val="0"/>
        <w:adjustRightInd w:val="0"/>
        <w:rPr>
          <w:szCs w:val="22"/>
        </w:rPr>
      </w:pPr>
      <w:r w:rsidRPr="00BC5A95">
        <w:rPr>
          <w:szCs w:val="22"/>
        </w:rPr>
        <w:t xml:space="preserve">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w:t>
      </w:r>
      <w:r w:rsidRPr="00BC5A95">
        <w:rPr>
          <w:szCs w:val="22"/>
        </w:rPr>
        <w:lastRenderedPageBreak/>
        <w:t>водоснабжения, а также размещения и модернизации объектов очистки и утилизации промышленных, бытовых и поверхностных стоков.</w:t>
      </w:r>
    </w:p>
    <w:bookmarkEnd w:id="76"/>
    <w:bookmarkEnd w:id="77"/>
    <w:bookmarkEnd w:id="78"/>
    <w:bookmarkEnd w:id="79"/>
    <w:bookmarkEnd w:id="80"/>
    <w:p w14:paraId="72609A5F" w14:textId="77777777" w:rsidR="008F6E7C" w:rsidRPr="00BC5A95" w:rsidRDefault="008F6E7C" w:rsidP="00BA4072">
      <w:pPr>
        <w:pStyle w:val="af"/>
        <w:keepNext/>
        <w:spacing w:before="120" w:after="240"/>
        <w:rPr>
          <w:b/>
          <w:lang w:val="ru-RU"/>
        </w:rPr>
      </w:pPr>
      <w:r w:rsidRPr="00BC5A95">
        <w:rPr>
          <w:b/>
          <w:lang w:val="ru-RU"/>
        </w:rPr>
        <w:t>Водоотведение</w:t>
      </w:r>
    </w:p>
    <w:p w14:paraId="30F406C1" w14:textId="3FFE88A0" w:rsidR="00BA4072" w:rsidRPr="00BC5A95" w:rsidRDefault="00BA4072" w:rsidP="00BA4072">
      <w:pPr>
        <w:pStyle w:val="af"/>
        <w:keepNext/>
        <w:suppressAutoHyphens/>
        <w:ind w:firstLine="708"/>
        <w:jc w:val="left"/>
        <w:rPr>
          <w:lang w:val="ru-RU"/>
        </w:rPr>
      </w:pPr>
      <w:bookmarkStart w:id="81" w:name="_Hlk56759206"/>
      <w:r w:rsidRPr="00BC5A95">
        <w:rPr>
          <w:lang w:val="ru-RU"/>
        </w:rPr>
        <w:t>Население домов пользуется индивидуальной канализацией, предусматривающей слив отходов в выгребные ямы с последующим вывозом спецтехникой</w:t>
      </w:r>
    </w:p>
    <w:p w14:paraId="7A82795C" w14:textId="77777777" w:rsidR="008F6E7C" w:rsidRPr="002160B3" w:rsidRDefault="008F6E7C" w:rsidP="00BA4072">
      <w:pPr>
        <w:pStyle w:val="af"/>
        <w:rPr>
          <w:lang w:val="ru-RU"/>
        </w:rPr>
      </w:pPr>
      <w:r w:rsidRPr="00BC5A95">
        <w:rPr>
          <w:lang w:val="ru-RU"/>
        </w:rPr>
        <w:t>Требования к очистке сточных вод предъявляются согласно нормативным документам: Водного Кодекса РФ, Закона РФ «Об охране окружающей природной среды», Закона РФ «О санитарно-эпидемиологическом благополучии населения».</w:t>
      </w:r>
    </w:p>
    <w:p w14:paraId="6FED9AC0" w14:textId="77777777" w:rsidR="00BC5A95" w:rsidRPr="00BC5A95" w:rsidRDefault="00BC5A95" w:rsidP="00BC5A95">
      <w:pPr>
        <w:pStyle w:val="af"/>
        <w:rPr>
          <w:lang w:val="ru-RU"/>
        </w:rPr>
      </w:pPr>
      <w:r w:rsidRPr="00BC5A95">
        <w:rPr>
          <w:lang w:val="ru-RU"/>
        </w:rPr>
        <w:t>На территории поселения ливневая канализация отсутствует. Отвод дождевых и талых вод не регулируется и осуществляется в пониженные места существующего рельефа.</w:t>
      </w:r>
    </w:p>
    <w:p w14:paraId="5242DCC9" w14:textId="77777777" w:rsidR="00BC5A95" w:rsidRPr="00BC5A95" w:rsidRDefault="00BC5A95" w:rsidP="00BC5A95">
      <w:pPr>
        <w:ind w:firstLine="581"/>
      </w:pPr>
      <w:r w:rsidRPr="00BC5A95">
        <w:t>В перспективе при переходе на централизованное водоснабжение села, необходимо предусматривать устройство малых очистных сооружений от жилых домов и объектов соцкультбыта.</w:t>
      </w:r>
    </w:p>
    <w:p w14:paraId="3E761326" w14:textId="77777777" w:rsidR="00BC5A95" w:rsidRPr="00BC5A95" w:rsidRDefault="00BC5A95" w:rsidP="00BA4072">
      <w:pPr>
        <w:pStyle w:val="af"/>
        <w:rPr>
          <w:lang w:val="ru-RU"/>
        </w:rPr>
      </w:pPr>
    </w:p>
    <w:bookmarkEnd w:id="81"/>
    <w:p w14:paraId="6D9A20B1" w14:textId="77777777" w:rsidR="007667B2" w:rsidRPr="00BC5A95" w:rsidRDefault="008F6E7C" w:rsidP="007667B2">
      <w:pPr>
        <w:pStyle w:val="af"/>
        <w:keepNext/>
        <w:spacing w:before="120" w:after="240"/>
        <w:rPr>
          <w:b/>
          <w:lang w:val="ru-RU"/>
        </w:rPr>
      </w:pPr>
      <w:r w:rsidRPr="00BC5A95">
        <w:rPr>
          <w:b/>
          <w:lang w:val="ru-RU"/>
        </w:rPr>
        <w:t>Водоснабжение</w:t>
      </w:r>
    </w:p>
    <w:p w14:paraId="58213313" w14:textId="77777777" w:rsidR="00BC5A95" w:rsidRPr="00BC5A95" w:rsidRDefault="00BC5A95" w:rsidP="00BC5A95">
      <w:pPr>
        <w:pStyle w:val="af"/>
        <w:rPr>
          <w:lang w:val="ru-RU"/>
        </w:rPr>
      </w:pPr>
      <w:r w:rsidRPr="00BC5A95">
        <w:rPr>
          <w:lang w:val="ru-RU"/>
        </w:rPr>
        <w:t>В настоящее время организация и ответственность за водоснабжение Малоприваловского сельского поселения лежит на Администрации сельского поселения.</w:t>
      </w:r>
    </w:p>
    <w:p w14:paraId="0CB1443C" w14:textId="77777777" w:rsidR="00BC5A95" w:rsidRPr="00BC5A95" w:rsidRDefault="00BC5A95" w:rsidP="00BC5A95">
      <w:pPr>
        <w:pStyle w:val="af"/>
        <w:rPr>
          <w:lang w:val="ru-RU"/>
        </w:rPr>
      </w:pPr>
      <w:r w:rsidRPr="00BC5A95">
        <w:rPr>
          <w:lang w:val="ru-RU"/>
        </w:rPr>
        <w:t>Источником водоснабжения являются подземные воды.</w:t>
      </w:r>
    </w:p>
    <w:p w14:paraId="07936D98" w14:textId="77777777" w:rsidR="00BC5A95" w:rsidRPr="00BC5A95" w:rsidRDefault="00BC5A95" w:rsidP="00BC5A95">
      <w:pPr>
        <w:pStyle w:val="af"/>
        <w:rPr>
          <w:lang w:val="ru-RU"/>
        </w:rPr>
      </w:pPr>
      <w:r w:rsidRPr="00BC5A95">
        <w:rPr>
          <w:lang w:val="ru-RU"/>
        </w:rPr>
        <w:t>Служба водопроводного хозяйства включает в себя эксплуатацию и обслуживание водонапорных башен, сетей протяженностью 1,5 км. Общая производительность водозаборов составляет 540 куб.м./сут. Качество питьевой воды соответствует СанПиН 2.1.4.1074-01.</w:t>
      </w:r>
    </w:p>
    <w:p w14:paraId="3DE011BF" w14:textId="77777777" w:rsidR="00BC5A95" w:rsidRPr="00BC5A95" w:rsidRDefault="00BC5A95" w:rsidP="00BC5A95">
      <w:pPr>
        <w:pStyle w:val="af"/>
        <w:rPr>
          <w:lang w:val="ru-RU"/>
        </w:rPr>
      </w:pPr>
      <w:r w:rsidRPr="00BC5A95">
        <w:rPr>
          <w:lang w:val="ru-RU"/>
        </w:rPr>
        <w:t>На территории Малоприваловского сельского поселения действует 1 скважина. Основным оборудованием является погружной насос ЭЦВ-6-80. Зоны санитарной охраны водозаборов, в целях санитарно-эпидемиологической надежности, предусмотрены в соответствии с требованиями СНиП 2.04.02-84 и СанПиН 2.1.41110-02.</w:t>
      </w:r>
    </w:p>
    <w:p w14:paraId="5815A8B2" w14:textId="77777777" w:rsidR="00BC5A95" w:rsidRPr="00BC5A95" w:rsidRDefault="00BC5A95" w:rsidP="00BC5A95">
      <w:pPr>
        <w:pStyle w:val="af"/>
        <w:rPr>
          <w:lang w:val="ru-RU"/>
        </w:rPr>
      </w:pPr>
      <w:r w:rsidRPr="00BC5A95">
        <w:rPr>
          <w:lang w:val="ru-RU"/>
        </w:rPr>
        <w:t>Система централизованной канализации в Малоприваловском сельском поселении отсутствует. Канализование зданий, имеющих внутреннюю канализацию, происходит в выгребы с последующим вывозом спецтехникой на ТБО, находящиеся на территории сельского поселения.</w:t>
      </w:r>
    </w:p>
    <w:p w14:paraId="0E36B249" w14:textId="6362570F" w:rsidR="007667B2" w:rsidRPr="007E0E10" w:rsidRDefault="008F6E7C" w:rsidP="007667B2">
      <w:pPr>
        <w:pStyle w:val="af"/>
        <w:spacing w:before="120" w:after="240"/>
        <w:ind w:left="709" w:firstLine="0"/>
        <w:rPr>
          <w:b/>
          <w:lang w:val="ru-RU"/>
        </w:rPr>
      </w:pPr>
      <w:r w:rsidRPr="007E0E10">
        <w:rPr>
          <w:b/>
          <w:lang w:val="ru-RU"/>
        </w:rPr>
        <w:t>Газоснабжение</w:t>
      </w:r>
    </w:p>
    <w:p w14:paraId="6879E7D2" w14:textId="03E80FBE" w:rsidR="00BC5A95" w:rsidRPr="00BC5A95" w:rsidRDefault="00BC5A95" w:rsidP="00BC5A95">
      <w:pPr>
        <w:pStyle w:val="af"/>
        <w:rPr>
          <w:lang w:val="ru-RU"/>
        </w:rPr>
      </w:pPr>
      <w:r w:rsidRPr="00BC5A95">
        <w:rPr>
          <w:lang w:val="ru-RU"/>
        </w:rPr>
        <w:t>Газоснабжение потребителей Малоприваловского сельского поселения предусматривается от выхода высокого давления (Р ≤ 1,2 МПа) существующей АГРС в с. Верхняя Хава.</w:t>
      </w:r>
    </w:p>
    <w:p w14:paraId="60CFEFE9" w14:textId="6B297AD9" w:rsidR="00BA4072" w:rsidRPr="007E0E10" w:rsidRDefault="00BA4072" w:rsidP="00BA4072">
      <w:pPr>
        <w:pStyle w:val="af"/>
        <w:rPr>
          <w:lang w:val="ru-RU"/>
        </w:rPr>
      </w:pPr>
      <w:r w:rsidRPr="007E0E10">
        <w:rPr>
          <w:lang w:val="ru-RU"/>
        </w:rPr>
        <w:t>Источником газоснабжения является существующи</w:t>
      </w:r>
      <w:r w:rsidR="00BC5A95" w:rsidRPr="007E0E10">
        <w:rPr>
          <w:lang w:val="ru-RU"/>
        </w:rPr>
        <w:t>е</w:t>
      </w:r>
      <w:r w:rsidRPr="007E0E10">
        <w:rPr>
          <w:lang w:val="ru-RU"/>
        </w:rPr>
        <w:t xml:space="preserve"> газопровод</w:t>
      </w:r>
      <w:r w:rsidR="00BC5A95" w:rsidRPr="007E0E10">
        <w:rPr>
          <w:lang w:val="ru-RU"/>
        </w:rPr>
        <w:t>ы</w:t>
      </w:r>
      <w:r w:rsidRPr="007E0E10">
        <w:rPr>
          <w:lang w:val="ru-RU"/>
        </w:rPr>
        <w:t>. Сеть газопроводов предусматривается вдоль существующих улиц и проездов на допустимом расстоянии от коммуникаций и сооружений.</w:t>
      </w:r>
    </w:p>
    <w:p w14:paraId="018D9CE7" w14:textId="50A383A6" w:rsidR="00F52F65" w:rsidRPr="007E0E10" w:rsidRDefault="00F52F65" w:rsidP="00F52F65">
      <w:pPr>
        <w:pStyle w:val="af"/>
        <w:rPr>
          <w:lang w:val="ru-RU"/>
        </w:rPr>
      </w:pPr>
      <w:r w:rsidRPr="007E0E10">
        <w:rPr>
          <w:lang w:val="ru-RU"/>
        </w:rPr>
        <w:t xml:space="preserve">Схема распределения газа по поселению 2-х ступенчатая: высокого, и низкого давлений. Связь между ступенями осуществляется посредством газорегуляторных пунктов ШРП и ГРП.  Всего в поселении: </w:t>
      </w:r>
      <w:r w:rsidR="007E0E10" w:rsidRPr="007E0E10">
        <w:rPr>
          <w:lang w:val="ru-RU"/>
        </w:rPr>
        <w:t>1</w:t>
      </w:r>
      <w:r w:rsidRPr="007E0E10">
        <w:rPr>
          <w:lang w:val="ru-RU"/>
        </w:rPr>
        <w:t xml:space="preserve">-ГРП; </w:t>
      </w:r>
      <w:r w:rsidR="007E0E10" w:rsidRPr="007E0E10">
        <w:rPr>
          <w:lang w:val="ru-RU"/>
        </w:rPr>
        <w:t>18</w:t>
      </w:r>
      <w:r w:rsidRPr="007E0E10">
        <w:rPr>
          <w:lang w:val="ru-RU"/>
        </w:rPr>
        <w:t>-ШРП.</w:t>
      </w:r>
    </w:p>
    <w:p w14:paraId="36B7AA9E" w14:textId="367D369C" w:rsidR="00F069D0" w:rsidRPr="007E0E10" w:rsidRDefault="008F6E7C" w:rsidP="008F6E7C">
      <w:pPr>
        <w:pStyle w:val="af"/>
        <w:rPr>
          <w:lang w:val="ru-RU"/>
        </w:rPr>
      </w:pPr>
      <w:r w:rsidRPr="007E0E10">
        <w:rPr>
          <w:lang w:val="ru-RU"/>
        </w:rPr>
        <w:t xml:space="preserve">Эксплуатацию газопроводов и газового оборудования на территории </w:t>
      </w:r>
      <w:r w:rsidR="00F64D39" w:rsidRPr="007E0E10">
        <w:rPr>
          <w:lang w:val="ru-RU"/>
        </w:rPr>
        <w:t>Малоприваловского</w:t>
      </w:r>
      <w:r w:rsidR="002349F4" w:rsidRPr="007E0E10">
        <w:rPr>
          <w:lang w:val="ru-RU"/>
        </w:rPr>
        <w:t xml:space="preserve"> </w:t>
      </w:r>
      <w:r w:rsidR="00D30986" w:rsidRPr="007E0E10">
        <w:rPr>
          <w:lang w:val="ru-RU"/>
        </w:rPr>
        <w:t xml:space="preserve">сельского поселения </w:t>
      </w:r>
      <w:r w:rsidRPr="007E0E10">
        <w:rPr>
          <w:lang w:val="ru-RU"/>
        </w:rPr>
        <w:t>осуществляет ООО «Газпром межрегионгаз Воронеж».</w:t>
      </w:r>
    </w:p>
    <w:p w14:paraId="3C18B6BE" w14:textId="5ECF9986" w:rsidR="008F6E7C" w:rsidRPr="007E0E10" w:rsidRDefault="008F6E7C" w:rsidP="00F52F65">
      <w:pPr>
        <w:pStyle w:val="af"/>
        <w:keepNext/>
        <w:suppressAutoHyphens/>
        <w:spacing w:before="120" w:after="120"/>
        <w:ind w:firstLine="708"/>
        <w:rPr>
          <w:b/>
          <w:lang w:val="ru-RU"/>
        </w:rPr>
      </w:pPr>
      <w:r w:rsidRPr="007E0E10">
        <w:rPr>
          <w:b/>
          <w:lang w:val="ru-RU"/>
        </w:rPr>
        <w:lastRenderedPageBreak/>
        <w:t>Электроснабжение</w:t>
      </w:r>
    </w:p>
    <w:p w14:paraId="7441A1C2" w14:textId="40E2A7D8" w:rsidR="007E0E10" w:rsidRDefault="00F52F65" w:rsidP="007E0E10">
      <w:pPr>
        <w:ind w:firstLine="709"/>
        <w:rPr>
          <w:rFonts w:cs="Arial"/>
        </w:rPr>
      </w:pPr>
      <w:r w:rsidRPr="007E0E10">
        <w:t xml:space="preserve">Напряжение потребительских сетей </w:t>
      </w:r>
      <w:r w:rsidR="00F64D39" w:rsidRPr="007E0E10">
        <w:rPr>
          <w:rFonts w:cs="Arial"/>
        </w:rPr>
        <w:t>Малоприваловского</w:t>
      </w:r>
      <w:r w:rsidRPr="007E0E10">
        <w:rPr>
          <w:rFonts w:cs="Arial"/>
        </w:rPr>
        <w:t xml:space="preserve"> сельского поселения </w:t>
      </w:r>
      <w:r w:rsidRPr="007E0E10">
        <w:t>6-10 кВ. В качестве основного напряжения используются сети напряжением 10 кВ.</w:t>
      </w:r>
      <w:r w:rsidRPr="007E0E10">
        <w:rPr>
          <w:rFonts w:cs="Arial"/>
        </w:rPr>
        <w:t xml:space="preserve">  </w:t>
      </w:r>
      <w:r w:rsidR="007E0E10" w:rsidRPr="007E0E10">
        <w:rPr>
          <w:rFonts w:cs="Arial"/>
        </w:rPr>
        <w:t>Распологается 16 КТП общей мощностью 2633 кВА. О</w:t>
      </w:r>
      <w:r w:rsidR="007E0E10">
        <w:rPr>
          <w:rFonts w:cs="Arial"/>
        </w:rPr>
        <w:t>б</w:t>
      </w:r>
      <w:r w:rsidR="007E0E10" w:rsidRPr="007E0E10">
        <w:rPr>
          <w:rFonts w:cs="Arial"/>
        </w:rPr>
        <w:t>щая протяженность сетей — 0</w:t>
      </w:r>
      <w:r w:rsidR="007E0E10">
        <w:rPr>
          <w:rFonts w:cs="Arial"/>
        </w:rPr>
        <w:t>,</w:t>
      </w:r>
      <w:r w:rsidR="007E0E10" w:rsidRPr="007E0E10">
        <w:rPr>
          <w:rFonts w:cs="Arial"/>
        </w:rPr>
        <w:t>4 кВ составляет 42,3 км, провод А-35, А-25, А-16, опоры железобетонные. Питание осуществляется по ВЛ-10 кВ №5 от электроподстанции ПС 35/10 кВ «Верный» ВЛ-0</w:t>
      </w:r>
      <w:r w:rsidR="007E0E10">
        <w:rPr>
          <w:rFonts w:cs="Arial"/>
        </w:rPr>
        <w:t>,</w:t>
      </w:r>
      <w:r w:rsidR="007E0E10" w:rsidRPr="007E0E10">
        <w:rPr>
          <w:rFonts w:cs="Arial"/>
        </w:rPr>
        <w:t>4</w:t>
      </w:r>
      <w:r w:rsidR="007E0E10">
        <w:rPr>
          <w:rFonts w:cs="Arial"/>
        </w:rPr>
        <w:t xml:space="preserve"> </w:t>
      </w:r>
      <w:r w:rsidR="007E0E10" w:rsidRPr="007E0E10">
        <w:rPr>
          <w:rFonts w:cs="Arial"/>
        </w:rPr>
        <w:t>кВ и КТП-10/0</w:t>
      </w:r>
      <w:r w:rsidR="002327A8">
        <w:rPr>
          <w:rFonts w:cs="Arial"/>
        </w:rPr>
        <w:t>,</w:t>
      </w:r>
      <w:r w:rsidR="007E0E10" w:rsidRPr="007E0E10">
        <w:rPr>
          <w:rFonts w:cs="Arial"/>
        </w:rPr>
        <w:t xml:space="preserve">4кВ находятся на балансе Верхнехавского РЭС. </w:t>
      </w:r>
    </w:p>
    <w:p w14:paraId="7A3AD5E5" w14:textId="30DF1938" w:rsidR="008675F2" w:rsidRDefault="008675F2" w:rsidP="008675F2">
      <w:pPr>
        <w:pStyle w:val="af"/>
        <w:keepNext/>
        <w:suppressAutoHyphens/>
        <w:spacing w:before="120" w:after="120"/>
        <w:ind w:firstLine="708"/>
        <w:rPr>
          <w:b/>
          <w:lang w:val="ru-RU"/>
        </w:rPr>
      </w:pPr>
      <w:r>
        <w:rPr>
          <w:b/>
          <w:lang w:val="ru-RU"/>
        </w:rPr>
        <w:t>Теплоснабжение</w:t>
      </w:r>
    </w:p>
    <w:p w14:paraId="52463EC6" w14:textId="519D38E5" w:rsidR="008675F2" w:rsidRPr="008675F2" w:rsidRDefault="008675F2" w:rsidP="008675F2">
      <w:pPr>
        <w:pStyle w:val="af"/>
        <w:keepNext/>
        <w:suppressAutoHyphens/>
        <w:spacing w:before="120" w:after="120"/>
        <w:ind w:firstLine="708"/>
        <w:rPr>
          <w:bCs/>
          <w:lang w:val="ru-RU"/>
        </w:rPr>
      </w:pPr>
      <w:r>
        <w:rPr>
          <w:bCs/>
          <w:lang w:val="ru-RU"/>
        </w:rPr>
        <w:t>Протяженность сетей теплоснабжение составляет 0,12 км. Производительность котельных и топочных – 0,086 Гкал/час.</w:t>
      </w:r>
    </w:p>
    <w:p w14:paraId="1A3730E7" w14:textId="77777777" w:rsidR="002327A8" w:rsidRDefault="002327A8" w:rsidP="007E0E10">
      <w:pPr>
        <w:ind w:firstLine="709"/>
        <w:rPr>
          <w:rFonts w:cs="Arial"/>
        </w:rPr>
      </w:pPr>
    </w:p>
    <w:p w14:paraId="544507BC" w14:textId="66B41358" w:rsidR="00D46202" w:rsidRPr="002327A8" w:rsidRDefault="00D46202" w:rsidP="00D46202">
      <w:pPr>
        <w:pStyle w:val="30"/>
        <w:keepNext w:val="0"/>
        <w:widowControl w:val="0"/>
        <w:rPr>
          <w:b/>
          <w:bCs/>
          <w:i/>
          <w:color w:val="auto"/>
        </w:rPr>
      </w:pPr>
      <w:bookmarkStart w:id="82" w:name="_Toc220877209"/>
      <w:bookmarkStart w:id="83" w:name="_Hlk56763738"/>
      <w:r w:rsidRPr="002327A8">
        <w:rPr>
          <w:b/>
          <w:bCs/>
          <w:color w:val="auto"/>
        </w:rPr>
        <w:t xml:space="preserve">2.1.8 </w:t>
      </w:r>
      <w:bookmarkStart w:id="84" w:name="_Hlk216213706"/>
      <w:r w:rsidRPr="002327A8">
        <w:rPr>
          <w:b/>
          <w:bCs/>
          <w:color w:val="auto"/>
        </w:rPr>
        <w:t>Объекты культурного наследия</w:t>
      </w:r>
      <w:bookmarkEnd w:id="82"/>
      <w:bookmarkEnd w:id="84"/>
    </w:p>
    <w:p w14:paraId="773C6275" w14:textId="77777777" w:rsidR="00D46202" w:rsidRPr="002327A8" w:rsidRDefault="00D46202" w:rsidP="00D46202">
      <w:pPr>
        <w:ind w:firstLine="708"/>
      </w:pPr>
      <w:r w:rsidRPr="002327A8">
        <w:t xml:space="preserve">Согласно ст. 36 Федерального закона от 25.06.2002 № 73-ФЗ «Об объектах культурного наследия (памятниках истории и культуры) народов Российской Федерации» необходимо учитывать следующее: </w:t>
      </w:r>
    </w:p>
    <w:p w14:paraId="629A184A" w14:textId="77777777" w:rsidR="00D46202" w:rsidRPr="002327A8" w:rsidRDefault="00D46202" w:rsidP="00D46202">
      <w:pPr>
        <w:ind w:firstLine="708"/>
      </w:pPr>
      <w:r w:rsidRPr="002327A8">
        <w:t xml:space="preserve">-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сохранности расположенных на данной территории объектов культурного наследия; </w:t>
      </w:r>
    </w:p>
    <w:p w14:paraId="4CA2BD67" w14:textId="77777777" w:rsidR="00D46202" w:rsidRPr="002327A8" w:rsidRDefault="00D46202" w:rsidP="00D46202">
      <w:pPr>
        <w:ind w:firstLine="708"/>
      </w:pPr>
      <w:r w:rsidRPr="002327A8">
        <w:t xml:space="preserve">- 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 </w:t>
      </w:r>
    </w:p>
    <w:p w14:paraId="1A48EF30" w14:textId="77777777" w:rsidR="00D46202" w:rsidRPr="002327A8" w:rsidRDefault="00D46202" w:rsidP="00D46202">
      <w:pPr>
        <w:ind w:firstLine="708"/>
      </w:pPr>
      <w:r w:rsidRPr="002327A8">
        <w:t xml:space="preserve">-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обязательных разделов об обеспечении сохранности указанных объектов культурного наследия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 получивших положительные заключения государственной историко-культурной экспертизы (за исключением плана проведения спасательных археологических полевых работ). </w:t>
      </w:r>
    </w:p>
    <w:p w14:paraId="7B0CC4F3" w14:textId="77777777" w:rsidR="00D46202" w:rsidRPr="002327A8" w:rsidRDefault="00D46202" w:rsidP="00D46202">
      <w:pPr>
        <w:ind w:firstLine="708"/>
      </w:pPr>
      <w:r w:rsidRPr="002327A8">
        <w:t xml:space="preserve">Перед выдачей градостроительного плана орган местного самоуправления в порядке межведомственного взаимодействия запрашивает в государственном органе охраны объектов культурного наследия сведения о наличии/отсутствии объектов культурного наследия на земельном участке, подлежащем хозяйственному освоению. Сведения, полученные в порядке межведомственного взаимодействия, в полном объеме вносятся в градостроительный план. </w:t>
      </w:r>
    </w:p>
    <w:p w14:paraId="33EC872E" w14:textId="77777777" w:rsidR="00D46202" w:rsidRPr="002327A8" w:rsidRDefault="00D46202" w:rsidP="00D46202">
      <w:pPr>
        <w:ind w:firstLine="708"/>
      </w:pPr>
      <w:r w:rsidRPr="002327A8">
        <w:lastRenderedPageBreak/>
        <w:t xml:space="preserve">Согласно ст. 14 и 14.1. Федерального закона № 131-ФЗ к полномочиям органов местного самоуправления городского поселения относится охрана объектов культурного наследия (памятников истории и культуры) местного (муниципального) значения, расположенных на территории поселения. Объекты культурного наследия местного значения на территории сельского поселения отсутствуют. </w:t>
      </w:r>
    </w:p>
    <w:p w14:paraId="140AAE94" w14:textId="77777777" w:rsidR="00D46202" w:rsidRPr="002327A8" w:rsidRDefault="00D46202" w:rsidP="00D46202">
      <w:pPr>
        <w:ind w:firstLine="708"/>
      </w:pPr>
      <w:r w:rsidRPr="002327A8">
        <w:t xml:space="preserve">Согласно Федеральному закону от 25.06.2002 № 73-ФЗ «Об объектах культурного наследия (памятниках истории и культуры) народов Российской Федерации»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 </w:t>
      </w:r>
    </w:p>
    <w:p w14:paraId="78D82673" w14:textId="77777777" w:rsidR="00D46202" w:rsidRPr="002327A8" w:rsidRDefault="00D46202" w:rsidP="00D46202">
      <w:pPr>
        <w:ind w:firstLine="708"/>
      </w:pPr>
      <w:r w:rsidRPr="002327A8">
        <w:t xml:space="preserve">Для объектов культурного наследия, выявленных на территории сельского поселения, требуется проведение государственной историко- культурной экспертизы на предмет включения или отказа во включении в единый государственный реестр объектов культурного наследия (памятников истории и культуры) народов Российской Федерации, в дальнейшем - разработка и утверждение проектов границ территории объекта культурного наследия, зон охраны, регистрацией обременений в Управлении Росреестра по Воронежской области. </w:t>
      </w:r>
    </w:p>
    <w:p w14:paraId="1747FCF2" w14:textId="77777777" w:rsidR="00D46202" w:rsidRPr="00F64D39" w:rsidRDefault="00D46202" w:rsidP="00D46202">
      <w:pPr>
        <w:rPr>
          <w:highlight w:val="red"/>
        </w:rPr>
      </w:pPr>
    </w:p>
    <w:p w14:paraId="3FBF8A6F" w14:textId="0F1B9C70" w:rsidR="00D46202" w:rsidRPr="00161052" w:rsidRDefault="00D46202" w:rsidP="00D46202">
      <w:pPr>
        <w:ind w:firstLine="708"/>
        <w:rPr>
          <w:b/>
        </w:rPr>
      </w:pPr>
      <w:bookmarkStart w:id="85" w:name="_Hlk56763154"/>
      <w:r w:rsidRPr="00161052">
        <w:t xml:space="preserve">На территории </w:t>
      </w:r>
      <w:r w:rsidR="00F64D39" w:rsidRPr="00161052">
        <w:t>Малоприваловского</w:t>
      </w:r>
      <w:r w:rsidRPr="00161052">
        <w:t xml:space="preserve"> сельского поселения расположены </w:t>
      </w:r>
      <w:r w:rsidR="00161052" w:rsidRPr="00161052">
        <w:t>10</w:t>
      </w:r>
      <w:r w:rsidRPr="00161052">
        <w:t xml:space="preserve"> </w:t>
      </w:r>
      <w:r w:rsidRPr="00161052">
        <w:rPr>
          <w:bCs/>
        </w:rPr>
        <w:t>объект</w:t>
      </w:r>
      <w:r w:rsidR="00161052" w:rsidRPr="00161052">
        <w:rPr>
          <w:bCs/>
        </w:rPr>
        <w:t>ов</w:t>
      </w:r>
      <w:r w:rsidRPr="00161052">
        <w:rPr>
          <w:bCs/>
        </w:rPr>
        <w:t xml:space="preserve"> культурного наследия, внесенны</w:t>
      </w:r>
      <w:r w:rsidR="00161052" w:rsidRPr="00161052">
        <w:rPr>
          <w:bCs/>
        </w:rPr>
        <w:t>х</w:t>
      </w:r>
      <w:r w:rsidRPr="00161052">
        <w:rPr>
          <w:bCs/>
        </w:rPr>
        <w:t xml:space="preserve"> в единый государственный реестр объектов культурного наследия (памятников истории и культуры) народов Российской Федерации:</w:t>
      </w: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9"/>
        <w:gridCol w:w="1347"/>
        <w:gridCol w:w="1192"/>
        <w:gridCol w:w="1096"/>
        <w:gridCol w:w="1871"/>
        <w:gridCol w:w="1773"/>
      </w:tblGrid>
      <w:tr w:rsidR="00D46202" w:rsidRPr="00F64D39" w14:paraId="73F34F61" w14:textId="77777777" w:rsidTr="00682BF9">
        <w:trPr>
          <w:tblHeader/>
        </w:trPr>
        <w:tc>
          <w:tcPr>
            <w:tcW w:w="1102" w:type="pct"/>
            <w:vAlign w:val="center"/>
          </w:tcPr>
          <w:p w14:paraId="322E98D8" w14:textId="77777777" w:rsidR="00D46202" w:rsidRPr="00161052" w:rsidRDefault="00D46202" w:rsidP="003001B6">
            <w:pPr>
              <w:jc w:val="center"/>
              <w:rPr>
                <w:b/>
                <w:iCs/>
                <w:sz w:val="20"/>
                <w:szCs w:val="20"/>
              </w:rPr>
            </w:pPr>
            <w:bookmarkStart w:id="86" w:name="_Hlk216218311"/>
            <w:bookmarkStart w:id="87" w:name="_Hlk216218280"/>
            <w:r w:rsidRPr="00161052">
              <w:rPr>
                <w:b/>
                <w:iCs/>
                <w:sz w:val="20"/>
                <w:szCs w:val="20"/>
              </w:rPr>
              <w:t>Наименование памятника</w:t>
            </w:r>
          </w:p>
        </w:tc>
        <w:tc>
          <w:tcPr>
            <w:tcW w:w="721" w:type="pct"/>
            <w:vAlign w:val="center"/>
          </w:tcPr>
          <w:p w14:paraId="40AA6C1D" w14:textId="77777777" w:rsidR="00D46202" w:rsidRPr="00161052" w:rsidRDefault="00D46202" w:rsidP="003001B6">
            <w:pPr>
              <w:jc w:val="center"/>
              <w:rPr>
                <w:b/>
                <w:iCs/>
                <w:sz w:val="20"/>
                <w:szCs w:val="20"/>
              </w:rPr>
            </w:pPr>
            <w:r w:rsidRPr="00161052">
              <w:rPr>
                <w:b/>
                <w:iCs/>
                <w:sz w:val="20"/>
                <w:szCs w:val="20"/>
              </w:rPr>
              <w:t>Датировка</w:t>
            </w:r>
          </w:p>
        </w:tc>
        <w:tc>
          <w:tcPr>
            <w:tcW w:w="638" w:type="pct"/>
            <w:vAlign w:val="center"/>
          </w:tcPr>
          <w:p w14:paraId="65025F9D" w14:textId="77777777" w:rsidR="00D46202" w:rsidRPr="00161052" w:rsidRDefault="00D46202" w:rsidP="003001B6">
            <w:pPr>
              <w:jc w:val="center"/>
              <w:rPr>
                <w:b/>
                <w:iCs/>
                <w:sz w:val="20"/>
                <w:szCs w:val="20"/>
              </w:rPr>
            </w:pPr>
            <w:r w:rsidRPr="00161052">
              <w:rPr>
                <w:b/>
                <w:iCs/>
                <w:sz w:val="20"/>
                <w:szCs w:val="20"/>
              </w:rPr>
              <w:t>Категория охраны</w:t>
            </w:r>
          </w:p>
        </w:tc>
        <w:tc>
          <w:tcPr>
            <w:tcW w:w="587" w:type="pct"/>
            <w:vAlign w:val="center"/>
          </w:tcPr>
          <w:p w14:paraId="271AE407" w14:textId="77777777" w:rsidR="00D46202" w:rsidRPr="00161052" w:rsidRDefault="00D46202" w:rsidP="003001B6">
            <w:pPr>
              <w:jc w:val="center"/>
              <w:rPr>
                <w:b/>
                <w:iCs/>
                <w:sz w:val="20"/>
                <w:szCs w:val="20"/>
              </w:rPr>
            </w:pPr>
            <w:r w:rsidRPr="00161052">
              <w:rPr>
                <w:b/>
                <w:iCs/>
                <w:sz w:val="20"/>
                <w:szCs w:val="20"/>
              </w:rPr>
              <w:t>Документ о принятии на гос. охрану</w:t>
            </w:r>
          </w:p>
        </w:tc>
        <w:tc>
          <w:tcPr>
            <w:tcW w:w="1002" w:type="pct"/>
            <w:vAlign w:val="center"/>
          </w:tcPr>
          <w:p w14:paraId="4DAA99CA" w14:textId="1575A52C" w:rsidR="00D46202" w:rsidRPr="00161052" w:rsidRDefault="00D46202" w:rsidP="003001B6">
            <w:pPr>
              <w:jc w:val="center"/>
              <w:rPr>
                <w:b/>
                <w:iCs/>
                <w:sz w:val="20"/>
                <w:szCs w:val="20"/>
              </w:rPr>
            </w:pPr>
            <w:r w:rsidRPr="00161052">
              <w:rPr>
                <w:b/>
                <w:iCs/>
                <w:sz w:val="20"/>
                <w:szCs w:val="20"/>
              </w:rPr>
              <w:t>Номер в ЕГР</w:t>
            </w:r>
            <w:r w:rsidR="002955E9" w:rsidRPr="00161052">
              <w:rPr>
                <w:b/>
                <w:iCs/>
                <w:sz w:val="20"/>
                <w:szCs w:val="20"/>
              </w:rPr>
              <w:t>О</w:t>
            </w:r>
            <w:r w:rsidRPr="00161052">
              <w:rPr>
                <w:b/>
                <w:iCs/>
                <w:sz w:val="20"/>
                <w:szCs w:val="20"/>
              </w:rPr>
              <w:t>КН</w:t>
            </w:r>
          </w:p>
        </w:tc>
        <w:tc>
          <w:tcPr>
            <w:tcW w:w="949" w:type="pct"/>
            <w:vAlign w:val="center"/>
          </w:tcPr>
          <w:p w14:paraId="24DAAB88" w14:textId="77777777" w:rsidR="00D46202" w:rsidRPr="00161052" w:rsidRDefault="00D46202" w:rsidP="003001B6">
            <w:pPr>
              <w:jc w:val="center"/>
              <w:rPr>
                <w:b/>
                <w:iCs/>
                <w:sz w:val="20"/>
                <w:szCs w:val="20"/>
              </w:rPr>
            </w:pPr>
            <w:r w:rsidRPr="00161052">
              <w:rPr>
                <w:b/>
                <w:iCs/>
                <w:sz w:val="20"/>
                <w:szCs w:val="20"/>
              </w:rPr>
              <w:t>Адрес</w:t>
            </w:r>
          </w:p>
        </w:tc>
      </w:tr>
      <w:bookmarkEnd w:id="86"/>
      <w:tr w:rsidR="00682BF9" w:rsidRPr="00F64D39" w14:paraId="70C556A1" w14:textId="77777777" w:rsidTr="00682BF9">
        <w:tc>
          <w:tcPr>
            <w:tcW w:w="1102" w:type="pct"/>
          </w:tcPr>
          <w:p w14:paraId="4CF51EC0" w14:textId="77777777" w:rsidR="00682BF9" w:rsidRDefault="00682BF9" w:rsidP="00682BF9">
            <w:pPr>
              <w:rPr>
                <w:sz w:val="20"/>
                <w:szCs w:val="20"/>
              </w:rPr>
            </w:pPr>
            <w:r w:rsidRPr="00682BF9">
              <w:rPr>
                <w:sz w:val="20"/>
                <w:szCs w:val="20"/>
              </w:rPr>
              <w:t>Усадьба Эртелей:</w:t>
            </w:r>
          </w:p>
          <w:p w14:paraId="7ED14351" w14:textId="77777777" w:rsidR="00682BF9" w:rsidRPr="00682BF9" w:rsidRDefault="00682BF9" w:rsidP="00682BF9">
            <w:pPr>
              <w:rPr>
                <w:sz w:val="20"/>
                <w:szCs w:val="20"/>
              </w:rPr>
            </w:pPr>
          </w:p>
          <w:p w14:paraId="72A99BD7" w14:textId="77777777" w:rsidR="00682BF9" w:rsidRPr="00682BF9" w:rsidRDefault="00682BF9" w:rsidP="00682BF9">
            <w:pPr>
              <w:rPr>
                <w:sz w:val="20"/>
                <w:szCs w:val="20"/>
              </w:rPr>
            </w:pPr>
            <w:r w:rsidRPr="00682BF9">
              <w:rPr>
                <w:sz w:val="20"/>
                <w:szCs w:val="20"/>
              </w:rPr>
              <w:t>а) дом жилой;</w:t>
            </w:r>
          </w:p>
          <w:p w14:paraId="6FCC7D1D" w14:textId="77777777" w:rsidR="00682BF9" w:rsidRPr="00682BF9" w:rsidRDefault="00682BF9" w:rsidP="00682BF9">
            <w:pPr>
              <w:rPr>
                <w:sz w:val="20"/>
                <w:szCs w:val="20"/>
              </w:rPr>
            </w:pPr>
            <w:r w:rsidRPr="00682BF9">
              <w:rPr>
                <w:sz w:val="20"/>
                <w:szCs w:val="20"/>
              </w:rPr>
              <w:t>б) службы: кон. сарай;</w:t>
            </w:r>
          </w:p>
          <w:p w14:paraId="12E8C50A" w14:textId="77777777" w:rsidR="00682BF9" w:rsidRPr="00682BF9" w:rsidRDefault="00682BF9" w:rsidP="00682BF9">
            <w:pPr>
              <w:rPr>
                <w:sz w:val="20"/>
                <w:szCs w:val="20"/>
              </w:rPr>
            </w:pPr>
            <w:r w:rsidRPr="00682BF9">
              <w:rPr>
                <w:sz w:val="20"/>
                <w:szCs w:val="20"/>
              </w:rPr>
              <w:t>в) ледник, погреба;</w:t>
            </w:r>
          </w:p>
          <w:p w14:paraId="06DBBBB8" w14:textId="77777777" w:rsidR="00682BF9" w:rsidRPr="00682BF9" w:rsidRDefault="00682BF9" w:rsidP="00682BF9">
            <w:pPr>
              <w:rPr>
                <w:sz w:val="20"/>
                <w:szCs w:val="20"/>
              </w:rPr>
            </w:pPr>
            <w:r w:rsidRPr="00682BF9">
              <w:rPr>
                <w:sz w:val="20"/>
                <w:szCs w:val="20"/>
              </w:rPr>
              <w:t>г) флигель;</w:t>
            </w:r>
          </w:p>
          <w:p w14:paraId="5839274F" w14:textId="36BD4654" w:rsidR="00682BF9" w:rsidRPr="00F64D39" w:rsidRDefault="00682BF9" w:rsidP="00682BF9">
            <w:pPr>
              <w:rPr>
                <w:sz w:val="20"/>
                <w:szCs w:val="20"/>
                <w:highlight w:val="red"/>
              </w:rPr>
            </w:pPr>
            <w:r w:rsidRPr="00682BF9">
              <w:rPr>
                <w:sz w:val="20"/>
                <w:szCs w:val="20"/>
              </w:rPr>
              <w:t>д) парк, пруд</w:t>
            </w:r>
          </w:p>
        </w:tc>
        <w:tc>
          <w:tcPr>
            <w:tcW w:w="721" w:type="pct"/>
          </w:tcPr>
          <w:p w14:paraId="7C7942CC" w14:textId="77777777" w:rsidR="00682BF9" w:rsidRPr="00682BF9" w:rsidRDefault="00682BF9" w:rsidP="00682BF9">
            <w:pPr>
              <w:rPr>
                <w:sz w:val="20"/>
                <w:szCs w:val="20"/>
              </w:rPr>
            </w:pPr>
            <w:r w:rsidRPr="00682BF9">
              <w:rPr>
                <w:sz w:val="20"/>
                <w:szCs w:val="20"/>
              </w:rPr>
              <w:t>сер.XIX- нач.ХХ в.</w:t>
            </w:r>
          </w:p>
          <w:p w14:paraId="5304929B" w14:textId="77777777" w:rsidR="00682BF9" w:rsidRPr="00682BF9" w:rsidRDefault="00682BF9" w:rsidP="00682BF9">
            <w:pPr>
              <w:rPr>
                <w:sz w:val="20"/>
                <w:szCs w:val="20"/>
              </w:rPr>
            </w:pPr>
            <w:r w:rsidRPr="00682BF9">
              <w:rPr>
                <w:sz w:val="20"/>
                <w:szCs w:val="20"/>
              </w:rPr>
              <w:t>сер. XIX в.</w:t>
            </w:r>
          </w:p>
          <w:p w14:paraId="71791FF1" w14:textId="77777777" w:rsidR="00682BF9" w:rsidRPr="00682BF9" w:rsidRDefault="00682BF9" w:rsidP="00682BF9">
            <w:pPr>
              <w:rPr>
                <w:sz w:val="20"/>
                <w:szCs w:val="20"/>
              </w:rPr>
            </w:pPr>
            <w:r w:rsidRPr="00682BF9">
              <w:rPr>
                <w:sz w:val="20"/>
                <w:szCs w:val="20"/>
              </w:rPr>
              <w:t>сер. XIX в.</w:t>
            </w:r>
          </w:p>
          <w:p w14:paraId="4ECB665F" w14:textId="77777777" w:rsidR="00682BF9" w:rsidRPr="00682BF9" w:rsidRDefault="00682BF9" w:rsidP="00682BF9">
            <w:pPr>
              <w:rPr>
                <w:sz w:val="20"/>
                <w:szCs w:val="20"/>
              </w:rPr>
            </w:pPr>
            <w:r w:rsidRPr="00682BF9">
              <w:rPr>
                <w:sz w:val="20"/>
                <w:szCs w:val="20"/>
              </w:rPr>
              <w:t>сер. XIX в.</w:t>
            </w:r>
          </w:p>
          <w:p w14:paraId="6C23343C" w14:textId="77777777" w:rsidR="00682BF9" w:rsidRPr="00682BF9" w:rsidRDefault="00682BF9" w:rsidP="00682BF9">
            <w:pPr>
              <w:rPr>
                <w:sz w:val="20"/>
                <w:szCs w:val="20"/>
              </w:rPr>
            </w:pPr>
            <w:r w:rsidRPr="00682BF9">
              <w:rPr>
                <w:sz w:val="20"/>
                <w:szCs w:val="20"/>
              </w:rPr>
              <w:t>сер. XIX в.</w:t>
            </w:r>
          </w:p>
          <w:p w14:paraId="23A5F145" w14:textId="1D97C6F4" w:rsidR="00682BF9" w:rsidRPr="00682BF9" w:rsidRDefault="00682BF9" w:rsidP="00682BF9">
            <w:pPr>
              <w:rPr>
                <w:sz w:val="20"/>
                <w:szCs w:val="20"/>
                <w:highlight w:val="red"/>
              </w:rPr>
            </w:pPr>
            <w:r w:rsidRPr="00682BF9">
              <w:rPr>
                <w:sz w:val="20"/>
                <w:szCs w:val="20"/>
              </w:rPr>
              <w:t>нач. XIX в.</w:t>
            </w:r>
          </w:p>
        </w:tc>
        <w:tc>
          <w:tcPr>
            <w:tcW w:w="638" w:type="pct"/>
          </w:tcPr>
          <w:p w14:paraId="3025A94D" w14:textId="62B83A82" w:rsidR="00682BF9" w:rsidRPr="00682BF9" w:rsidRDefault="00682BF9" w:rsidP="00682BF9">
            <w:pPr>
              <w:jc w:val="center"/>
              <w:rPr>
                <w:sz w:val="20"/>
                <w:szCs w:val="20"/>
                <w:highlight w:val="red"/>
              </w:rPr>
            </w:pPr>
            <w:r w:rsidRPr="00682BF9">
              <w:rPr>
                <w:sz w:val="20"/>
                <w:szCs w:val="20"/>
              </w:rPr>
              <w:t>Р</w:t>
            </w:r>
          </w:p>
        </w:tc>
        <w:tc>
          <w:tcPr>
            <w:tcW w:w="587" w:type="pct"/>
          </w:tcPr>
          <w:p w14:paraId="2FDCC285" w14:textId="50A96C16" w:rsidR="00682BF9" w:rsidRPr="00682BF9" w:rsidRDefault="00682BF9" w:rsidP="00682BF9">
            <w:pPr>
              <w:jc w:val="center"/>
              <w:rPr>
                <w:sz w:val="20"/>
                <w:szCs w:val="20"/>
                <w:highlight w:val="red"/>
              </w:rPr>
            </w:pPr>
            <w:r w:rsidRPr="00682BF9">
              <w:rPr>
                <w:sz w:val="20"/>
                <w:szCs w:val="20"/>
              </w:rPr>
              <w:t xml:space="preserve">№ 510 </w:t>
            </w:r>
          </w:p>
        </w:tc>
        <w:tc>
          <w:tcPr>
            <w:tcW w:w="1002" w:type="pct"/>
          </w:tcPr>
          <w:p w14:paraId="0EA46030" w14:textId="77777777" w:rsidR="00682BF9" w:rsidRPr="00682BF9" w:rsidRDefault="00682BF9" w:rsidP="00682BF9">
            <w:pPr>
              <w:jc w:val="center"/>
              <w:rPr>
                <w:sz w:val="20"/>
                <w:szCs w:val="20"/>
              </w:rPr>
            </w:pPr>
            <w:r w:rsidRPr="00682BF9">
              <w:rPr>
                <w:sz w:val="20"/>
                <w:szCs w:val="20"/>
              </w:rPr>
              <w:t>361620564720005</w:t>
            </w:r>
          </w:p>
          <w:p w14:paraId="530ABCE5" w14:textId="77777777" w:rsidR="00682BF9" w:rsidRPr="00682BF9" w:rsidRDefault="00682BF9" w:rsidP="00682BF9">
            <w:pPr>
              <w:jc w:val="center"/>
              <w:rPr>
                <w:sz w:val="20"/>
                <w:szCs w:val="20"/>
              </w:rPr>
            </w:pPr>
          </w:p>
          <w:p w14:paraId="5DFD8484" w14:textId="77777777" w:rsidR="00682BF9" w:rsidRPr="00682BF9" w:rsidRDefault="00682BF9" w:rsidP="00682BF9">
            <w:pPr>
              <w:jc w:val="center"/>
              <w:rPr>
                <w:sz w:val="20"/>
                <w:szCs w:val="20"/>
              </w:rPr>
            </w:pPr>
            <w:r w:rsidRPr="00682BF9">
              <w:rPr>
                <w:sz w:val="20"/>
                <w:szCs w:val="20"/>
              </w:rPr>
              <w:t>361610564720025</w:t>
            </w:r>
          </w:p>
          <w:p w14:paraId="61D1A84C" w14:textId="77777777" w:rsidR="00682BF9" w:rsidRPr="00682BF9" w:rsidRDefault="00682BF9" w:rsidP="00682BF9">
            <w:pPr>
              <w:jc w:val="center"/>
              <w:rPr>
                <w:sz w:val="20"/>
                <w:szCs w:val="20"/>
              </w:rPr>
            </w:pPr>
            <w:r w:rsidRPr="00682BF9">
              <w:rPr>
                <w:sz w:val="20"/>
                <w:szCs w:val="20"/>
              </w:rPr>
              <w:t>361610564720045</w:t>
            </w:r>
          </w:p>
          <w:p w14:paraId="43325E79" w14:textId="77777777" w:rsidR="00682BF9" w:rsidRPr="00682BF9" w:rsidRDefault="00682BF9" w:rsidP="00682BF9">
            <w:pPr>
              <w:jc w:val="center"/>
              <w:rPr>
                <w:sz w:val="20"/>
                <w:szCs w:val="20"/>
              </w:rPr>
            </w:pPr>
            <w:r w:rsidRPr="00682BF9">
              <w:rPr>
                <w:sz w:val="20"/>
                <w:szCs w:val="20"/>
              </w:rPr>
              <w:t>361610564720055</w:t>
            </w:r>
          </w:p>
          <w:p w14:paraId="7E5F3340" w14:textId="77777777" w:rsidR="00682BF9" w:rsidRPr="00682BF9" w:rsidRDefault="00682BF9" w:rsidP="00682BF9">
            <w:pPr>
              <w:jc w:val="center"/>
              <w:rPr>
                <w:sz w:val="20"/>
                <w:szCs w:val="20"/>
              </w:rPr>
            </w:pPr>
            <w:r w:rsidRPr="00682BF9">
              <w:rPr>
                <w:sz w:val="20"/>
                <w:szCs w:val="20"/>
              </w:rPr>
              <w:t>361610564720035</w:t>
            </w:r>
          </w:p>
          <w:p w14:paraId="431F3019" w14:textId="253E22A6" w:rsidR="00682BF9" w:rsidRPr="00682BF9" w:rsidRDefault="00682BF9" w:rsidP="00682BF9">
            <w:pPr>
              <w:jc w:val="center"/>
              <w:rPr>
                <w:sz w:val="20"/>
                <w:szCs w:val="20"/>
                <w:highlight w:val="red"/>
              </w:rPr>
            </w:pPr>
            <w:r w:rsidRPr="00682BF9">
              <w:rPr>
                <w:sz w:val="20"/>
                <w:szCs w:val="20"/>
              </w:rPr>
              <w:t>361620564720015</w:t>
            </w:r>
          </w:p>
        </w:tc>
        <w:tc>
          <w:tcPr>
            <w:tcW w:w="949" w:type="pct"/>
          </w:tcPr>
          <w:p w14:paraId="5BC412A5" w14:textId="77777777" w:rsidR="00682BF9" w:rsidRPr="00682BF9" w:rsidRDefault="00682BF9" w:rsidP="00161052">
            <w:pPr>
              <w:jc w:val="center"/>
              <w:rPr>
                <w:sz w:val="20"/>
                <w:szCs w:val="20"/>
              </w:rPr>
            </w:pPr>
            <w:r w:rsidRPr="00682BF9">
              <w:rPr>
                <w:sz w:val="20"/>
                <w:szCs w:val="20"/>
              </w:rPr>
              <w:t>х. Эртель, ул. Эртеля, 37</w:t>
            </w:r>
          </w:p>
          <w:p w14:paraId="0C0C23B4" w14:textId="77777777" w:rsidR="00682BF9" w:rsidRPr="00682BF9" w:rsidRDefault="00682BF9" w:rsidP="00161052">
            <w:pPr>
              <w:jc w:val="center"/>
              <w:rPr>
                <w:sz w:val="20"/>
                <w:szCs w:val="20"/>
              </w:rPr>
            </w:pPr>
            <w:r w:rsidRPr="00682BF9">
              <w:rPr>
                <w:sz w:val="20"/>
                <w:szCs w:val="20"/>
              </w:rPr>
              <w:t>ул. Эртеля, 37</w:t>
            </w:r>
          </w:p>
          <w:p w14:paraId="48C2691C" w14:textId="77777777" w:rsidR="00682BF9" w:rsidRPr="00682BF9" w:rsidRDefault="00682BF9" w:rsidP="00161052">
            <w:pPr>
              <w:jc w:val="center"/>
              <w:rPr>
                <w:sz w:val="20"/>
                <w:szCs w:val="20"/>
              </w:rPr>
            </w:pPr>
            <w:r w:rsidRPr="00682BF9">
              <w:rPr>
                <w:sz w:val="20"/>
                <w:szCs w:val="20"/>
              </w:rPr>
              <w:t>ул. Эртеля, 37</w:t>
            </w:r>
          </w:p>
          <w:p w14:paraId="65474444" w14:textId="77777777" w:rsidR="00682BF9" w:rsidRPr="00682BF9" w:rsidRDefault="00682BF9" w:rsidP="00161052">
            <w:pPr>
              <w:jc w:val="center"/>
              <w:rPr>
                <w:sz w:val="20"/>
                <w:szCs w:val="20"/>
              </w:rPr>
            </w:pPr>
            <w:r w:rsidRPr="00682BF9">
              <w:rPr>
                <w:sz w:val="20"/>
                <w:szCs w:val="20"/>
              </w:rPr>
              <w:t>ул. Эртеля, 37</w:t>
            </w:r>
          </w:p>
          <w:p w14:paraId="7A12D086" w14:textId="77777777" w:rsidR="00682BF9" w:rsidRPr="00682BF9" w:rsidRDefault="00682BF9" w:rsidP="00161052">
            <w:pPr>
              <w:jc w:val="center"/>
              <w:rPr>
                <w:sz w:val="20"/>
                <w:szCs w:val="20"/>
              </w:rPr>
            </w:pPr>
            <w:r w:rsidRPr="00682BF9">
              <w:rPr>
                <w:sz w:val="20"/>
                <w:szCs w:val="20"/>
              </w:rPr>
              <w:t>ул. Эртеля, 37</w:t>
            </w:r>
          </w:p>
          <w:p w14:paraId="1E85095F" w14:textId="3ED68D21" w:rsidR="00682BF9" w:rsidRPr="00682BF9" w:rsidRDefault="00682BF9" w:rsidP="00161052">
            <w:pPr>
              <w:jc w:val="center"/>
              <w:rPr>
                <w:sz w:val="20"/>
                <w:szCs w:val="20"/>
                <w:highlight w:val="red"/>
              </w:rPr>
            </w:pPr>
            <w:r w:rsidRPr="00682BF9">
              <w:rPr>
                <w:sz w:val="20"/>
                <w:szCs w:val="20"/>
              </w:rPr>
              <w:t>ул. Эртеля, 37</w:t>
            </w:r>
          </w:p>
        </w:tc>
      </w:tr>
      <w:tr w:rsidR="00682BF9" w:rsidRPr="00F64D39" w14:paraId="5625704D" w14:textId="77777777" w:rsidTr="00682BF9">
        <w:tc>
          <w:tcPr>
            <w:tcW w:w="1102" w:type="pct"/>
          </w:tcPr>
          <w:p w14:paraId="6D772272" w14:textId="77777777" w:rsidR="00682BF9" w:rsidRDefault="00682BF9" w:rsidP="00682BF9">
            <w:pPr>
              <w:rPr>
                <w:sz w:val="20"/>
                <w:szCs w:val="20"/>
              </w:rPr>
            </w:pPr>
            <w:r w:rsidRPr="00682BF9">
              <w:rPr>
                <w:sz w:val="20"/>
                <w:szCs w:val="20"/>
              </w:rPr>
              <w:t xml:space="preserve">Усадьба Соколовых: </w:t>
            </w:r>
          </w:p>
          <w:p w14:paraId="305837A2" w14:textId="77777777" w:rsidR="00682BF9" w:rsidRDefault="00682BF9" w:rsidP="00682BF9">
            <w:pPr>
              <w:rPr>
                <w:sz w:val="20"/>
                <w:szCs w:val="20"/>
              </w:rPr>
            </w:pPr>
            <w:r w:rsidRPr="00682BF9">
              <w:rPr>
                <w:sz w:val="20"/>
                <w:szCs w:val="20"/>
              </w:rPr>
              <w:t xml:space="preserve">а) жилой дом; </w:t>
            </w:r>
          </w:p>
          <w:p w14:paraId="5D994583" w14:textId="0E716C66" w:rsidR="00682BF9" w:rsidRPr="00F64D39" w:rsidRDefault="00682BF9" w:rsidP="00682BF9">
            <w:pPr>
              <w:rPr>
                <w:sz w:val="20"/>
                <w:szCs w:val="20"/>
                <w:highlight w:val="red"/>
              </w:rPr>
            </w:pPr>
            <w:r w:rsidRPr="00682BF9">
              <w:rPr>
                <w:sz w:val="20"/>
                <w:szCs w:val="20"/>
              </w:rPr>
              <w:t>б) парк</w:t>
            </w:r>
          </w:p>
        </w:tc>
        <w:tc>
          <w:tcPr>
            <w:tcW w:w="721" w:type="pct"/>
          </w:tcPr>
          <w:p w14:paraId="5C0CA980" w14:textId="0B590FF1" w:rsidR="00682BF9" w:rsidRPr="00682BF9" w:rsidRDefault="00682BF9" w:rsidP="00682BF9">
            <w:pPr>
              <w:rPr>
                <w:sz w:val="20"/>
                <w:szCs w:val="20"/>
                <w:highlight w:val="red"/>
              </w:rPr>
            </w:pPr>
            <w:r w:rsidRPr="00682BF9">
              <w:rPr>
                <w:sz w:val="20"/>
                <w:szCs w:val="20"/>
              </w:rPr>
              <w:t xml:space="preserve">к. XIX в. </w:t>
            </w:r>
          </w:p>
        </w:tc>
        <w:tc>
          <w:tcPr>
            <w:tcW w:w="638" w:type="pct"/>
          </w:tcPr>
          <w:p w14:paraId="6CCF7774" w14:textId="72C559E7" w:rsidR="00682BF9" w:rsidRPr="00682BF9" w:rsidRDefault="00682BF9" w:rsidP="00682BF9">
            <w:pPr>
              <w:jc w:val="center"/>
              <w:rPr>
                <w:sz w:val="20"/>
                <w:szCs w:val="20"/>
                <w:highlight w:val="red"/>
              </w:rPr>
            </w:pPr>
            <w:r w:rsidRPr="00682BF9">
              <w:rPr>
                <w:sz w:val="20"/>
                <w:szCs w:val="20"/>
              </w:rPr>
              <w:t>Р</w:t>
            </w:r>
          </w:p>
        </w:tc>
        <w:tc>
          <w:tcPr>
            <w:tcW w:w="587" w:type="pct"/>
          </w:tcPr>
          <w:p w14:paraId="6E2682D1" w14:textId="1816EC74" w:rsidR="00682BF9" w:rsidRPr="00682BF9" w:rsidRDefault="00682BF9" w:rsidP="00682BF9">
            <w:pPr>
              <w:jc w:val="center"/>
              <w:rPr>
                <w:sz w:val="20"/>
                <w:szCs w:val="20"/>
                <w:highlight w:val="red"/>
              </w:rPr>
            </w:pPr>
            <w:r w:rsidRPr="00682BF9">
              <w:rPr>
                <w:sz w:val="20"/>
                <w:szCs w:val="20"/>
              </w:rPr>
              <w:t xml:space="preserve">№ 510 </w:t>
            </w:r>
          </w:p>
        </w:tc>
        <w:tc>
          <w:tcPr>
            <w:tcW w:w="1002" w:type="pct"/>
          </w:tcPr>
          <w:p w14:paraId="4279E998" w14:textId="77777777" w:rsidR="00682BF9" w:rsidRPr="00682BF9" w:rsidRDefault="00682BF9" w:rsidP="00682BF9">
            <w:pPr>
              <w:jc w:val="center"/>
              <w:rPr>
                <w:sz w:val="20"/>
                <w:szCs w:val="20"/>
              </w:rPr>
            </w:pPr>
            <w:r w:rsidRPr="00682BF9">
              <w:rPr>
                <w:sz w:val="20"/>
                <w:szCs w:val="20"/>
              </w:rPr>
              <w:t>361420180250005</w:t>
            </w:r>
          </w:p>
          <w:p w14:paraId="5A0342AF" w14:textId="77777777" w:rsidR="00682BF9" w:rsidRPr="00682BF9" w:rsidRDefault="00682BF9" w:rsidP="00682BF9">
            <w:pPr>
              <w:jc w:val="center"/>
              <w:rPr>
                <w:sz w:val="20"/>
                <w:szCs w:val="20"/>
              </w:rPr>
            </w:pPr>
            <w:r w:rsidRPr="00682BF9">
              <w:rPr>
                <w:sz w:val="20"/>
                <w:szCs w:val="20"/>
              </w:rPr>
              <w:t>362410180250015</w:t>
            </w:r>
          </w:p>
          <w:p w14:paraId="5675787F" w14:textId="4A2224F1" w:rsidR="00682BF9" w:rsidRPr="00682BF9" w:rsidRDefault="00682BF9" w:rsidP="00682BF9">
            <w:pPr>
              <w:jc w:val="center"/>
              <w:rPr>
                <w:sz w:val="20"/>
                <w:szCs w:val="20"/>
                <w:highlight w:val="red"/>
              </w:rPr>
            </w:pPr>
            <w:r w:rsidRPr="00682BF9">
              <w:rPr>
                <w:sz w:val="20"/>
                <w:szCs w:val="20"/>
              </w:rPr>
              <w:t>362420180250025</w:t>
            </w:r>
          </w:p>
        </w:tc>
        <w:tc>
          <w:tcPr>
            <w:tcW w:w="949" w:type="pct"/>
          </w:tcPr>
          <w:p w14:paraId="739C819E" w14:textId="1AF00493" w:rsidR="00682BF9" w:rsidRPr="00682BF9" w:rsidRDefault="00682BF9" w:rsidP="00161052">
            <w:pPr>
              <w:jc w:val="center"/>
              <w:rPr>
                <w:sz w:val="20"/>
                <w:szCs w:val="20"/>
                <w:highlight w:val="red"/>
              </w:rPr>
            </w:pPr>
            <w:r w:rsidRPr="00682BF9">
              <w:rPr>
                <w:sz w:val="20"/>
                <w:szCs w:val="20"/>
              </w:rPr>
              <w:t>п. Никольское, ул. Зеленая, д. 39б</w:t>
            </w:r>
          </w:p>
        </w:tc>
      </w:tr>
      <w:tr w:rsidR="00682BF9" w:rsidRPr="00F64D39" w14:paraId="1A8DA8C5" w14:textId="77777777" w:rsidTr="00682BF9">
        <w:tc>
          <w:tcPr>
            <w:tcW w:w="1102" w:type="pct"/>
          </w:tcPr>
          <w:p w14:paraId="75521502" w14:textId="6EA6000E" w:rsidR="00682BF9" w:rsidRPr="00F64D39" w:rsidRDefault="00682BF9" w:rsidP="00682BF9">
            <w:pPr>
              <w:rPr>
                <w:sz w:val="20"/>
                <w:szCs w:val="20"/>
                <w:highlight w:val="red"/>
              </w:rPr>
            </w:pPr>
            <w:r w:rsidRPr="00682BF9">
              <w:rPr>
                <w:sz w:val="20"/>
                <w:szCs w:val="20"/>
              </w:rPr>
              <w:t>Школа, построенная Соколовыми</w:t>
            </w:r>
          </w:p>
        </w:tc>
        <w:tc>
          <w:tcPr>
            <w:tcW w:w="721" w:type="pct"/>
          </w:tcPr>
          <w:p w14:paraId="68FCE22A" w14:textId="2B529740" w:rsidR="00682BF9" w:rsidRPr="00682BF9" w:rsidRDefault="00682BF9" w:rsidP="00682BF9">
            <w:pPr>
              <w:rPr>
                <w:sz w:val="20"/>
                <w:szCs w:val="20"/>
                <w:highlight w:val="red"/>
              </w:rPr>
            </w:pPr>
            <w:r w:rsidRPr="00682BF9">
              <w:rPr>
                <w:sz w:val="20"/>
                <w:szCs w:val="20"/>
              </w:rPr>
              <w:t>к. ХIХ в.</w:t>
            </w:r>
          </w:p>
        </w:tc>
        <w:tc>
          <w:tcPr>
            <w:tcW w:w="638" w:type="pct"/>
          </w:tcPr>
          <w:p w14:paraId="487D4996" w14:textId="1A813A69" w:rsidR="00682BF9" w:rsidRPr="00682BF9" w:rsidRDefault="00682BF9" w:rsidP="00682BF9">
            <w:pPr>
              <w:jc w:val="center"/>
              <w:rPr>
                <w:sz w:val="20"/>
                <w:szCs w:val="20"/>
                <w:highlight w:val="red"/>
              </w:rPr>
            </w:pPr>
            <w:r w:rsidRPr="00682BF9">
              <w:rPr>
                <w:sz w:val="20"/>
                <w:szCs w:val="20"/>
              </w:rPr>
              <w:t>Р</w:t>
            </w:r>
          </w:p>
        </w:tc>
        <w:tc>
          <w:tcPr>
            <w:tcW w:w="587" w:type="pct"/>
          </w:tcPr>
          <w:p w14:paraId="097CE1A7" w14:textId="6AAA7E8C" w:rsidR="00682BF9" w:rsidRPr="00682BF9" w:rsidRDefault="00682BF9" w:rsidP="00682BF9">
            <w:pPr>
              <w:jc w:val="center"/>
              <w:rPr>
                <w:sz w:val="20"/>
                <w:szCs w:val="20"/>
                <w:highlight w:val="red"/>
              </w:rPr>
            </w:pPr>
            <w:r w:rsidRPr="00682BF9">
              <w:rPr>
                <w:sz w:val="20"/>
                <w:szCs w:val="20"/>
              </w:rPr>
              <w:t xml:space="preserve">№ 510 </w:t>
            </w:r>
          </w:p>
        </w:tc>
        <w:tc>
          <w:tcPr>
            <w:tcW w:w="1002" w:type="pct"/>
          </w:tcPr>
          <w:p w14:paraId="29C5A7BD" w14:textId="77777777" w:rsidR="00682BF9" w:rsidRPr="00682BF9" w:rsidRDefault="00682BF9" w:rsidP="00682BF9">
            <w:pPr>
              <w:jc w:val="center"/>
              <w:rPr>
                <w:sz w:val="20"/>
                <w:szCs w:val="20"/>
              </w:rPr>
            </w:pPr>
            <w:r w:rsidRPr="00682BF9">
              <w:rPr>
                <w:sz w:val="20"/>
                <w:szCs w:val="20"/>
              </w:rPr>
              <w:t>361410179680005</w:t>
            </w:r>
          </w:p>
          <w:p w14:paraId="16E97533" w14:textId="787C047A" w:rsidR="00682BF9" w:rsidRPr="00682BF9" w:rsidRDefault="00682BF9" w:rsidP="00682BF9">
            <w:pPr>
              <w:jc w:val="center"/>
              <w:rPr>
                <w:sz w:val="20"/>
                <w:szCs w:val="20"/>
                <w:highlight w:val="red"/>
              </w:rPr>
            </w:pPr>
          </w:p>
        </w:tc>
        <w:tc>
          <w:tcPr>
            <w:tcW w:w="949" w:type="pct"/>
          </w:tcPr>
          <w:p w14:paraId="1541DB7B" w14:textId="5C7507B8" w:rsidR="00682BF9" w:rsidRPr="00682BF9" w:rsidRDefault="00682BF9" w:rsidP="00161052">
            <w:pPr>
              <w:jc w:val="center"/>
              <w:rPr>
                <w:sz w:val="20"/>
                <w:szCs w:val="20"/>
                <w:highlight w:val="red"/>
              </w:rPr>
            </w:pPr>
            <w:r>
              <w:rPr>
                <w:sz w:val="20"/>
                <w:szCs w:val="20"/>
              </w:rPr>
              <w:t xml:space="preserve">п. </w:t>
            </w:r>
            <w:r w:rsidRPr="00682BF9">
              <w:rPr>
                <w:sz w:val="20"/>
                <w:szCs w:val="20"/>
              </w:rPr>
              <w:t>Никольское, ул. Станиславского, д. 17А</w:t>
            </w:r>
          </w:p>
        </w:tc>
      </w:tr>
      <w:tr w:rsidR="00682BF9" w:rsidRPr="00F64D39" w14:paraId="736ABE71" w14:textId="77777777" w:rsidTr="00682BF9">
        <w:tc>
          <w:tcPr>
            <w:tcW w:w="1102" w:type="pct"/>
          </w:tcPr>
          <w:p w14:paraId="18FA077A" w14:textId="235AEC52" w:rsidR="00682BF9" w:rsidRPr="00F64D39" w:rsidRDefault="00682BF9" w:rsidP="00682BF9">
            <w:pPr>
              <w:rPr>
                <w:sz w:val="20"/>
                <w:szCs w:val="20"/>
                <w:highlight w:val="red"/>
              </w:rPr>
            </w:pPr>
            <w:r w:rsidRPr="00682BF9">
              <w:rPr>
                <w:sz w:val="20"/>
                <w:szCs w:val="20"/>
              </w:rPr>
              <w:t>Братская могила № 90</w:t>
            </w:r>
          </w:p>
        </w:tc>
        <w:tc>
          <w:tcPr>
            <w:tcW w:w="721" w:type="pct"/>
          </w:tcPr>
          <w:p w14:paraId="4AFD9F13" w14:textId="1DB0E159" w:rsidR="00682BF9" w:rsidRPr="00682BF9" w:rsidRDefault="00682BF9" w:rsidP="00682BF9">
            <w:pPr>
              <w:jc w:val="center"/>
              <w:rPr>
                <w:sz w:val="20"/>
                <w:szCs w:val="20"/>
                <w:highlight w:val="red"/>
              </w:rPr>
            </w:pPr>
            <w:r w:rsidRPr="00682BF9">
              <w:rPr>
                <w:sz w:val="20"/>
                <w:szCs w:val="20"/>
              </w:rPr>
              <w:t xml:space="preserve">1943 г. </w:t>
            </w:r>
          </w:p>
        </w:tc>
        <w:tc>
          <w:tcPr>
            <w:tcW w:w="638" w:type="pct"/>
          </w:tcPr>
          <w:p w14:paraId="7ECC67E0" w14:textId="25C1D57F" w:rsidR="00682BF9" w:rsidRPr="00682BF9" w:rsidRDefault="00682BF9" w:rsidP="00682BF9">
            <w:pPr>
              <w:jc w:val="center"/>
              <w:rPr>
                <w:sz w:val="20"/>
                <w:szCs w:val="20"/>
                <w:highlight w:val="red"/>
              </w:rPr>
            </w:pPr>
            <w:r w:rsidRPr="00682BF9">
              <w:rPr>
                <w:sz w:val="20"/>
                <w:szCs w:val="20"/>
              </w:rPr>
              <w:t>Р</w:t>
            </w:r>
          </w:p>
        </w:tc>
        <w:tc>
          <w:tcPr>
            <w:tcW w:w="587" w:type="pct"/>
          </w:tcPr>
          <w:p w14:paraId="02BA03A0" w14:textId="0C75B1A1" w:rsidR="00682BF9" w:rsidRPr="00682BF9" w:rsidRDefault="00682BF9" w:rsidP="00682BF9">
            <w:pPr>
              <w:jc w:val="center"/>
              <w:rPr>
                <w:sz w:val="20"/>
                <w:szCs w:val="20"/>
                <w:highlight w:val="red"/>
              </w:rPr>
            </w:pPr>
            <w:r w:rsidRPr="00682BF9">
              <w:rPr>
                <w:sz w:val="20"/>
                <w:szCs w:val="20"/>
              </w:rPr>
              <w:t xml:space="preserve">№ 510 </w:t>
            </w:r>
          </w:p>
        </w:tc>
        <w:tc>
          <w:tcPr>
            <w:tcW w:w="1002" w:type="pct"/>
          </w:tcPr>
          <w:p w14:paraId="3529BF5B" w14:textId="581A8AF8" w:rsidR="00682BF9" w:rsidRPr="00682BF9" w:rsidRDefault="00682BF9" w:rsidP="00682BF9">
            <w:pPr>
              <w:jc w:val="center"/>
              <w:rPr>
                <w:sz w:val="20"/>
                <w:szCs w:val="20"/>
                <w:highlight w:val="red"/>
              </w:rPr>
            </w:pPr>
            <w:r w:rsidRPr="00682BF9">
              <w:rPr>
                <w:sz w:val="20"/>
                <w:szCs w:val="20"/>
              </w:rPr>
              <w:t>361610645440005</w:t>
            </w:r>
          </w:p>
        </w:tc>
        <w:tc>
          <w:tcPr>
            <w:tcW w:w="949" w:type="pct"/>
          </w:tcPr>
          <w:p w14:paraId="1D9EE2AD" w14:textId="0D523D64" w:rsidR="00682BF9" w:rsidRPr="00682BF9" w:rsidRDefault="00682BF9" w:rsidP="00161052">
            <w:pPr>
              <w:jc w:val="center"/>
              <w:rPr>
                <w:sz w:val="20"/>
                <w:szCs w:val="20"/>
                <w:highlight w:val="red"/>
              </w:rPr>
            </w:pPr>
            <w:r w:rsidRPr="00682BF9">
              <w:rPr>
                <w:sz w:val="20"/>
                <w:szCs w:val="20"/>
              </w:rPr>
              <w:t>с. Малая Приваловка, ул. Ленина, 25А</w:t>
            </w:r>
          </w:p>
        </w:tc>
      </w:tr>
      <w:tr w:rsidR="00682BF9" w:rsidRPr="00F64D39" w14:paraId="08040A0C" w14:textId="77777777" w:rsidTr="00682BF9">
        <w:tc>
          <w:tcPr>
            <w:tcW w:w="1102" w:type="pct"/>
          </w:tcPr>
          <w:p w14:paraId="09A0D8F3" w14:textId="144B362C" w:rsidR="00682BF9" w:rsidRPr="00F64D39" w:rsidRDefault="00682BF9" w:rsidP="00682BF9">
            <w:pPr>
              <w:rPr>
                <w:sz w:val="20"/>
                <w:szCs w:val="20"/>
                <w:highlight w:val="red"/>
              </w:rPr>
            </w:pPr>
            <w:r w:rsidRPr="00682BF9">
              <w:rPr>
                <w:sz w:val="20"/>
                <w:szCs w:val="20"/>
              </w:rPr>
              <w:t>Братская могила № 489</w:t>
            </w:r>
          </w:p>
        </w:tc>
        <w:tc>
          <w:tcPr>
            <w:tcW w:w="721" w:type="pct"/>
          </w:tcPr>
          <w:p w14:paraId="7AAFAA81" w14:textId="7BB0E660" w:rsidR="00682BF9" w:rsidRPr="00682BF9" w:rsidRDefault="00682BF9" w:rsidP="00682BF9">
            <w:pPr>
              <w:jc w:val="center"/>
              <w:rPr>
                <w:sz w:val="20"/>
                <w:szCs w:val="20"/>
                <w:highlight w:val="red"/>
              </w:rPr>
            </w:pPr>
            <w:r w:rsidRPr="00682BF9">
              <w:rPr>
                <w:sz w:val="20"/>
                <w:szCs w:val="20"/>
              </w:rPr>
              <w:t>1942-1943 гг.</w:t>
            </w:r>
          </w:p>
        </w:tc>
        <w:tc>
          <w:tcPr>
            <w:tcW w:w="638" w:type="pct"/>
          </w:tcPr>
          <w:p w14:paraId="402D1AF6" w14:textId="4C82F439" w:rsidR="00682BF9" w:rsidRPr="00682BF9" w:rsidRDefault="00682BF9" w:rsidP="00682BF9">
            <w:pPr>
              <w:jc w:val="center"/>
              <w:rPr>
                <w:sz w:val="20"/>
                <w:szCs w:val="20"/>
                <w:highlight w:val="red"/>
              </w:rPr>
            </w:pPr>
            <w:r w:rsidRPr="00682BF9">
              <w:rPr>
                <w:sz w:val="20"/>
                <w:szCs w:val="20"/>
              </w:rPr>
              <w:t>Р</w:t>
            </w:r>
          </w:p>
        </w:tc>
        <w:tc>
          <w:tcPr>
            <w:tcW w:w="587" w:type="pct"/>
          </w:tcPr>
          <w:p w14:paraId="1D703233" w14:textId="56E01894" w:rsidR="00682BF9" w:rsidRPr="00682BF9" w:rsidRDefault="00682BF9" w:rsidP="00682BF9">
            <w:pPr>
              <w:jc w:val="center"/>
              <w:rPr>
                <w:sz w:val="20"/>
                <w:szCs w:val="20"/>
                <w:highlight w:val="red"/>
              </w:rPr>
            </w:pPr>
            <w:r w:rsidRPr="00682BF9">
              <w:rPr>
                <w:sz w:val="20"/>
                <w:szCs w:val="20"/>
              </w:rPr>
              <w:t>№ 71-01-07/253</w:t>
            </w:r>
          </w:p>
        </w:tc>
        <w:tc>
          <w:tcPr>
            <w:tcW w:w="1002" w:type="pct"/>
          </w:tcPr>
          <w:p w14:paraId="74429867" w14:textId="6E1BD8DA" w:rsidR="00682BF9" w:rsidRPr="00682BF9" w:rsidRDefault="00682BF9" w:rsidP="00682BF9">
            <w:pPr>
              <w:jc w:val="center"/>
              <w:rPr>
                <w:sz w:val="20"/>
                <w:szCs w:val="20"/>
                <w:highlight w:val="red"/>
              </w:rPr>
            </w:pPr>
            <w:r w:rsidRPr="00682BF9">
              <w:rPr>
                <w:sz w:val="20"/>
                <w:szCs w:val="20"/>
              </w:rPr>
              <w:t>362111359930005</w:t>
            </w:r>
          </w:p>
        </w:tc>
        <w:tc>
          <w:tcPr>
            <w:tcW w:w="949" w:type="pct"/>
          </w:tcPr>
          <w:p w14:paraId="39DDAB5E" w14:textId="3D5B2366" w:rsidR="00682BF9" w:rsidRPr="00682BF9" w:rsidRDefault="00682BF9" w:rsidP="00161052">
            <w:pPr>
              <w:jc w:val="center"/>
              <w:rPr>
                <w:sz w:val="20"/>
                <w:szCs w:val="20"/>
                <w:highlight w:val="red"/>
              </w:rPr>
            </w:pPr>
            <w:r w:rsidRPr="00682BF9">
              <w:rPr>
                <w:sz w:val="20"/>
                <w:szCs w:val="20"/>
              </w:rPr>
              <w:t>муниципальное образование Малоприваловское сельское поселение, в центральной части кадастрового квартала 36:07:6700017</w:t>
            </w:r>
          </w:p>
        </w:tc>
      </w:tr>
      <w:tr w:rsidR="00682BF9" w:rsidRPr="00F64D39" w14:paraId="6C5AE63C" w14:textId="77777777" w:rsidTr="00682BF9">
        <w:tc>
          <w:tcPr>
            <w:tcW w:w="1102" w:type="pct"/>
          </w:tcPr>
          <w:p w14:paraId="1E021A1F" w14:textId="5C374D72" w:rsidR="00682BF9" w:rsidRPr="00F64D39" w:rsidRDefault="00682BF9" w:rsidP="00682BF9">
            <w:pPr>
              <w:rPr>
                <w:sz w:val="20"/>
                <w:szCs w:val="20"/>
                <w:highlight w:val="red"/>
              </w:rPr>
            </w:pPr>
            <w:r w:rsidRPr="00682BF9">
              <w:rPr>
                <w:sz w:val="20"/>
                <w:szCs w:val="20"/>
              </w:rPr>
              <w:t>Братская могила № 490</w:t>
            </w:r>
          </w:p>
        </w:tc>
        <w:tc>
          <w:tcPr>
            <w:tcW w:w="721" w:type="pct"/>
          </w:tcPr>
          <w:p w14:paraId="51B0CDBC" w14:textId="6C69D1CD" w:rsidR="00682BF9" w:rsidRPr="00682BF9" w:rsidRDefault="00682BF9" w:rsidP="00682BF9">
            <w:pPr>
              <w:jc w:val="center"/>
              <w:rPr>
                <w:sz w:val="20"/>
                <w:szCs w:val="20"/>
                <w:highlight w:val="red"/>
              </w:rPr>
            </w:pPr>
            <w:r w:rsidRPr="00682BF9">
              <w:rPr>
                <w:sz w:val="20"/>
                <w:szCs w:val="20"/>
              </w:rPr>
              <w:t>1942-1943 гг.</w:t>
            </w:r>
          </w:p>
        </w:tc>
        <w:tc>
          <w:tcPr>
            <w:tcW w:w="638" w:type="pct"/>
          </w:tcPr>
          <w:p w14:paraId="06D1812A" w14:textId="32A285D5" w:rsidR="00682BF9" w:rsidRPr="00682BF9" w:rsidRDefault="00682BF9" w:rsidP="00682BF9">
            <w:pPr>
              <w:jc w:val="center"/>
              <w:rPr>
                <w:sz w:val="20"/>
                <w:szCs w:val="20"/>
                <w:highlight w:val="red"/>
              </w:rPr>
            </w:pPr>
            <w:r w:rsidRPr="00682BF9">
              <w:rPr>
                <w:sz w:val="20"/>
                <w:szCs w:val="20"/>
              </w:rPr>
              <w:t>Р</w:t>
            </w:r>
          </w:p>
        </w:tc>
        <w:tc>
          <w:tcPr>
            <w:tcW w:w="587" w:type="pct"/>
          </w:tcPr>
          <w:p w14:paraId="2E54CFE5" w14:textId="1FF506A3" w:rsidR="00682BF9" w:rsidRPr="00682BF9" w:rsidRDefault="00682BF9" w:rsidP="00682BF9">
            <w:pPr>
              <w:jc w:val="center"/>
              <w:rPr>
                <w:sz w:val="20"/>
                <w:szCs w:val="20"/>
                <w:highlight w:val="red"/>
              </w:rPr>
            </w:pPr>
            <w:r w:rsidRPr="00682BF9">
              <w:rPr>
                <w:sz w:val="20"/>
                <w:szCs w:val="20"/>
              </w:rPr>
              <w:t>№ 71-01-07/161</w:t>
            </w:r>
          </w:p>
        </w:tc>
        <w:tc>
          <w:tcPr>
            <w:tcW w:w="1002" w:type="pct"/>
          </w:tcPr>
          <w:p w14:paraId="06B86168" w14:textId="160C4EEB" w:rsidR="00682BF9" w:rsidRPr="00682BF9" w:rsidRDefault="00682BF9" w:rsidP="00682BF9">
            <w:pPr>
              <w:jc w:val="center"/>
              <w:rPr>
                <w:sz w:val="20"/>
                <w:szCs w:val="20"/>
                <w:highlight w:val="red"/>
              </w:rPr>
            </w:pPr>
            <w:r w:rsidRPr="00682BF9">
              <w:rPr>
                <w:sz w:val="20"/>
                <w:szCs w:val="20"/>
              </w:rPr>
              <w:t>362111360010005</w:t>
            </w:r>
          </w:p>
        </w:tc>
        <w:tc>
          <w:tcPr>
            <w:tcW w:w="949" w:type="pct"/>
          </w:tcPr>
          <w:p w14:paraId="6A7D84C2" w14:textId="713C4D95" w:rsidR="00682BF9" w:rsidRPr="00682BF9" w:rsidRDefault="00682BF9" w:rsidP="00682BF9">
            <w:pPr>
              <w:jc w:val="center"/>
              <w:rPr>
                <w:sz w:val="20"/>
                <w:szCs w:val="20"/>
                <w:highlight w:val="red"/>
              </w:rPr>
            </w:pPr>
            <w:r w:rsidRPr="00682BF9">
              <w:rPr>
                <w:sz w:val="20"/>
                <w:szCs w:val="20"/>
              </w:rPr>
              <w:t xml:space="preserve">муниципальное образование Малоприваловское </w:t>
            </w:r>
            <w:r w:rsidRPr="00682BF9">
              <w:rPr>
                <w:sz w:val="20"/>
                <w:szCs w:val="20"/>
              </w:rPr>
              <w:lastRenderedPageBreak/>
              <w:t>сельское поселение, в центральной части кадастрового квартала 36:07:6700017</w:t>
            </w:r>
          </w:p>
        </w:tc>
      </w:tr>
      <w:tr w:rsidR="00682BF9" w:rsidRPr="00F64D39" w14:paraId="66475A74" w14:textId="77777777" w:rsidTr="00682BF9">
        <w:tc>
          <w:tcPr>
            <w:tcW w:w="1102" w:type="pct"/>
          </w:tcPr>
          <w:p w14:paraId="763F6AE1" w14:textId="7CC0CEB3" w:rsidR="00682BF9" w:rsidRPr="00F64D39" w:rsidRDefault="00682BF9" w:rsidP="00682BF9">
            <w:pPr>
              <w:rPr>
                <w:sz w:val="20"/>
                <w:szCs w:val="20"/>
                <w:highlight w:val="red"/>
              </w:rPr>
            </w:pPr>
            <w:r w:rsidRPr="00682BF9">
              <w:rPr>
                <w:sz w:val="20"/>
                <w:szCs w:val="20"/>
              </w:rPr>
              <w:lastRenderedPageBreak/>
              <w:t>Братская могила № 49</w:t>
            </w:r>
            <w:r>
              <w:rPr>
                <w:sz w:val="20"/>
                <w:szCs w:val="20"/>
              </w:rPr>
              <w:t>1</w:t>
            </w:r>
          </w:p>
        </w:tc>
        <w:tc>
          <w:tcPr>
            <w:tcW w:w="721" w:type="pct"/>
          </w:tcPr>
          <w:p w14:paraId="79F426E8" w14:textId="31794085" w:rsidR="00682BF9" w:rsidRPr="00682BF9" w:rsidRDefault="00682BF9" w:rsidP="00682BF9">
            <w:pPr>
              <w:jc w:val="center"/>
              <w:rPr>
                <w:sz w:val="20"/>
                <w:szCs w:val="20"/>
                <w:highlight w:val="red"/>
              </w:rPr>
            </w:pPr>
            <w:r w:rsidRPr="00682BF9">
              <w:rPr>
                <w:sz w:val="20"/>
                <w:szCs w:val="20"/>
              </w:rPr>
              <w:t>1943 г.</w:t>
            </w:r>
          </w:p>
        </w:tc>
        <w:tc>
          <w:tcPr>
            <w:tcW w:w="638" w:type="pct"/>
          </w:tcPr>
          <w:p w14:paraId="26858526" w14:textId="13ACFDAB" w:rsidR="00682BF9" w:rsidRPr="00682BF9" w:rsidRDefault="00682BF9" w:rsidP="00682BF9">
            <w:pPr>
              <w:jc w:val="center"/>
              <w:rPr>
                <w:sz w:val="20"/>
                <w:szCs w:val="20"/>
                <w:highlight w:val="red"/>
              </w:rPr>
            </w:pPr>
            <w:r w:rsidRPr="00682BF9">
              <w:rPr>
                <w:sz w:val="20"/>
                <w:szCs w:val="20"/>
              </w:rPr>
              <w:t>Р</w:t>
            </w:r>
          </w:p>
        </w:tc>
        <w:tc>
          <w:tcPr>
            <w:tcW w:w="587" w:type="pct"/>
          </w:tcPr>
          <w:p w14:paraId="6B51C7D0" w14:textId="6943B3D2" w:rsidR="00682BF9" w:rsidRPr="00682BF9" w:rsidRDefault="00682BF9" w:rsidP="00682BF9">
            <w:pPr>
              <w:jc w:val="center"/>
              <w:rPr>
                <w:sz w:val="20"/>
                <w:szCs w:val="20"/>
                <w:highlight w:val="red"/>
              </w:rPr>
            </w:pPr>
            <w:r w:rsidRPr="00682BF9">
              <w:rPr>
                <w:sz w:val="20"/>
                <w:szCs w:val="20"/>
              </w:rPr>
              <w:t>№ 71-01-07/</w:t>
            </w:r>
            <w:r w:rsidR="00161052">
              <w:rPr>
                <w:sz w:val="20"/>
                <w:szCs w:val="20"/>
              </w:rPr>
              <w:t>248</w:t>
            </w:r>
          </w:p>
        </w:tc>
        <w:tc>
          <w:tcPr>
            <w:tcW w:w="1002" w:type="pct"/>
          </w:tcPr>
          <w:p w14:paraId="3B6B5B91" w14:textId="170B9397" w:rsidR="00682BF9" w:rsidRPr="00682BF9" w:rsidRDefault="00682BF9" w:rsidP="00682BF9">
            <w:pPr>
              <w:jc w:val="center"/>
              <w:rPr>
                <w:sz w:val="20"/>
                <w:szCs w:val="20"/>
                <w:highlight w:val="red"/>
              </w:rPr>
            </w:pPr>
            <w:r w:rsidRPr="00682BF9">
              <w:rPr>
                <w:sz w:val="20"/>
                <w:szCs w:val="20"/>
              </w:rPr>
              <w:t>362111359880005</w:t>
            </w:r>
          </w:p>
        </w:tc>
        <w:tc>
          <w:tcPr>
            <w:tcW w:w="949" w:type="pct"/>
          </w:tcPr>
          <w:p w14:paraId="20A49DD3" w14:textId="3229C812" w:rsidR="00682BF9" w:rsidRPr="00682BF9" w:rsidRDefault="00682BF9" w:rsidP="00682BF9">
            <w:pPr>
              <w:jc w:val="center"/>
              <w:rPr>
                <w:sz w:val="20"/>
                <w:szCs w:val="20"/>
                <w:highlight w:val="red"/>
              </w:rPr>
            </w:pPr>
            <w:r w:rsidRPr="00682BF9">
              <w:rPr>
                <w:sz w:val="20"/>
                <w:szCs w:val="20"/>
              </w:rPr>
              <w:t>муниципальное образование Малоприваловское сельское поселение, в юго-западной части кадастрового квартала 36:07:6700017</w:t>
            </w:r>
          </w:p>
        </w:tc>
      </w:tr>
      <w:tr w:rsidR="00682BF9" w:rsidRPr="00F64D39" w14:paraId="78DCC1CD" w14:textId="77777777" w:rsidTr="00682BF9">
        <w:tc>
          <w:tcPr>
            <w:tcW w:w="1102" w:type="pct"/>
          </w:tcPr>
          <w:p w14:paraId="5A65F3D3" w14:textId="4F277E79" w:rsidR="00682BF9" w:rsidRPr="00F64D39" w:rsidRDefault="00682BF9" w:rsidP="00682BF9">
            <w:pPr>
              <w:rPr>
                <w:sz w:val="20"/>
                <w:szCs w:val="20"/>
                <w:highlight w:val="red"/>
              </w:rPr>
            </w:pPr>
            <w:r w:rsidRPr="00682BF9">
              <w:rPr>
                <w:sz w:val="20"/>
                <w:szCs w:val="20"/>
              </w:rPr>
              <w:t>Братская могила № 49</w:t>
            </w:r>
            <w:r>
              <w:rPr>
                <w:sz w:val="20"/>
                <w:szCs w:val="20"/>
              </w:rPr>
              <w:t>2</w:t>
            </w:r>
          </w:p>
        </w:tc>
        <w:tc>
          <w:tcPr>
            <w:tcW w:w="721" w:type="pct"/>
          </w:tcPr>
          <w:p w14:paraId="1447BDC5" w14:textId="07ED2792" w:rsidR="00682BF9" w:rsidRPr="00682BF9" w:rsidRDefault="00682BF9" w:rsidP="00682BF9">
            <w:pPr>
              <w:jc w:val="center"/>
              <w:rPr>
                <w:sz w:val="20"/>
                <w:szCs w:val="20"/>
                <w:highlight w:val="red"/>
              </w:rPr>
            </w:pPr>
            <w:r w:rsidRPr="00682BF9">
              <w:rPr>
                <w:sz w:val="20"/>
                <w:szCs w:val="20"/>
              </w:rPr>
              <w:t>1942-1943 гг.</w:t>
            </w:r>
          </w:p>
        </w:tc>
        <w:tc>
          <w:tcPr>
            <w:tcW w:w="638" w:type="pct"/>
          </w:tcPr>
          <w:p w14:paraId="1F47F96C" w14:textId="3013B507" w:rsidR="00682BF9" w:rsidRPr="00682BF9" w:rsidRDefault="00682BF9" w:rsidP="00682BF9">
            <w:pPr>
              <w:jc w:val="center"/>
              <w:rPr>
                <w:sz w:val="20"/>
                <w:szCs w:val="20"/>
                <w:highlight w:val="red"/>
              </w:rPr>
            </w:pPr>
            <w:r w:rsidRPr="00682BF9">
              <w:rPr>
                <w:sz w:val="20"/>
                <w:szCs w:val="20"/>
              </w:rPr>
              <w:t>Р</w:t>
            </w:r>
          </w:p>
        </w:tc>
        <w:tc>
          <w:tcPr>
            <w:tcW w:w="587" w:type="pct"/>
          </w:tcPr>
          <w:p w14:paraId="27386952" w14:textId="7F148EBA" w:rsidR="00682BF9" w:rsidRPr="00682BF9" w:rsidRDefault="00682BF9" w:rsidP="00682BF9">
            <w:pPr>
              <w:jc w:val="center"/>
              <w:rPr>
                <w:sz w:val="20"/>
                <w:szCs w:val="20"/>
                <w:highlight w:val="red"/>
              </w:rPr>
            </w:pPr>
            <w:r w:rsidRPr="00682BF9">
              <w:rPr>
                <w:sz w:val="20"/>
                <w:szCs w:val="20"/>
              </w:rPr>
              <w:t>№ 71-01-07/249</w:t>
            </w:r>
          </w:p>
        </w:tc>
        <w:tc>
          <w:tcPr>
            <w:tcW w:w="1002" w:type="pct"/>
          </w:tcPr>
          <w:p w14:paraId="3A2D3466" w14:textId="52B476D2" w:rsidR="00682BF9" w:rsidRPr="00682BF9" w:rsidRDefault="00682BF9" w:rsidP="00682BF9">
            <w:pPr>
              <w:jc w:val="center"/>
              <w:rPr>
                <w:sz w:val="20"/>
                <w:szCs w:val="20"/>
                <w:highlight w:val="red"/>
              </w:rPr>
            </w:pPr>
            <w:r w:rsidRPr="00682BF9">
              <w:rPr>
                <w:sz w:val="20"/>
                <w:szCs w:val="20"/>
              </w:rPr>
              <w:t>362111359890005</w:t>
            </w:r>
          </w:p>
        </w:tc>
        <w:tc>
          <w:tcPr>
            <w:tcW w:w="949" w:type="pct"/>
          </w:tcPr>
          <w:p w14:paraId="733FFD13" w14:textId="703F3CDD" w:rsidR="00682BF9" w:rsidRPr="00682BF9" w:rsidRDefault="00682BF9" w:rsidP="00682BF9">
            <w:pPr>
              <w:jc w:val="center"/>
              <w:rPr>
                <w:sz w:val="20"/>
                <w:szCs w:val="20"/>
                <w:highlight w:val="red"/>
              </w:rPr>
            </w:pPr>
            <w:r w:rsidRPr="00682BF9">
              <w:rPr>
                <w:sz w:val="20"/>
                <w:szCs w:val="20"/>
              </w:rPr>
              <w:t>в центральной части кадастрового квартала 36:07:6700016</w:t>
            </w:r>
          </w:p>
        </w:tc>
      </w:tr>
      <w:tr w:rsidR="00682BF9" w:rsidRPr="00F64D39" w14:paraId="7BC66E16" w14:textId="77777777" w:rsidTr="00682BF9">
        <w:tc>
          <w:tcPr>
            <w:tcW w:w="1102" w:type="pct"/>
          </w:tcPr>
          <w:p w14:paraId="5BAEBDFD" w14:textId="164CC974" w:rsidR="00682BF9" w:rsidRPr="00682BF9" w:rsidRDefault="00682BF9" w:rsidP="00682BF9">
            <w:pPr>
              <w:rPr>
                <w:sz w:val="20"/>
                <w:szCs w:val="20"/>
                <w:highlight w:val="red"/>
              </w:rPr>
            </w:pPr>
            <w:r w:rsidRPr="00682BF9">
              <w:rPr>
                <w:sz w:val="20"/>
                <w:szCs w:val="20"/>
              </w:rPr>
              <w:t>Контора Усманской казенной дачи на кордоне Чистый</w:t>
            </w:r>
          </w:p>
        </w:tc>
        <w:tc>
          <w:tcPr>
            <w:tcW w:w="721" w:type="pct"/>
          </w:tcPr>
          <w:p w14:paraId="59BB754A" w14:textId="1AD92A0E" w:rsidR="00682BF9" w:rsidRPr="00682BF9" w:rsidRDefault="00682BF9" w:rsidP="00682BF9">
            <w:pPr>
              <w:jc w:val="center"/>
              <w:rPr>
                <w:sz w:val="20"/>
                <w:szCs w:val="20"/>
                <w:highlight w:val="red"/>
              </w:rPr>
            </w:pPr>
            <w:r w:rsidRPr="00682BF9">
              <w:rPr>
                <w:sz w:val="20"/>
                <w:szCs w:val="20"/>
              </w:rPr>
              <w:t>1867 г.</w:t>
            </w:r>
          </w:p>
        </w:tc>
        <w:tc>
          <w:tcPr>
            <w:tcW w:w="638" w:type="pct"/>
          </w:tcPr>
          <w:p w14:paraId="078F84AF" w14:textId="182F166F" w:rsidR="00682BF9" w:rsidRPr="00682BF9" w:rsidRDefault="00682BF9" w:rsidP="00682BF9">
            <w:pPr>
              <w:jc w:val="center"/>
              <w:rPr>
                <w:sz w:val="20"/>
                <w:szCs w:val="20"/>
                <w:highlight w:val="red"/>
              </w:rPr>
            </w:pPr>
            <w:r w:rsidRPr="00682BF9">
              <w:rPr>
                <w:sz w:val="20"/>
                <w:szCs w:val="20"/>
              </w:rPr>
              <w:t>Р</w:t>
            </w:r>
          </w:p>
        </w:tc>
        <w:tc>
          <w:tcPr>
            <w:tcW w:w="587" w:type="pct"/>
          </w:tcPr>
          <w:p w14:paraId="27E1D729" w14:textId="617C4E67" w:rsidR="00682BF9" w:rsidRPr="00682BF9" w:rsidRDefault="00682BF9" w:rsidP="00682BF9">
            <w:pPr>
              <w:jc w:val="center"/>
              <w:rPr>
                <w:sz w:val="20"/>
                <w:szCs w:val="20"/>
                <w:highlight w:val="red"/>
              </w:rPr>
            </w:pPr>
            <w:r w:rsidRPr="00682BF9">
              <w:rPr>
                <w:sz w:val="20"/>
                <w:szCs w:val="20"/>
              </w:rPr>
              <w:t>№ 71-01-07/224</w:t>
            </w:r>
          </w:p>
        </w:tc>
        <w:tc>
          <w:tcPr>
            <w:tcW w:w="1002" w:type="pct"/>
          </w:tcPr>
          <w:p w14:paraId="1E081278" w14:textId="78D8BA74" w:rsidR="00682BF9" w:rsidRPr="00682BF9" w:rsidRDefault="00682BF9" w:rsidP="00682BF9">
            <w:pPr>
              <w:jc w:val="center"/>
              <w:rPr>
                <w:sz w:val="20"/>
                <w:szCs w:val="20"/>
                <w:highlight w:val="red"/>
              </w:rPr>
            </w:pPr>
            <w:r w:rsidRPr="00682BF9">
              <w:rPr>
                <w:sz w:val="20"/>
                <w:szCs w:val="20"/>
              </w:rPr>
              <w:t>362111359480005</w:t>
            </w:r>
          </w:p>
        </w:tc>
        <w:tc>
          <w:tcPr>
            <w:tcW w:w="949" w:type="pct"/>
          </w:tcPr>
          <w:p w14:paraId="36B93F84" w14:textId="2D75E9B4" w:rsidR="00682BF9" w:rsidRPr="00682BF9" w:rsidRDefault="00682BF9" w:rsidP="00682BF9">
            <w:pPr>
              <w:jc w:val="center"/>
              <w:rPr>
                <w:sz w:val="20"/>
                <w:szCs w:val="20"/>
                <w:highlight w:val="red"/>
              </w:rPr>
            </w:pPr>
            <w:r w:rsidRPr="00682BF9">
              <w:rPr>
                <w:sz w:val="20"/>
                <w:szCs w:val="20"/>
              </w:rPr>
              <w:t>муниципальное образование Малоприваловское сельское поселение, в юго-восточной части кадастрового квартала 36:07:6700016</w:t>
            </w:r>
          </w:p>
        </w:tc>
      </w:tr>
      <w:tr w:rsidR="00682BF9" w:rsidRPr="00F64D39" w14:paraId="1D8C4E44" w14:textId="77777777" w:rsidTr="00682BF9">
        <w:tc>
          <w:tcPr>
            <w:tcW w:w="1102" w:type="pct"/>
          </w:tcPr>
          <w:p w14:paraId="067A389C" w14:textId="1F937815" w:rsidR="00682BF9" w:rsidRPr="00682BF9" w:rsidRDefault="00682BF9" w:rsidP="00682BF9">
            <w:pPr>
              <w:rPr>
                <w:sz w:val="20"/>
                <w:szCs w:val="20"/>
                <w:highlight w:val="red"/>
              </w:rPr>
            </w:pPr>
            <w:r w:rsidRPr="00682BF9">
              <w:rPr>
                <w:sz w:val="20"/>
                <w:szCs w:val="20"/>
              </w:rPr>
              <w:t>Могила № 430 лейтенанта Травкина А.А.</w:t>
            </w:r>
          </w:p>
        </w:tc>
        <w:tc>
          <w:tcPr>
            <w:tcW w:w="721" w:type="pct"/>
          </w:tcPr>
          <w:p w14:paraId="19DA5A78" w14:textId="7772815C" w:rsidR="00682BF9" w:rsidRPr="00682BF9" w:rsidRDefault="00682BF9" w:rsidP="00682BF9">
            <w:pPr>
              <w:jc w:val="center"/>
              <w:rPr>
                <w:sz w:val="20"/>
                <w:szCs w:val="20"/>
                <w:highlight w:val="red"/>
              </w:rPr>
            </w:pPr>
            <w:r w:rsidRPr="00682BF9">
              <w:rPr>
                <w:sz w:val="20"/>
                <w:szCs w:val="20"/>
              </w:rPr>
              <w:t>8 июля 1942 г.</w:t>
            </w:r>
          </w:p>
        </w:tc>
        <w:tc>
          <w:tcPr>
            <w:tcW w:w="638" w:type="pct"/>
          </w:tcPr>
          <w:p w14:paraId="68CD5DFF" w14:textId="7ED9AE6A" w:rsidR="00682BF9" w:rsidRPr="00682BF9" w:rsidRDefault="00682BF9" w:rsidP="00682BF9">
            <w:pPr>
              <w:jc w:val="center"/>
              <w:rPr>
                <w:sz w:val="20"/>
                <w:szCs w:val="20"/>
                <w:highlight w:val="red"/>
              </w:rPr>
            </w:pPr>
            <w:r w:rsidRPr="00682BF9">
              <w:rPr>
                <w:sz w:val="20"/>
                <w:szCs w:val="20"/>
              </w:rPr>
              <w:t>Р</w:t>
            </w:r>
          </w:p>
        </w:tc>
        <w:tc>
          <w:tcPr>
            <w:tcW w:w="587" w:type="pct"/>
          </w:tcPr>
          <w:p w14:paraId="299BE684" w14:textId="5A0DF9DE" w:rsidR="00682BF9" w:rsidRPr="00682BF9" w:rsidRDefault="00682BF9" w:rsidP="00682BF9">
            <w:pPr>
              <w:jc w:val="center"/>
              <w:rPr>
                <w:sz w:val="20"/>
                <w:szCs w:val="20"/>
                <w:highlight w:val="red"/>
              </w:rPr>
            </w:pPr>
            <w:r w:rsidRPr="00682BF9">
              <w:rPr>
                <w:sz w:val="20"/>
                <w:szCs w:val="20"/>
              </w:rPr>
              <w:t>№ 71-01-07/</w:t>
            </w:r>
            <w:r w:rsidR="00161052">
              <w:rPr>
                <w:sz w:val="20"/>
                <w:szCs w:val="20"/>
              </w:rPr>
              <w:t>247</w:t>
            </w:r>
          </w:p>
        </w:tc>
        <w:tc>
          <w:tcPr>
            <w:tcW w:w="1002" w:type="pct"/>
          </w:tcPr>
          <w:p w14:paraId="5CE7187D" w14:textId="5CBA6512" w:rsidR="00682BF9" w:rsidRPr="00682BF9" w:rsidRDefault="00682BF9" w:rsidP="00682BF9">
            <w:pPr>
              <w:jc w:val="center"/>
              <w:rPr>
                <w:sz w:val="20"/>
                <w:szCs w:val="20"/>
                <w:highlight w:val="red"/>
              </w:rPr>
            </w:pPr>
            <w:r w:rsidRPr="00682BF9">
              <w:rPr>
                <w:sz w:val="20"/>
                <w:szCs w:val="20"/>
              </w:rPr>
              <w:t>362111359870005</w:t>
            </w:r>
          </w:p>
        </w:tc>
        <w:tc>
          <w:tcPr>
            <w:tcW w:w="949" w:type="pct"/>
          </w:tcPr>
          <w:p w14:paraId="28A358A4" w14:textId="75C45B93" w:rsidR="00682BF9" w:rsidRPr="00682BF9" w:rsidRDefault="00682BF9" w:rsidP="00682BF9">
            <w:pPr>
              <w:jc w:val="center"/>
              <w:rPr>
                <w:sz w:val="20"/>
                <w:szCs w:val="20"/>
                <w:highlight w:val="red"/>
              </w:rPr>
            </w:pPr>
            <w:r w:rsidRPr="00682BF9">
              <w:rPr>
                <w:sz w:val="20"/>
                <w:szCs w:val="20"/>
              </w:rPr>
              <w:t>муниципальное образование Малоприваловское сельское поселение, в центральной части кадастрового квартала 36:07:6700017</w:t>
            </w:r>
          </w:p>
        </w:tc>
      </w:tr>
    </w:tbl>
    <w:bookmarkEnd w:id="87"/>
    <w:p w14:paraId="58828154" w14:textId="2A08B472" w:rsidR="008070E0" w:rsidRPr="00161052" w:rsidRDefault="008070E0" w:rsidP="008070E0">
      <w:pPr>
        <w:rPr>
          <w:iCs/>
        </w:rPr>
      </w:pPr>
      <w:r w:rsidRPr="00161052">
        <w:rPr>
          <w:iCs/>
        </w:rPr>
        <w:t>Р- региональный</w:t>
      </w:r>
    </w:p>
    <w:p w14:paraId="4790520D" w14:textId="7C509101" w:rsidR="00D46202" w:rsidRPr="00161052" w:rsidRDefault="00D46202" w:rsidP="008070E0">
      <w:pPr>
        <w:rPr>
          <w:iCs/>
        </w:rPr>
      </w:pPr>
      <w:r w:rsidRPr="00161052">
        <w:rPr>
          <w:iCs/>
        </w:rPr>
        <w:t>№ 510 - Постановление администрации Воронежской области от 18.04.1994 № 510 «О мерах по сохранению историко-культурного наследия Воронежской области».</w:t>
      </w:r>
    </w:p>
    <w:p w14:paraId="760DDBD1" w14:textId="646A5DF1" w:rsidR="00161052" w:rsidRPr="00161052" w:rsidRDefault="00161052" w:rsidP="008070E0">
      <w:r w:rsidRPr="00161052">
        <w:t>№ 71-01-07/253 - Приказ управления по охране объектов культурного наследия Воронежской области от 24.06.2021 № 71-01-07/253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«Братская могила № 489».</w:t>
      </w:r>
    </w:p>
    <w:p w14:paraId="77CDFB82" w14:textId="549AE3A7" w:rsidR="00161052" w:rsidRDefault="00161052" w:rsidP="00161052">
      <w:r w:rsidRPr="00161052">
        <w:t>№ 71-01-07/161 - Приказ управления по охране объектов культурного наследия Воронежской области от 28.04.2021 № 71-01-07/161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«Братская могила № 490».</w:t>
      </w:r>
    </w:p>
    <w:p w14:paraId="55DF9A33" w14:textId="0288A60E" w:rsidR="00161052" w:rsidRPr="00161052" w:rsidRDefault="00161052" w:rsidP="00161052">
      <w:r w:rsidRPr="00E03086">
        <w:lastRenderedPageBreak/>
        <w:t>№ 71-01-07/</w:t>
      </w:r>
      <w:r>
        <w:t>248</w:t>
      </w:r>
      <w:r w:rsidRPr="00E03086">
        <w:t xml:space="preserve"> </w:t>
      </w:r>
      <w:r>
        <w:t xml:space="preserve">- </w:t>
      </w:r>
      <w:r w:rsidRPr="00E03086">
        <w:t xml:space="preserve">Приказ управления по охране объектов культурного наследия Воронежской области от </w:t>
      </w:r>
      <w:r>
        <w:t>24</w:t>
      </w:r>
      <w:r w:rsidRPr="00E03086">
        <w:t>.06.2021 № 71-01-07/</w:t>
      </w:r>
      <w:r>
        <w:t>248</w:t>
      </w:r>
      <w:r w:rsidRPr="00E03086">
        <w:t xml:space="preserve">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w:t>
      </w:r>
      <w:r w:rsidRPr="009E6EA0">
        <w:t>Братская могила № 491</w:t>
      </w:r>
      <w:r>
        <w:t>».</w:t>
      </w:r>
    </w:p>
    <w:p w14:paraId="6BB41D1E" w14:textId="77228657" w:rsidR="00161052" w:rsidRDefault="00161052" w:rsidP="008070E0">
      <w:r w:rsidRPr="00E03086">
        <w:t>№ 71-01-07/</w:t>
      </w:r>
      <w:r>
        <w:t xml:space="preserve">249 - </w:t>
      </w:r>
      <w:r w:rsidRPr="00E03086">
        <w:t xml:space="preserve">Приказ управления по охране объектов культурного наследия Воронежской области от </w:t>
      </w:r>
      <w:r>
        <w:t>24</w:t>
      </w:r>
      <w:r w:rsidRPr="00E03086">
        <w:t>.06.2021 № 71-01-07/</w:t>
      </w:r>
      <w:r>
        <w:t>249</w:t>
      </w:r>
      <w:r w:rsidRPr="00E03086">
        <w:t xml:space="preserve">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«Братская могила № </w:t>
      </w:r>
      <w:r>
        <w:t>492</w:t>
      </w:r>
      <w:r w:rsidRPr="00E03086">
        <w:t>».</w:t>
      </w:r>
    </w:p>
    <w:p w14:paraId="4283E05D" w14:textId="5A27690E" w:rsidR="00161052" w:rsidRDefault="00161052" w:rsidP="00161052">
      <w:pPr>
        <w:ind w:right="226"/>
      </w:pPr>
      <w:r w:rsidRPr="0035718F">
        <w:t>№ 71-01-07/22</w:t>
      </w:r>
      <w:r>
        <w:t>4</w:t>
      </w:r>
      <w:r w:rsidRPr="0035718F">
        <w:t xml:space="preserve"> </w:t>
      </w:r>
      <w:r>
        <w:t xml:space="preserve">- </w:t>
      </w:r>
      <w:r w:rsidRPr="0035718F">
        <w:t xml:space="preserve">Приказ управления по охране объектов культурного наследия Воронежской области от </w:t>
      </w:r>
      <w:r>
        <w:t>18</w:t>
      </w:r>
      <w:r w:rsidRPr="0035718F">
        <w:t>.06.2021 № 71-01-07/22</w:t>
      </w:r>
      <w:r>
        <w:t>4</w:t>
      </w:r>
      <w:r w:rsidRPr="0035718F">
        <w:t xml:space="preserve">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«Контора Усманской казенной дачи на кордоне Чистый</w:t>
      </w:r>
      <w:r>
        <w:t>».</w:t>
      </w:r>
    </w:p>
    <w:p w14:paraId="2823FCF4" w14:textId="34F6355F" w:rsidR="00161052" w:rsidRDefault="00161052" w:rsidP="00161052">
      <w:pPr>
        <w:ind w:right="226"/>
      </w:pPr>
      <w:r w:rsidRPr="00E03086">
        <w:t>№ 71-01-07/</w:t>
      </w:r>
      <w:r>
        <w:t>247</w:t>
      </w:r>
      <w:r w:rsidRPr="00E03086">
        <w:t xml:space="preserve"> </w:t>
      </w:r>
      <w:r>
        <w:t xml:space="preserve">- </w:t>
      </w:r>
      <w:r w:rsidRPr="00E03086">
        <w:t xml:space="preserve">Приказ управления по охране объектов культурного наследия Воронежской области от </w:t>
      </w:r>
      <w:r>
        <w:t>24</w:t>
      </w:r>
      <w:r w:rsidRPr="00E03086">
        <w:t>.06.2021 № 71-01-07/</w:t>
      </w:r>
      <w:r>
        <w:t>247</w:t>
      </w:r>
      <w:r w:rsidRPr="00E03086">
        <w:t xml:space="preserve"> «О включении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w:t>
      </w:r>
      <w:r>
        <w:t>Могила № 430 лейтенанта Травкина А.А.»</w:t>
      </w:r>
      <w:r w:rsidRPr="00E03086">
        <w:t>.</w:t>
      </w:r>
    </w:p>
    <w:p w14:paraId="3BAE4094" w14:textId="77777777" w:rsidR="00161052" w:rsidRDefault="00161052" w:rsidP="00161052">
      <w:pPr>
        <w:ind w:right="226"/>
      </w:pPr>
    </w:p>
    <w:p w14:paraId="11B5885B" w14:textId="77777777" w:rsidR="00161052" w:rsidRPr="00161052" w:rsidRDefault="00161052" w:rsidP="008070E0">
      <w:pPr>
        <w:rPr>
          <w:iCs/>
          <w:highlight w:val="red"/>
        </w:rPr>
      </w:pPr>
    </w:p>
    <w:p w14:paraId="5EEA6087" w14:textId="77777777" w:rsidR="00161052" w:rsidRPr="00F64D39" w:rsidRDefault="00161052" w:rsidP="008070E0">
      <w:pPr>
        <w:rPr>
          <w:iCs/>
          <w:highlight w:val="red"/>
        </w:rPr>
      </w:pPr>
    </w:p>
    <w:p w14:paraId="06A89751" w14:textId="37B909CF" w:rsidR="00D46202" w:rsidRPr="001575AF" w:rsidRDefault="00D46202" w:rsidP="00D46202">
      <w:pPr>
        <w:ind w:firstLine="708"/>
        <w:rPr>
          <w:b/>
          <w:bCs/>
        </w:rPr>
      </w:pPr>
      <w:r w:rsidRPr="001575AF">
        <w:t xml:space="preserve">На территории </w:t>
      </w:r>
      <w:r w:rsidR="00F64D39" w:rsidRPr="001575AF">
        <w:t>Малоприваловского</w:t>
      </w:r>
      <w:r w:rsidRPr="001575AF">
        <w:t xml:space="preserve"> сельского поселения расположен один </w:t>
      </w:r>
      <w:r w:rsidRPr="001575AF">
        <w:rPr>
          <w:bCs/>
        </w:rPr>
        <w:t xml:space="preserve">объект культурного наследия, внесенный в перечень </w:t>
      </w:r>
      <w:bookmarkStart w:id="88" w:name="_Hlk216218295"/>
      <w:r w:rsidRPr="001575AF">
        <w:rPr>
          <w:bCs/>
        </w:rPr>
        <w:t>выявленных объектов культурного наследия</w:t>
      </w:r>
      <w:bookmarkEnd w:id="88"/>
      <w:r w:rsidRPr="001575AF">
        <w:rPr>
          <w:bCs/>
        </w:rPr>
        <w:t>, расположенных на территории Воронежской области</w:t>
      </w:r>
      <w:r w:rsidR="001575AF">
        <w:rPr>
          <w:bCs/>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410"/>
        <w:gridCol w:w="3969"/>
      </w:tblGrid>
      <w:tr w:rsidR="00D46202" w:rsidRPr="001575AF" w14:paraId="40D3941A" w14:textId="77777777" w:rsidTr="003001B6">
        <w:tc>
          <w:tcPr>
            <w:tcW w:w="2977" w:type="dxa"/>
            <w:tcBorders>
              <w:top w:val="single" w:sz="4" w:space="0" w:color="auto"/>
              <w:left w:val="single" w:sz="4" w:space="0" w:color="auto"/>
              <w:bottom w:val="single" w:sz="4" w:space="0" w:color="auto"/>
              <w:right w:val="single" w:sz="4" w:space="0" w:color="auto"/>
            </w:tcBorders>
          </w:tcPr>
          <w:p w14:paraId="0CC1A2B2" w14:textId="77777777" w:rsidR="00D46202" w:rsidRPr="001575AF" w:rsidRDefault="00D46202" w:rsidP="003001B6">
            <w:pPr>
              <w:rPr>
                <w:sz w:val="20"/>
                <w:szCs w:val="20"/>
              </w:rPr>
            </w:pPr>
            <w:bookmarkStart w:id="89" w:name="_Hlk216213745"/>
            <w:r w:rsidRPr="001575AF">
              <w:rPr>
                <w:b/>
                <w:sz w:val="20"/>
                <w:szCs w:val="20"/>
              </w:rPr>
              <w:t>Наименование</w:t>
            </w:r>
          </w:p>
        </w:tc>
        <w:tc>
          <w:tcPr>
            <w:tcW w:w="2410" w:type="dxa"/>
            <w:tcBorders>
              <w:top w:val="single" w:sz="4" w:space="0" w:color="auto"/>
              <w:left w:val="single" w:sz="4" w:space="0" w:color="auto"/>
              <w:bottom w:val="single" w:sz="4" w:space="0" w:color="auto"/>
              <w:right w:val="single" w:sz="4" w:space="0" w:color="auto"/>
            </w:tcBorders>
          </w:tcPr>
          <w:p w14:paraId="7B8B36D7" w14:textId="77777777" w:rsidR="00D46202" w:rsidRPr="001575AF" w:rsidRDefault="00D46202" w:rsidP="003001B6">
            <w:pPr>
              <w:rPr>
                <w:sz w:val="20"/>
                <w:szCs w:val="20"/>
              </w:rPr>
            </w:pPr>
            <w:r w:rsidRPr="001575AF">
              <w:rPr>
                <w:b/>
                <w:sz w:val="20"/>
                <w:szCs w:val="20"/>
              </w:rPr>
              <w:t>Местонахождение</w:t>
            </w:r>
          </w:p>
        </w:tc>
        <w:tc>
          <w:tcPr>
            <w:tcW w:w="3969" w:type="dxa"/>
            <w:tcBorders>
              <w:top w:val="single" w:sz="4" w:space="0" w:color="auto"/>
              <w:left w:val="single" w:sz="4" w:space="0" w:color="auto"/>
              <w:bottom w:val="single" w:sz="4" w:space="0" w:color="auto"/>
              <w:right w:val="single" w:sz="4" w:space="0" w:color="auto"/>
            </w:tcBorders>
          </w:tcPr>
          <w:p w14:paraId="26C3CE71" w14:textId="77777777" w:rsidR="00D46202" w:rsidRPr="001575AF" w:rsidRDefault="00D46202" w:rsidP="003001B6">
            <w:pPr>
              <w:rPr>
                <w:sz w:val="20"/>
                <w:szCs w:val="20"/>
              </w:rPr>
            </w:pPr>
            <w:r w:rsidRPr="001575AF">
              <w:rPr>
                <w:b/>
                <w:sz w:val="20"/>
                <w:szCs w:val="20"/>
              </w:rPr>
              <w:t>Основание включения в перечень</w:t>
            </w:r>
          </w:p>
        </w:tc>
      </w:tr>
      <w:tr w:rsidR="00D46202" w:rsidRPr="001575AF" w14:paraId="260D9DB4" w14:textId="77777777" w:rsidTr="003001B6">
        <w:tc>
          <w:tcPr>
            <w:tcW w:w="2977" w:type="dxa"/>
            <w:tcBorders>
              <w:top w:val="single" w:sz="4" w:space="0" w:color="auto"/>
              <w:left w:val="single" w:sz="4" w:space="0" w:color="auto"/>
              <w:bottom w:val="single" w:sz="4" w:space="0" w:color="auto"/>
              <w:right w:val="single" w:sz="4" w:space="0" w:color="auto"/>
            </w:tcBorders>
            <w:hideMark/>
          </w:tcPr>
          <w:p w14:paraId="0FE57520" w14:textId="07DEBC0C" w:rsidR="00D46202" w:rsidRPr="001575AF" w:rsidRDefault="001575AF" w:rsidP="003001B6">
            <w:pPr>
              <w:rPr>
                <w:sz w:val="20"/>
                <w:szCs w:val="20"/>
              </w:rPr>
            </w:pPr>
            <w:r w:rsidRPr="001575AF">
              <w:rPr>
                <w:sz w:val="20"/>
                <w:szCs w:val="20"/>
              </w:rPr>
              <w:t>Одиночный курган 1 у х. Эртель Верхнехавского района</w:t>
            </w:r>
          </w:p>
        </w:tc>
        <w:tc>
          <w:tcPr>
            <w:tcW w:w="2410" w:type="dxa"/>
            <w:tcBorders>
              <w:top w:val="single" w:sz="4" w:space="0" w:color="auto"/>
              <w:left w:val="single" w:sz="4" w:space="0" w:color="auto"/>
              <w:bottom w:val="single" w:sz="4" w:space="0" w:color="auto"/>
              <w:right w:val="single" w:sz="4" w:space="0" w:color="auto"/>
            </w:tcBorders>
            <w:hideMark/>
          </w:tcPr>
          <w:p w14:paraId="70CB11A2" w14:textId="1CFBAA8D" w:rsidR="00D46202" w:rsidRPr="001575AF" w:rsidRDefault="001575AF" w:rsidP="003001B6">
            <w:pPr>
              <w:rPr>
                <w:sz w:val="20"/>
                <w:szCs w:val="20"/>
              </w:rPr>
            </w:pPr>
            <w:r w:rsidRPr="001575AF">
              <w:rPr>
                <w:sz w:val="20"/>
                <w:szCs w:val="20"/>
              </w:rPr>
              <w:t>х. Эртель</w:t>
            </w:r>
          </w:p>
        </w:tc>
        <w:tc>
          <w:tcPr>
            <w:tcW w:w="3969" w:type="dxa"/>
            <w:tcBorders>
              <w:top w:val="single" w:sz="4" w:space="0" w:color="auto"/>
              <w:left w:val="single" w:sz="4" w:space="0" w:color="auto"/>
              <w:bottom w:val="single" w:sz="4" w:space="0" w:color="auto"/>
              <w:right w:val="single" w:sz="4" w:space="0" w:color="auto"/>
            </w:tcBorders>
            <w:hideMark/>
          </w:tcPr>
          <w:p w14:paraId="397058DB" w14:textId="77777777" w:rsidR="00D46202" w:rsidRPr="001575AF" w:rsidRDefault="00D46202" w:rsidP="003001B6">
            <w:pPr>
              <w:rPr>
                <w:sz w:val="20"/>
                <w:szCs w:val="20"/>
              </w:rPr>
            </w:pPr>
            <w:r w:rsidRPr="001575AF">
              <w:rPr>
                <w:sz w:val="20"/>
                <w:szCs w:val="20"/>
              </w:rPr>
              <w:t>п. 1 ст. 17 Федерального закона от 22.10.2014 № 315-ФЗ</w:t>
            </w:r>
          </w:p>
        </w:tc>
      </w:tr>
    </w:tbl>
    <w:bookmarkEnd w:id="89"/>
    <w:p w14:paraId="7367DB8D" w14:textId="77777777" w:rsidR="00D46202" w:rsidRPr="001575AF" w:rsidRDefault="00D46202" w:rsidP="00D46202">
      <w:pPr>
        <w:spacing w:after="240"/>
      </w:pPr>
      <w:r w:rsidRPr="001575AF">
        <w:rPr>
          <w:bCs/>
        </w:rPr>
        <w:t>Федеральный закон от 22.10.2014 №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w:t>
      </w:r>
    </w:p>
    <w:p w14:paraId="36834D42" w14:textId="46D96786" w:rsidR="00D46202" w:rsidRPr="00D145D0" w:rsidRDefault="00D46202" w:rsidP="00D46202">
      <w:pPr>
        <w:pStyle w:val="30"/>
        <w:keepNext w:val="0"/>
        <w:widowControl w:val="0"/>
        <w:rPr>
          <w:b/>
          <w:bCs/>
          <w:i/>
        </w:rPr>
      </w:pPr>
      <w:bookmarkStart w:id="90" w:name="_Toc220877210"/>
      <w:bookmarkEnd w:id="85"/>
      <w:r w:rsidRPr="00D145D0">
        <w:rPr>
          <w:b/>
          <w:bCs/>
          <w:color w:val="auto"/>
        </w:rPr>
        <w:t>2.1.9 Особо охраняемые природные территории</w:t>
      </w:r>
      <w:bookmarkEnd w:id="90"/>
    </w:p>
    <w:p w14:paraId="43A138AC" w14:textId="39F9F4BC" w:rsidR="00D46202" w:rsidRPr="00D145D0" w:rsidRDefault="00D46202" w:rsidP="00D46202">
      <w:pPr>
        <w:ind w:firstLine="709"/>
      </w:pPr>
      <w:r w:rsidRPr="00D145D0">
        <w:t xml:space="preserve">На территории </w:t>
      </w:r>
      <w:r w:rsidR="00F64D39" w:rsidRPr="00D145D0">
        <w:t>Малоприваловского</w:t>
      </w:r>
      <w:r w:rsidRPr="00D145D0">
        <w:t xml:space="preserve"> сельского поселения </w:t>
      </w:r>
      <w:r w:rsidR="00D145D0" w:rsidRPr="00D145D0">
        <w:t>располагаются следующие</w:t>
      </w:r>
      <w:r w:rsidRPr="00D145D0">
        <w:t xml:space="preserve"> особо охраняемые природные территории</w:t>
      </w:r>
      <w:r w:rsidR="00D145D0" w:rsidRPr="00D145D0">
        <w:t>:</w:t>
      </w: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52"/>
        <w:gridCol w:w="1944"/>
        <w:gridCol w:w="1460"/>
        <w:gridCol w:w="1262"/>
        <w:gridCol w:w="2120"/>
      </w:tblGrid>
      <w:tr w:rsidR="00C03705" w:rsidRPr="00161052" w14:paraId="36E0D33E" w14:textId="4710AFEF" w:rsidTr="00C03705">
        <w:trPr>
          <w:tblHeader/>
        </w:trPr>
        <w:tc>
          <w:tcPr>
            <w:tcW w:w="1366" w:type="pct"/>
            <w:vAlign w:val="center"/>
          </w:tcPr>
          <w:p w14:paraId="7C62E34B" w14:textId="0503DA43" w:rsidR="00C03705" w:rsidRPr="00161052" w:rsidRDefault="00C03705" w:rsidP="001C407E">
            <w:pPr>
              <w:jc w:val="center"/>
              <w:rPr>
                <w:b/>
                <w:iCs/>
                <w:sz w:val="20"/>
                <w:szCs w:val="20"/>
              </w:rPr>
            </w:pPr>
            <w:r w:rsidRPr="00161052">
              <w:rPr>
                <w:b/>
                <w:iCs/>
                <w:sz w:val="20"/>
                <w:szCs w:val="20"/>
              </w:rPr>
              <w:t>Наименование</w:t>
            </w:r>
          </w:p>
        </w:tc>
        <w:tc>
          <w:tcPr>
            <w:tcW w:w="1041" w:type="pct"/>
            <w:vAlign w:val="center"/>
          </w:tcPr>
          <w:p w14:paraId="14E7A982" w14:textId="325C6C14" w:rsidR="00C03705" w:rsidRPr="00161052" w:rsidRDefault="00C03705" w:rsidP="001C407E">
            <w:pPr>
              <w:jc w:val="center"/>
              <w:rPr>
                <w:b/>
                <w:iCs/>
                <w:sz w:val="20"/>
                <w:szCs w:val="20"/>
              </w:rPr>
            </w:pPr>
            <w:r>
              <w:rPr>
                <w:b/>
                <w:iCs/>
                <w:sz w:val="20"/>
                <w:szCs w:val="20"/>
              </w:rPr>
              <w:t>Категория</w:t>
            </w:r>
          </w:p>
        </w:tc>
        <w:tc>
          <w:tcPr>
            <w:tcW w:w="782" w:type="pct"/>
            <w:vAlign w:val="center"/>
          </w:tcPr>
          <w:p w14:paraId="4846502E" w14:textId="0E280A5F" w:rsidR="00C03705" w:rsidRPr="00161052" w:rsidRDefault="00C03705" w:rsidP="001C407E">
            <w:pPr>
              <w:jc w:val="center"/>
              <w:rPr>
                <w:b/>
                <w:iCs/>
                <w:sz w:val="20"/>
                <w:szCs w:val="20"/>
              </w:rPr>
            </w:pPr>
            <w:r>
              <w:rPr>
                <w:b/>
                <w:iCs/>
                <w:sz w:val="20"/>
                <w:szCs w:val="20"/>
              </w:rPr>
              <w:t>Профиль</w:t>
            </w:r>
          </w:p>
        </w:tc>
        <w:tc>
          <w:tcPr>
            <w:tcW w:w="676" w:type="pct"/>
            <w:vAlign w:val="center"/>
          </w:tcPr>
          <w:p w14:paraId="4C7EC88E" w14:textId="155033B5" w:rsidR="00C03705" w:rsidRPr="00161052" w:rsidRDefault="00C03705" w:rsidP="001C407E">
            <w:pPr>
              <w:jc w:val="center"/>
              <w:rPr>
                <w:b/>
                <w:iCs/>
                <w:sz w:val="20"/>
                <w:szCs w:val="20"/>
              </w:rPr>
            </w:pPr>
            <w:r w:rsidRPr="00161052">
              <w:rPr>
                <w:b/>
                <w:iCs/>
                <w:sz w:val="20"/>
                <w:szCs w:val="20"/>
              </w:rPr>
              <w:t>Документ о принятии на гос. охрану</w:t>
            </w:r>
          </w:p>
        </w:tc>
        <w:tc>
          <w:tcPr>
            <w:tcW w:w="1135" w:type="pct"/>
          </w:tcPr>
          <w:p w14:paraId="663A4946" w14:textId="30EFB71C" w:rsidR="00C03705" w:rsidRPr="00161052" w:rsidRDefault="00C03705" w:rsidP="001C407E">
            <w:pPr>
              <w:jc w:val="center"/>
              <w:rPr>
                <w:b/>
                <w:iCs/>
                <w:sz w:val="20"/>
                <w:szCs w:val="20"/>
              </w:rPr>
            </w:pPr>
            <w:r>
              <w:rPr>
                <w:b/>
                <w:iCs/>
                <w:sz w:val="20"/>
                <w:szCs w:val="20"/>
              </w:rPr>
              <w:t>Сведения о границах территории</w:t>
            </w:r>
          </w:p>
        </w:tc>
      </w:tr>
      <w:tr w:rsidR="00C03705" w:rsidRPr="00682BF9" w14:paraId="12B7E326" w14:textId="651A0062" w:rsidTr="00C03705">
        <w:tc>
          <w:tcPr>
            <w:tcW w:w="1366" w:type="pct"/>
          </w:tcPr>
          <w:p w14:paraId="4D0ED346" w14:textId="106333E3" w:rsidR="00C03705" w:rsidRPr="00D145D0" w:rsidRDefault="00C03705" w:rsidP="007352A8">
            <w:pPr>
              <w:rPr>
                <w:sz w:val="20"/>
                <w:szCs w:val="20"/>
              </w:rPr>
            </w:pPr>
            <w:r w:rsidRPr="00D145D0">
              <w:rPr>
                <w:sz w:val="20"/>
                <w:szCs w:val="20"/>
              </w:rPr>
              <w:t>Воронежский государственный природный биосферный заповедник имени В. М. Пескова в границах Воронежской области</w:t>
            </w:r>
          </w:p>
        </w:tc>
        <w:tc>
          <w:tcPr>
            <w:tcW w:w="1041" w:type="pct"/>
            <w:vAlign w:val="center"/>
          </w:tcPr>
          <w:p w14:paraId="2CAC33A1" w14:textId="7E51BF41" w:rsidR="00C03705" w:rsidRPr="00D145D0" w:rsidRDefault="00C03705" w:rsidP="001C407E">
            <w:pPr>
              <w:jc w:val="center"/>
              <w:rPr>
                <w:sz w:val="20"/>
                <w:szCs w:val="20"/>
              </w:rPr>
            </w:pPr>
            <w:r>
              <w:rPr>
                <w:sz w:val="20"/>
                <w:szCs w:val="20"/>
              </w:rPr>
              <w:t>Федеральный г</w:t>
            </w:r>
            <w:r w:rsidRPr="00D145D0">
              <w:rPr>
                <w:sz w:val="20"/>
                <w:szCs w:val="20"/>
              </w:rPr>
              <w:t>осударственный природный заповедник</w:t>
            </w:r>
          </w:p>
        </w:tc>
        <w:tc>
          <w:tcPr>
            <w:tcW w:w="782" w:type="pct"/>
            <w:vAlign w:val="center"/>
          </w:tcPr>
          <w:p w14:paraId="5E1E17BF" w14:textId="215765F1" w:rsidR="00C03705" w:rsidRPr="00D145D0" w:rsidRDefault="00C03705" w:rsidP="001C407E">
            <w:pPr>
              <w:jc w:val="center"/>
              <w:rPr>
                <w:sz w:val="20"/>
                <w:szCs w:val="20"/>
              </w:rPr>
            </w:pPr>
            <w:r w:rsidRPr="00D145D0">
              <w:rPr>
                <w:sz w:val="20"/>
                <w:szCs w:val="20"/>
              </w:rPr>
              <w:t>Бисоферный</w:t>
            </w:r>
          </w:p>
        </w:tc>
        <w:tc>
          <w:tcPr>
            <w:tcW w:w="676" w:type="pct"/>
            <w:vAlign w:val="center"/>
          </w:tcPr>
          <w:p w14:paraId="3DF2FA0E" w14:textId="7AD27414" w:rsidR="00C03705" w:rsidRDefault="00C03705" w:rsidP="001C407E">
            <w:pPr>
              <w:jc w:val="center"/>
              <w:rPr>
                <w:sz w:val="20"/>
                <w:szCs w:val="20"/>
              </w:rPr>
            </w:pPr>
            <w:r w:rsidRPr="007017FA">
              <w:rPr>
                <w:sz w:val="20"/>
                <w:szCs w:val="20"/>
              </w:rPr>
              <w:t>19.05.1927 №36</w:t>
            </w:r>
          </w:p>
          <w:p w14:paraId="71061DF3" w14:textId="10A2289E" w:rsidR="00C03705" w:rsidRPr="00D145D0" w:rsidRDefault="00C03705" w:rsidP="001C407E">
            <w:pPr>
              <w:jc w:val="center"/>
              <w:rPr>
                <w:b/>
                <w:bCs/>
                <w:sz w:val="20"/>
                <w:szCs w:val="20"/>
              </w:rPr>
            </w:pPr>
          </w:p>
        </w:tc>
        <w:tc>
          <w:tcPr>
            <w:tcW w:w="1135" w:type="pct"/>
          </w:tcPr>
          <w:p w14:paraId="318D9668" w14:textId="0DAB148D" w:rsidR="00C03705" w:rsidRPr="007017FA" w:rsidRDefault="00C03705" w:rsidP="001C407E">
            <w:pPr>
              <w:jc w:val="center"/>
              <w:rPr>
                <w:sz w:val="20"/>
                <w:szCs w:val="20"/>
              </w:rPr>
            </w:pPr>
            <w:r>
              <w:rPr>
                <w:lang w:eastAsia="en-US"/>
              </w:rPr>
              <w:t xml:space="preserve">Приказ МПР РФ </w:t>
            </w:r>
            <w:r w:rsidRPr="00107005">
              <w:rPr>
                <w:lang w:eastAsia="en-US"/>
              </w:rPr>
              <w:t>05.01.2001 № 1</w:t>
            </w:r>
          </w:p>
        </w:tc>
      </w:tr>
      <w:tr w:rsidR="00D01806" w:rsidRPr="00682BF9" w14:paraId="5FECFAED" w14:textId="77777777" w:rsidTr="00C03705">
        <w:tc>
          <w:tcPr>
            <w:tcW w:w="1366" w:type="pct"/>
          </w:tcPr>
          <w:p w14:paraId="1E717451" w14:textId="74C27776" w:rsidR="00D01806" w:rsidRPr="001575AF" w:rsidRDefault="00D01806" w:rsidP="001C407E">
            <w:pPr>
              <w:rPr>
                <w:sz w:val="20"/>
                <w:szCs w:val="20"/>
              </w:rPr>
            </w:pPr>
            <w:r>
              <w:rPr>
                <w:sz w:val="20"/>
                <w:szCs w:val="20"/>
              </w:rPr>
              <w:t>Государственный природный заказник федерального значения «Воронежский»</w:t>
            </w:r>
          </w:p>
        </w:tc>
        <w:tc>
          <w:tcPr>
            <w:tcW w:w="1041" w:type="pct"/>
            <w:vAlign w:val="center"/>
          </w:tcPr>
          <w:p w14:paraId="0187FBCE" w14:textId="103F622D" w:rsidR="00D01806" w:rsidRPr="001575AF" w:rsidRDefault="00D01806" w:rsidP="001C407E">
            <w:pPr>
              <w:jc w:val="center"/>
              <w:rPr>
                <w:sz w:val="20"/>
                <w:szCs w:val="20"/>
              </w:rPr>
            </w:pPr>
            <w:r>
              <w:rPr>
                <w:sz w:val="20"/>
                <w:szCs w:val="20"/>
              </w:rPr>
              <w:t>Государственный природный заказник федерального значения</w:t>
            </w:r>
          </w:p>
        </w:tc>
        <w:tc>
          <w:tcPr>
            <w:tcW w:w="782" w:type="pct"/>
            <w:vAlign w:val="center"/>
          </w:tcPr>
          <w:p w14:paraId="58D3C009" w14:textId="77777777" w:rsidR="00D01806" w:rsidRPr="001C407E" w:rsidRDefault="00D01806" w:rsidP="001C407E">
            <w:pPr>
              <w:jc w:val="center"/>
              <w:rPr>
                <w:sz w:val="20"/>
                <w:szCs w:val="20"/>
              </w:rPr>
            </w:pPr>
          </w:p>
        </w:tc>
        <w:tc>
          <w:tcPr>
            <w:tcW w:w="676" w:type="pct"/>
            <w:vAlign w:val="center"/>
          </w:tcPr>
          <w:p w14:paraId="4E7B0DEF" w14:textId="26B431E0" w:rsidR="00D01806" w:rsidRPr="00D01806" w:rsidRDefault="00D01806" w:rsidP="001C407E">
            <w:pPr>
              <w:jc w:val="center"/>
              <w:rPr>
                <w:sz w:val="20"/>
                <w:szCs w:val="20"/>
              </w:rPr>
            </w:pPr>
            <w:r>
              <w:rPr>
                <w:sz w:val="20"/>
                <w:szCs w:val="20"/>
              </w:rPr>
              <w:t>11.04.1958 № 336</w:t>
            </w:r>
          </w:p>
        </w:tc>
        <w:tc>
          <w:tcPr>
            <w:tcW w:w="1135" w:type="pct"/>
          </w:tcPr>
          <w:p w14:paraId="61D26802" w14:textId="1414E946" w:rsidR="00D01806" w:rsidRPr="00D01806" w:rsidRDefault="00D01806" w:rsidP="001C407E">
            <w:pPr>
              <w:jc w:val="center"/>
              <w:rPr>
                <w:sz w:val="20"/>
                <w:szCs w:val="20"/>
                <w:lang w:eastAsia="en-US"/>
              </w:rPr>
            </w:pPr>
            <w:r w:rsidRPr="00D01806">
              <w:rPr>
                <w:sz w:val="20"/>
                <w:szCs w:val="20"/>
              </w:rPr>
              <w:t>Приказ МПР РФ 28.05.2009 №142</w:t>
            </w:r>
          </w:p>
        </w:tc>
      </w:tr>
      <w:tr w:rsidR="00C03705" w:rsidRPr="00682BF9" w14:paraId="4A81BEF4" w14:textId="1FCFCF5A" w:rsidTr="00C03705">
        <w:tc>
          <w:tcPr>
            <w:tcW w:w="1366" w:type="pct"/>
          </w:tcPr>
          <w:p w14:paraId="7BA832B0" w14:textId="490842C9" w:rsidR="00C03705" w:rsidRPr="00F64D39" w:rsidRDefault="00C03705" w:rsidP="001C407E">
            <w:pPr>
              <w:rPr>
                <w:sz w:val="20"/>
                <w:szCs w:val="20"/>
                <w:highlight w:val="red"/>
              </w:rPr>
            </w:pPr>
            <w:r w:rsidRPr="001575AF">
              <w:rPr>
                <w:sz w:val="20"/>
                <w:szCs w:val="20"/>
              </w:rPr>
              <w:lastRenderedPageBreak/>
              <w:t>р. Усмань в пределах Воронежской области</w:t>
            </w:r>
          </w:p>
        </w:tc>
        <w:tc>
          <w:tcPr>
            <w:tcW w:w="1041" w:type="pct"/>
            <w:vAlign w:val="center"/>
          </w:tcPr>
          <w:p w14:paraId="609F6F96" w14:textId="3DD7A939" w:rsidR="00C03705" w:rsidRPr="001C407E" w:rsidRDefault="00C03705" w:rsidP="001C407E">
            <w:pPr>
              <w:jc w:val="center"/>
              <w:rPr>
                <w:sz w:val="20"/>
                <w:szCs w:val="20"/>
              </w:rPr>
            </w:pPr>
            <w:r w:rsidRPr="001575AF">
              <w:rPr>
                <w:sz w:val="20"/>
                <w:szCs w:val="20"/>
              </w:rPr>
              <w:t>Памятник природы</w:t>
            </w:r>
            <w:r>
              <w:rPr>
                <w:sz w:val="20"/>
                <w:szCs w:val="20"/>
              </w:rPr>
              <w:t xml:space="preserve"> областного значения</w:t>
            </w:r>
          </w:p>
        </w:tc>
        <w:tc>
          <w:tcPr>
            <w:tcW w:w="782" w:type="pct"/>
            <w:vAlign w:val="center"/>
          </w:tcPr>
          <w:p w14:paraId="618E705F" w14:textId="6FA49341" w:rsidR="00C03705" w:rsidRPr="00682BF9" w:rsidRDefault="00C03705" w:rsidP="001C407E">
            <w:pPr>
              <w:jc w:val="center"/>
              <w:rPr>
                <w:sz w:val="20"/>
                <w:szCs w:val="20"/>
                <w:highlight w:val="red"/>
              </w:rPr>
            </w:pPr>
            <w:r w:rsidRPr="001C407E">
              <w:rPr>
                <w:sz w:val="20"/>
                <w:szCs w:val="20"/>
              </w:rPr>
              <w:t>Комплексный</w:t>
            </w:r>
          </w:p>
        </w:tc>
        <w:tc>
          <w:tcPr>
            <w:tcW w:w="676" w:type="pct"/>
            <w:vAlign w:val="center"/>
          </w:tcPr>
          <w:p w14:paraId="17B229EA" w14:textId="77777777" w:rsidR="00C03705" w:rsidRPr="001C407E" w:rsidRDefault="00C03705" w:rsidP="001C407E">
            <w:pPr>
              <w:jc w:val="center"/>
              <w:rPr>
                <w:sz w:val="20"/>
                <w:szCs w:val="20"/>
              </w:rPr>
            </w:pPr>
            <w:r w:rsidRPr="001C407E">
              <w:rPr>
                <w:sz w:val="20"/>
                <w:szCs w:val="20"/>
              </w:rPr>
              <w:t>28.05.1998</w:t>
            </w:r>
          </w:p>
          <w:p w14:paraId="3079C4DA" w14:textId="28FEAEE1" w:rsidR="00C03705" w:rsidRPr="00682BF9" w:rsidRDefault="00C03705" w:rsidP="001C407E">
            <w:pPr>
              <w:jc w:val="center"/>
              <w:rPr>
                <w:sz w:val="20"/>
                <w:szCs w:val="20"/>
                <w:highlight w:val="red"/>
              </w:rPr>
            </w:pPr>
            <w:r w:rsidRPr="001C407E">
              <w:rPr>
                <w:sz w:val="20"/>
                <w:szCs w:val="20"/>
              </w:rPr>
              <w:t>№</w:t>
            </w:r>
            <w:r>
              <w:rPr>
                <w:sz w:val="20"/>
                <w:szCs w:val="20"/>
              </w:rPr>
              <w:t xml:space="preserve"> </w:t>
            </w:r>
            <w:r w:rsidRPr="001C407E">
              <w:rPr>
                <w:sz w:val="20"/>
                <w:szCs w:val="20"/>
              </w:rPr>
              <w:t>500</w:t>
            </w:r>
          </w:p>
        </w:tc>
        <w:tc>
          <w:tcPr>
            <w:tcW w:w="1135" w:type="pct"/>
          </w:tcPr>
          <w:p w14:paraId="025272AF" w14:textId="6F1C6BFA" w:rsidR="00C03705" w:rsidRPr="001C407E" w:rsidRDefault="00C03705" w:rsidP="001C407E">
            <w:pPr>
              <w:jc w:val="center"/>
              <w:rPr>
                <w:sz w:val="20"/>
                <w:szCs w:val="20"/>
              </w:rPr>
            </w:pPr>
            <w:r>
              <w:rPr>
                <w:sz w:val="20"/>
                <w:szCs w:val="20"/>
                <w:lang w:eastAsia="en-US"/>
              </w:rPr>
              <w:t xml:space="preserve">Постановление ПВО </w:t>
            </w:r>
            <w:r w:rsidRPr="008675F2">
              <w:rPr>
                <w:sz w:val="20"/>
                <w:szCs w:val="20"/>
                <w:lang w:eastAsia="en-US"/>
              </w:rPr>
              <w:t>21.02.2018 № 180</w:t>
            </w:r>
          </w:p>
        </w:tc>
      </w:tr>
      <w:tr w:rsidR="00C03705" w:rsidRPr="00682BF9" w14:paraId="2D8BB2F0" w14:textId="300665E3" w:rsidTr="00C03705">
        <w:tc>
          <w:tcPr>
            <w:tcW w:w="1366" w:type="pct"/>
          </w:tcPr>
          <w:p w14:paraId="6E8775B9" w14:textId="3ACA5559" w:rsidR="00C03705" w:rsidRPr="00F64D39" w:rsidRDefault="00C03705" w:rsidP="001C407E">
            <w:pPr>
              <w:rPr>
                <w:sz w:val="20"/>
                <w:szCs w:val="20"/>
                <w:highlight w:val="red"/>
              </w:rPr>
            </w:pPr>
            <w:r w:rsidRPr="001575AF">
              <w:rPr>
                <w:sz w:val="20"/>
                <w:szCs w:val="20"/>
              </w:rPr>
              <w:t>Участок р. Воронеж</w:t>
            </w:r>
          </w:p>
        </w:tc>
        <w:tc>
          <w:tcPr>
            <w:tcW w:w="1041" w:type="pct"/>
            <w:vAlign w:val="center"/>
          </w:tcPr>
          <w:p w14:paraId="163CA0CC" w14:textId="05F4C60D" w:rsidR="00C03705" w:rsidRPr="00682BF9" w:rsidRDefault="00C03705" w:rsidP="001C407E">
            <w:pPr>
              <w:jc w:val="center"/>
              <w:rPr>
                <w:sz w:val="20"/>
                <w:szCs w:val="20"/>
                <w:highlight w:val="red"/>
              </w:rPr>
            </w:pPr>
            <w:r w:rsidRPr="001575AF">
              <w:rPr>
                <w:sz w:val="20"/>
                <w:szCs w:val="20"/>
              </w:rPr>
              <w:t>Памятник природы</w:t>
            </w:r>
            <w:r>
              <w:rPr>
                <w:sz w:val="20"/>
                <w:szCs w:val="20"/>
              </w:rPr>
              <w:t xml:space="preserve"> областного значения</w:t>
            </w:r>
          </w:p>
        </w:tc>
        <w:tc>
          <w:tcPr>
            <w:tcW w:w="782" w:type="pct"/>
            <w:vAlign w:val="center"/>
          </w:tcPr>
          <w:p w14:paraId="21E9B654" w14:textId="6BF38B19" w:rsidR="00C03705" w:rsidRPr="00682BF9" w:rsidRDefault="00C03705" w:rsidP="001C407E">
            <w:pPr>
              <w:jc w:val="center"/>
              <w:rPr>
                <w:sz w:val="20"/>
                <w:szCs w:val="20"/>
                <w:highlight w:val="red"/>
              </w:rPr>
            </w:pPr>
            <w:r w:rsidRPr="001C407E">
              <w:rPr>
                <w:sz w:val="20"/>
                <w:szCs w:val="20"/>
              </w:rPr>
              <w:t>Комплексный</w:t>
            </w:r>
          </w:p>
        </w:tc>
        <w:tc>
          <w:tcPr>
            <w:tcW w:w="676" w:type="pct"/>
            <w:vAlign w:val="center"/>
          </w:tcPr>
          <w:p w14:paraId="792C35AA" w14:textId="77777777" w:rsidR="00C03705" w:rsidRPr="001C407E" w:rsidRDefault="00C03705" w:rsidP="001C407E">
            <w:pPr>
              <w:jc w:val="center"/>
              <w:rPr>
                <w:sz w:val="20"/>
                <w:szCs w:val="20"/>
              </w:rPr>
            </w:pPr>
            <w:r w:rsidRPr="001C407E">
              <w:rPr>
                <w:sz w:val="20"/>
                <w:szCs w:val="20"/>
              </w:rPr>
              <w:t>28.05.1998</w:t>
            </w:r>
          </w:p>
          <w:p w14:paraId="1E047F13" w14:textId="3013B711" w:rsidR="00C03705" w:rsidRPr="00682BF9" w:rsidRDefault="00C03705" w:rsidP="001C407E">
            <w:pPr>
              <w:jc w:val="center"/>
              <w:rPr>
                <w:sz w:val="20"/>
                <w:szCs w:val="20"/>
                <w:highlight w:val="red"/>
              </w:rPr>
            </w:pPr>
            <w:r w:rsidRPr="001C407E">
              <w:rPr>
                <w:sz w:val="20"/>
                <w:szCs w:val="20"/>
              </w:rPr>
              <w:t>№</w:t>
            </w:r>
            <w:r>
              <w:rPr>
                <w:sz w:val="20"/>
                <w:szCs w:val="20"/>
              </w:rPr>
              <w:t xml:space="preserve"> </w:t>
            </w:r>
            <w:r w:rsidRPr="001C407E">
              <w:rPr>
                <w:sz w:val="20"/>
                <w:szCs w:val="20"/>
              </w:rPr>
              <w:t>500</w:t>
            </w:r>
          </w:p>
        </w:tc>
        <w:tc>
          <w:tcPr>
            <w:tcW w:w="1135" w:type="pct"/>
          </w:tcPr>
          <w:p w14:paraId="007F85CB" w14:textId="59AB6B02" w:rsidR="00C03705" w:rsidRPr="001C407E" w:rsidRDefault="00C03705" w:rsidP="001C407E">
            <w:pPr>
              <w:jc w:val="center"/>
              <w:rPr>
                <w:sz w:val="20"/>
                <w:szCs w:val="20"/>
              </w:rPr>
            </w:pPr>
            <w:r>
              <w:rPr>
                <w:sz w:val="20"/>
                <w:szCs w:val="20"/>
                <w:lang w:eastAsia="en-US"/>
              </w:rPr>
              <w:t xml:space="preserve">Постановление ПВО </w:t>
            </w:r>
            <w:r w:rsidRPr="008675F2">
              <w:rPr>
                <w:sz w:val="20"/>
                <w:szCs w:val="20"/>
                <w:lang w:eastAsia="en-US"/>
              </w:rPr>
              <w:t>21.02.2018 № 180</w:t>
            </w:r>
          </w:p>
        </w:tc>
      </w:tr>
      <w:tr w:rsidR="00C03705" w:rsidRPr="00682BF9" w14:paraId="225BE10B" w14:textId="373C7C70" w:rsidTr="00C03705">
        <w:tc>
          <w:tcPr>
            <w:tcW w:w="1366" w:type="pct"/>
          </w:tcPr>
          <w:p w14:paraId="635C77C4" w14:textId="1488C6C4" w:rsidR="00C03705" w:rsidRPr="00F64D39" w:rsidRDefault="00C03705" w:rsidP="001C407E">
            <w:pPr>
              <w:rPr>
                <w:sz w:val="20"/>
                <w:szCs w:val="20"/>
                <w:highlight w:val="red"/>
              </w:rPr>
            </w:pPr>
            <w:r w:rsidRPr="001575AF">
              <w:rPr>
                <w:sz w:val="20"/>
                <w:szCs w:val="20"/>
              </w:rPr>
              <w:t>Парк - усадьба х. Эртель</w:t>
            </w:r>
          </w:p>
        </w:tc>
        <w:tc>
          <w:tcPr>
            <w:tcW w:w="1041" w:type="pct"/>
            <w:vAlign w:val="center"/>
          </w:tcPr>
          <w:p w14:paraId="5087522A" w14:textId="389383C5" w:rsidR="00C03705" w:rsidRPr="00682BF9" w:rsidRDefault="00C03705" w:rsidP="001C407E">
            <w:pPr>
              <w:jc w:val="center"/>
              <w:rPr>
                <w:sz w:val="20"/>
                <w:szCs w:val="20"/>
                <w:highlight w:val="red"/>
              </w:rPr>
            </w:pPr>
            <w:r w:rsidRPr="001575AF">
              <w:rPr>
                <w:sz w:val="20"/>
                <w:szCs w:val="20"/>
              </w:rPr>
              <w:t>Памятник природы</w:t>
            </w:r>
            <w:r>
              <w:rPr>
                <w:sz w:val="20"/>
                <w:szCs w:val="20"/>
              </w:rPr>
              <w:t xml:space="preserve"> областного значения</w:t>
            </w:r>
          </w:p>
        </w:tc>
        <w:tc>
          <w:tcPr>
            <w:tcW w:w="782" w:type="pct"/>
            <w:vAlign w:val="center"/>
          </w:tcPr>
          <w:p w14:paraId="1788EC8D" w14:textId="2CA263FF" w:rsidR="00C03705" w:rsidRPr="001C407E" w:rsidRDefault="00C03705" w:rsidP="001C407E">
            <w:pPr>
              <w:jc w:val="center"/>
              <w:rPr>
                <w:sz w:val="20"/>
                <w:szCs w:val="20"/>
              </w:rPr>
            </w:pPr>
            <w:r w:rsidRPr="001C407E">
              <w:rPr>
                <w:sz w:val="20"/>
                <w:szCs w:val="20"/>
              </w:rPr>
              <w:t>Биологический</w:t>
            </w:r>
          </w:p>
        </w:tc>
        <w:tc>
          <w:tcPr>
            <w:tcW w:w="676" w:type="pct"/>
            <w:vAlign w:val="center"/>
          </w:tcPr>
          <w:p w14:paraId="6CE2E90D" w14:textId="77777777" w:rsidR="00C03705" w:rsidRPr="001C407E" w:rsidRDefault="00C03705" w:rsidP="001C407E">
            <w:pPr>
              <w:jc w:val="center"/>
              <w:rPr>
                <w:sz w:val="20"/>
                <w:szCs w:val="20"/>
              </w:rPr>
            </w:pPr>
            <w:r w:rsidRPr="001C407E">
              <w:rPr>
                <w:sz w:val="20"/>
                <w:szCs w:val="20"/>
              </w:rPr>
              <w:t>28.05.1998</w:t>
            </w:r>
          </w:p>
          <w:p w14:paraId="7AE79C16" w14:textId="5813997F" w:rsidR="00C03705" w:rsidRPr="001C407E" w:rsidRDefault="00C03705" w:rsidP="001C407E">
            <w:pPr>
              <w:jc w:val="center"/>
              <w:rPr>
                <w:sz w:val="20"/>
                <w:szCs w:val="20"/>
              </w:rPr>
            </w:pPr>
            <w:r w:rsidRPr="001C407E">
              <w:rPr>
                <w:sz w:val="20"/>
                <w:szCs w:val="20"/>
              </w:rPr>
              <w:t>№ 500</w:t>
            </w:r>
          </w:p>
        </w:tc>
        <w:tc>
          <w:tcPr>
            <w:tcW w:w="1135" w:type="pct"/>
          </w:tcPr>
          <w:p w14:paraId="267E974D" w14:textId="30119B98" w:rsidR="00C03705" w:rsidRPr="001C407E" w:rsidRDefault="00C03705" w:rsidP="001C407E">
            <w:pPr>
              <w:jc w:val="center"/>
              <w:rPr>
                <w:sz w:val="20"/>
                <w:szCs w:val="20"/>
              </w:rPr>
            </w:pPr>
            <w:r>
              <w:rPr>
                <w:sz w:val="20"/>
                <w:szCs w:val="20"/>
                <w:lang w:eastAsia="en-US"/>
              </w:rPr>
              <w:t xml:space="preserve">Постановление ПВО </w:t>
            </w:r>
            <w:r w:rsidRPr="008675F2">
              <w:rPr>
                <w:sz w:val="20"/>
                <w:szCs w:val="20"/>
                <w:lang w:eastAsia="en-US"/>
              </w:rPr>
              <w:t>21.02.2018 № 180</w:t>
            </w:r>
          </w:p>
        </w:tc>
      </w:tr>
      <w:tr w:rsidR="00C03705" w:rsidRPr="00682BF9" w14:paraId="0450BE95" w14:textId="617F3645" w:rsidTr="00C03705">
        <w:tc>
          <w:tcPr>
            <w:tcW w:w="1366" w:type="pct"/>
          </w:tcPr>
          <w:p w14:paraId="39D52FF3" w14:textId="3B30753D" w:rsidR="00C03705" w:rsidRPr="00F64D39" w:rsidRDefault="00C03705" w:rsidP="00C03705">
            <w:pPr>
              <w:rPr>
                <w:sz w:val="20"/>
                <w:szCs w:val="20"/>
                <w:highlight w:val="red"/>
              </w:rPr>
            </w:pPr>
            <w:r w:rsidRPr="001575AF">
              <w:rPr>
                <w:sz w:val="20"/>
                <w:szCs w:val="20"/>
              </w:rPr>
              <w:t>Ступинское поле</w:t>
            </w:r>
          </w:p>
        </w:tc>
        <w:tc>
          <w:tcPr>
            <w:tcW w:w="1041" w:type="pct"/>
            <w:vAlign w:val="center"/>
          </w:tcPr>
          <w:p w14:paraId="268629B5" w14:textId="53C7C997" w:rsidR="00C03705" w:rsidRPr="00682BF9" w:rsidRDefault="00C03705" w:rsidP="00C03705">
            <w:pPr>
              <w:jc w:val="center"/>
              <w:rPr>
                <w:sz w:val="20"/>
                <w:szCs w:val="20"/>
                <w:highlight w:val="red"/>
              </w:rPr>
            </w:pPr>
            <w:r w:rsidRPr="001575AF">
              <w:rPr>
                <w:sz w:val="20"/>
                <w:szCs w:val="20"/>
              </w:rPr>
              <w:t>Памятник природы</w:t>
            </w:r>
            <w:r>
              <w:rPr>
                <w:sz w:val="20"/>
                <w:szCs w:val="20"/>
              </w:rPr>
              <w:t xml:space="preserve"> областного значения</w:t>
            </w:r>
          </w:p>
        </w:tc>
        <w:tc>
          <w:tcPr>
            <w:tcW w:w="782" w:type="pct"/>
            <w:vAlign w:val="center"/>
          </w:tcPr>
          <w:p w14:paraId="44945FF1" w14:textId="4AEF4F86" w:rsidR="00C03705" w:rsidRPr="00682BF9" w:rsidRDefault="00C03705" w:rsidP="00C03705">
            <w:pPr>
              <w:jc w:val="center"/>
              <w:rPr>
                <w:sz w:val="20"/>
                <w:szCs w:val="20"/>
                <w:highlight w:val="red"/>
              </w:rPr>
            </w:pPr>
            <w:r w:rsidRPr="001C407E">
              <w:rPr>
                <w:sz w:val="20"/>
                <w:szCs w:val="20"/>
              </w:rPr>
              <w:t>Биологический</w:t>
            </w:r>
          </w:p>
        </w:tc>
        <w:tc>
          <w:tcPr>
            <w:tcW w:w="676" w:type="pct"/>
            <w:vAlign w:val="center"/>
          </w:tcPr>
          <w:p w14:paraId="5F39B5B8" w14:textId="77777777" w:rsidR="00C03705" w:rsidRPr="001C407E" w:rsidRDefault="00C03705" w:rsidP="00C03705">
            <w:pPr>
              <w:jc w:val="center"/>
              <w:rPr>
                <w:sz w:val="20"/>
                <w:szCs w:val="20"/>
              </w:rPr>
            </w:pPr>
            <w:r w:rsidRPr="001C407E">
              <w:rPr>
                <w:sz w:val="20"/>
                <w:szCs w:val="20"/>
              </w:rPr>
              <w:t>28.05.1998</w:t>
            </w:r>
          </w:p>
          <w:p w14:paraId="0B317B38" w14:textId="43FD2B96" w:rsidR="00C03705" w:rsidRPr="00682BF9" w:rsidRDefault="00C03705" w:rsidP="00C03705">
            <w:pPr>
              <w:jc w:val="center"/>
              <w:rPr>
                <w:sz w:val="20"/>
                <w:szCs w:val="20"/>
                <w:highlight w:val="red"/>
              </w:rPr>
            </w:pPr>
            <w:r w:rsidRPr="001C407E">
              <w:rPr>
                <w:sz w:val="20"/>
                <w:szCs w:val="20"/>
              </w:rPr>
              <w:t>№ 500</w:t>
            </w:r>
          </w:p>
        </w:tc>
        <w:tc>
          <w:tcPr>
            <w:tcW w:w="1135" w:type="pct"/>
          </w:tcPr>
          <w:p w14:paraId="6851D1FA" w14:textId="22E0645B" w:rsidR="00C03705" w:rsidRPr="001C407E" w:rsidRDefault="00C03705" w:rsidP="00C03705">
            <w:pPr>
              <w:jc w:val="center"/>
              <w:rPr>
                <w:sz w:val="20"/>
                <w:szCs w:val="20"/>
              </w:rPr>
            </w:pPr>
            <w:r>
              <w:rPr>
                <w:sz w:val="20"/>
                <w:szCs w:val="20"/>
                <w:lang w:eastAsia="en-US"/>
              </w:rPr>
              <w:t xml:space="preserve">Постановление ПВО </w:t>
            </w:r>
            <w:r w:rsidRPr="008675F2">
              <w:rPr>
                <w:sz w:val="20"/>
                <w:szCs w:val="20"/>
                <w:lang w:eastAsia="en-US"/>
              </w:rPr>
              <w:t>21.02.2018 № 180</w:t>
            </w:r>
          </w:p>
        </w:tc>
      </w:tr>
    </w:tbl>
    <w:p w14:paraId="45DE73ED" w14:textId="614CD008" w:rsidR="007017FA" w:rsidRDefault="007017FA" w:rsidP="007017FA">
      <w:pPr>
        <w:jc w:val="left"/>
      </w:pPr>
      <w:r w:rsidRPr="007017FA">
        <w:t>19.05.1927 № 36 - Постановление Совета Народных Комиссаров РСФСР от 19.05.1927 №36 «Положение о «Воронежском государственном охотничьем заповеднике»;</w:t>
      </w:r>
    </w:p>
    <w:p w14:paraId="25308281" w14:textId="748EDD75" w:rsidR="00D01806" w:rsidRPr="00D01806" w:rsidRDefault="00D01806" w:rsidP="007017FA">
      <w:pPr>
        <w:jc w:val="left"/>
      </w:pPr>
      <w:r w:rsidRPr="00D01806">
        <w:t>11.04.1958 № 336</w:t>
      </w:r>
      <w:r>
        <w:t xml:space="preserve"> - П</w:t>
      </w:r>
      <w:r w:rsidRPr="00D01806">
        <w:t xml:space="preserve">остановление Совета Министров РСФСР от 11.04.1958 N 336 </w:t>
      </w:r>
      <w:r>
        <w:t>«</w:t>
      </w:r>
      <w:r w:rsidRPr="00D01806">
        <w:t>О мерах по улучшению состояния охотничьего хозяйства РСФСР</w:t>
      </w:r>
      <w:r>
        <w:t>»</w:t>
      </w:r>
      <w:r w:rsidRPr="00D01806">
        <w:t>.</w:t>
      </w:r>
    </w:p>
    <w:p w14:paraId="0D80F6D4" w14:textId="322DE17F" w:rsidR="00D01806" w:rsidRPr="007017FA" w:rsidRDefault="00D01806" w:rsidP="007017FA">
      <w:pPr>
        <w:jc w:val="left"/>
      </w:pPr>
      <w:r w:rsidRPr="00D01806">
        <w:t>28.05.2009 №142</w:t>
      </w:r>
      <w:r>
        <w:t xml:space="preserve"> - </w:t>
      </w:r>
      <w:r w:rsidRPr="00D01806">
        <w:t>Приказ Министерства ресурсов и экологии РФ от 28.05.2009 №142</w:t>
      </w:r>
    </w:p>
    <w:p w14:paraId="784722F9" w14:textId="16CADFEE" w:rsidR="007017FA" w:rsidRDefault="007017FA" w:rsidP="007017FA">
      <w:r w:rsidRPr="007017FA">
        <w:t>28.05.1998 № 500 - Постановление администрации Воронежской области от 28.05.1998 №500 «О памятниках природы на территории Воронежской области»</w:t>
      </w:r>
      <w:r>
        <w:t>.</w:t>
      </w:r>
    </w:p>
    <w:p w14:paraId="66B47722" w14:textId="602839BE" w:rsidR="00C03705" w:rsidRDefault="00C03705" w:rsidP="007017FA">
      <w:pPr>
        <w:rPr>
          <w:lang w:eastAsia="en-US"/>
        </w:rPr>
      </w:pPr>
      <w:r>
        <w:rPr>
          <w:lang w:eastAsia="en-US"/>
        </w:rPr>
        <w:t xml:space="preserve">Приказ МПР РФ </w:t>
      </w:r>
      <w:r w:rsidRPr="00107005">
        <w:rPr>
          <w:lang w:eastAsia="en-US"/>
        </w:rPr>
        <w:t>05.01.2001 № 1</w:t>
      </w:r>
      <w:r>
        <w:rPr>
          <w:lang w:eastAsia="en-US"/>
        </w:rPr>
        <w:t xml:space="preserve"> - Приказ Министерства природных ресурсов Российской Федерации «</w:t>
      </w:r>
      <w:r w:rsidRPr="00C03705">
        <w:rPr>
          <w:lang w:eastAsia="en-US"/>
        </w:rPr>
        <w:t>Об утверждении положений о государственных природных</w:t>
      </w:r>
      <w:r>
        <w:rPr>
          <w:lang w:eastAsia="en-US"/>
        </w:rPr>
        <w:t xml:space="preserve"> </w:t>
      </w:r>
      <w:r w:rsidRPr="00C03705">
        <w:rPr>
          <w:lang w:eastAsia="en-US"/>
        </w:rPr>
        <w:t>заповедниках</w:t>
      </w:r>
      <w:r>
        <w:rPr>
          <w:lang w:eastAsia="en-US"/>
        </w:rPr>
        <w:t xml:space="preserve"> </w:t>
      </w:r>
      <w:r w:rsidRPr="00C03705">
        <w:rPr>
          <w:lang w:eastAsia="en-US"/>
        </w:rPr>
        <w:t>и национальных парках</w:t>
      </w:r>
      <w:r>
        <w:rPr>
          <w:lang w:eastAsia="en-US"/>
        </w:rPr>
        <w:t>»;</w:t>
      </w:r>
    </w:p>
    <w:p w14:paraId="27F60802" w14:textId="1A12D954" w:rsidR="00C03705" w:rsidRPr="00C03705" w:rsidRDefault="00C03705" w:rsidP="00C03705">
      <w:pPr>
        <w:rPr>
          <w:lang w:eastAsia="en-US"/>
        </w:rPr>
      </w:pPr>
      <w:r w:rsidRPr="00C03705">
        <w:rPr>
          <w:lang w:eastAsia="en-US"/>
        </w:rPr>
        <w:t>Постановление ПВО 21.02.2018 № 180</w:t>
      </w:r>
      <w:r>
        <w:rPr>
          <w:lang w:eastAsia="en-US"/>
        </w:rPr>
        <w:t xml:space="preserve"> - </w:t>
      </w:r>
      <w:r w:rsidRPr="00C03705">
        <w:rPr>
          <w:lang w:eastAsia="en-US"/>
        </w:rPr>
        <w:t>Постановление правительства Воронежской области от 21.02.2018 № 180 «Об утверждении границ и режимов особой охраны территорий отдельных памятников природы областного значения и о внесении изменений в постановление администрации Воронежской области от 28.05.1998 № 500»</w:t>
      </w:r>
    </w:p>
    <w:p w14:paraId="3AF5D33F" w14:textId="77777777" w:rsidR="00C03705" w:rsidRPr="007017FA" w:rsidRDefault="00C03705" w:rsidP="007017FA"/>
    <w:p w14:paraId="104C8FA7" w14:textId="695462B0" w:rsidR="007017FA" w:rsidRPr="007017FA" w:rsidRDefault="007017FA" w:rsidP="007017FA">
      <w:pPr>
        <w:ind w:firstLine="709"/>
      </w:pPr>
      <w:r w:rsidRPr="007017FA">
        <w:t>Режим особой охраны территорий государственных природных заповедников</w:t>
      </w:r>
      <w:r>
        <w:t xml:space="preserve"> установлен Федеральным законом от 14.03.1995 № 33-ФЗ «Об особо охраняемых природных территориях»</w:t>
      </w:r>
      <w:r w:rsidRPr="007017FA">
        <w:t>:</w:t>
      </w:r>
    </w:p>
    <w:p w14:paraId="642FB289" w14:textId="77777777" w:rsidR="007017FA" w:rsidRPr="007017FA" w:rsidRDefault="007017FA" w:rsidP="007017FA">
      <w:pPr>
        <w:ind w:firstLine="709"/>
      </w:pPr>
      <w:r w:rsidRPr="007017FA">
        <w:t>1. На территории государственного природного заповедника запрещается любая деятельность, противоречащая задачам государственного природного заповедника и режиму особой охраны его территории. Конкретный режим особой охраны территории государственного природного заповедника устанавливается положением о государственном природном заповеднике, утверждаемым федеральным органом исполнительной власти, в ведении которого находится государственный природный заповедник.</w:t>
      </w:r>
    </w:p>
    <w:p w14:paraId="695613EB" w14:textId="77777777" w:rsidR="007017FA" w:rsidRPr="007017FA" w:rsidRDefault="007017FA" w:rsidP="007017FA">
      <w:pPr>
        <w:ind w:firstLine="709"/>
      </w:pPr>
      <w:r w:rsidRPr="007017FA">
        <w:t>На территориях государственных природных заповедников запрещается интродукция живых организмов в целях их акклиматизации.</w:t>
      </w:r>
    </w:p>
    <w:p w14:paraId="26471F79" w14:textId="77777777" w:rsidR="007017FA" w:rsidRPr="007017FA" w:rsidRDefault="007017FA" w:rsidP="007017FA">
      <w:pPr>
        <w:ind w:firstLine="709"/>
      </w:pPr>
      <w:r w:rsidRPr="007017FA">
        <w:t>На территориях государственных природных заповедников запрещается строительство объектов капитального строительства, некапитальных строений, сооружений в целях, не связанных с выполнением задач, возложенных на государственные природные заповедники.</w:t>
      </w:r>
    </w:p>
    <w:p w14:paraId="3F380BFB" w14:textId="77777777" w:rsidR="007017FA" w:rsidRPr="007017FA" w:rsidRDefault="007017FA" w:rsidP="007017FA">
      <w:pPr>
        <w:ind w:firstLine="709"/>
      </w:pPr>
      <w:r w:rsidRPr="007017FA">
        <w:t xml:space="preserve">На территориях государственных природных заповедников рубки лесных насаждений осуществляются с учетом ограничений, установленных законодательством Российской Федерации. На участках государственных природных заповедников, в отношении которых законодательством Российской Федерации не установлены ограничения, в случае, если это не противоречит правовому режиму особой охраны территорий государственных природных заповедников и расположенных на них лесов, допускается проведение выборочных рубок лесных насаждений в целях обеспечения охраны и использования государственных природных заповедников, а также в целях обеспечения жизнедеятельности проживающих в пределах их территорий граждан, если </w:t>
      </w:r>
      <w:r w:rsidRPr="007017FA">
        <w:lastRenderedPageBreak/>
        <w:t>выборочные рубки лесных насаждений не связаны с осуществлением такими гражданами предпринимательской деятельности.</w:t>
      </w:r>
    </w:p>
    <w:p w14:paraId="311B8224" w14:textId="77777777" w:rsidR="007017FA" w:rsidRPr="007017FA" w:rsidRDefault="007017FA" w:rsidP="007017FA">
      <w:pPr>
        <w:ind w:firstLine="709"/>
      </w:pPr>
      <w:r w:rsidRPr="007017FA">
        <w:t>2. На территориях государственных природных заповедников допускаются мероприятия и деятельность, направленные на:</w:t>
      </w:r>
    </w:p>
    <w:p w14:paraId="075C59FA" w14:textId="77777777" w:rsidR="007017FA" w:rsidRPr="007017FA" w:rsidRDefault="007017FA" w:rsidP="007017FA">
      <w:pPr>
        <w:ind w:firstLine="709"/>
      </w:pPr>
      <w:r w:rsidRPr="007017FA">
        <w:t>а) сохранение в естественном состоянии уникальных и типичных природных комплексов и объектов, объектов растительного и животного мира, естественных экологических систем, биоразнообразия;</w:t>
      </w:r>
    </w:p>
    <w:p w14:paraId="1506CC73" w14:textId="77777777" w:rsidR="007017FA" w:rsidRPr="007017FA" w:rsidRDefault="007017FA" w:rsidP="007017FA">
      <w:pPr>
        <w:ind w:firstLine="709"/>
      </w:pPr>
      <w:r w:rsidRPr="007017FA">
        <w:t>б) поддержание условий, обеспечивающих санитарную и противопожарную безопасность;</w:t>
      </w:r>
    </w:p>
    <w:p w14:paraId="40DE2029" w14:textId="77777777" w:rsidR="007017FA" w:rsidRPr="007017FA" w:rsidRDefault="007017FA" w:rsidP="007017FA">
      <w:pPr>
        <w:ind w:firstLine="709"/>
      </w:pPr>
      <w:r w:rsidRPr="007017FA">
        <w:t>в) предотвращение условий, способных вызвать стихийные бедствия, угрожающие жизни людей и населенным пунктам;</w:t>
      </w:r>
    </w:p>
    <w:p w14:paraId="24848A35" w14:textId="77777777" w:rsidR="007017FA" w:rsidRPr="007017FA" w:rsidRDefault="007017FA" w:rsidP="007017FA">
      <w:pPr>
        <w:ind w:firstLine="709"/>
      </w:pPr>
      <w:r w:rsidRPr="007017FA">
        <w:t>г) осуществление государственного экологического мониторинга (государственного мониторинга окружающей среды);</w:t>
      </w:r>
    </w:p>
    <w:p w14:paraId="460D5DB7" w14:textId="77777777" w:rsidR="007017FA" w:rsidRPr="007017FA" w:rsidRDefault="007017FA" w:rsidP="007017FA">
      <w:pPr>
        <w:ind w:firstLine="709"/>
      </w:pPr>
      <w:r w:rsidRPr="007017FA">
        <w:t>д) выполнение научно-исследовательских задач;</w:t>
      </w:r>
    </w:p>
    <w:p w14:paraId="09D1073B" w14:textId="77777777" w:rsidR="007017FA" w:rsidRPr="007017FA" w:rsidRDefault="007017FA" w:rsidP="007017FA">
      <w:pPr>
        <w:ind w:firstLine="709"/>
      </w:pPr>
      <w:r w:rsidRPr="007017FA">
        <w:t>е) экологическое просвещение;</w:t>
      </w:r>
    </w:p>
    <w:p w14:paraId="6F9EC24D" w14:textId="77777777" w:rsidR="007017FA" w:rsidRPr="007017FA" w:rsidRDefault="007017FA" w:rsidP="007017FA">
      <w:pPr>
        <w:ind w:firstLine="709"/>
      </w:pPr>
      <w:r w:rsidRPr="007017FA">
        <w:t>ж) осуществление государственного контроля (надзора) в области охраны и использования особо охраняемых природных территорий;</w:t>
      </w:r>
    </w:p>
    <w:p w14:paraId="5E8BF671" w14:textId="77777777" w:rsidR="007017FA" w:rsidRPr="007017FA" w:rsidRDefault="007017FA" w:rsidP="007017FA">
      <w:pPr>
        <w:ind w:firstLine="709"/>
      </w:pPr>
      <w:r w:rsidRPr="007017FA">
        <w:t>з) организация и осуществление туризма.</w:t>
      </w:r>
    </w:p>
    <w:p w14:paraId="7D0FF507" w14:textId="77777777" w:rsidR="007017FA" w:rsidRPr="007017FA" w:rsidRDefault="007017FA" w:rsidP="007017FA">
      <w:pPr>
        <w:ind w:firstLine="709"/>
      </w:pPr>
      <w:r w:rsidRPr="007017FA">
        <w:t>3. В государственных природных заповедниках могут выделяться участки, на которых исключается всякое вмешательство человека в природные процессы.</w:t>
      </w:r>
    </w:p>
    <w:p w14:paraId="683813BD" w14:textId="77777777" w:rsidR="007017FA" w:rsidRPr="007017FA" w:rsidRDefault="007017FA" w:rsidP="007017FA">
      <w:pPr>
        <w:ind w:firstLine="709"/>
      </w:pPr>
      <w:r w:rsidRPr="007017FA">
        <w:t>Размеры этих участков определяются исходя из необходимости сохранения всего природного комплекса в естественном состоянии.</w:t>
      </w:r>
    </w:p>
    <w:p w14:paraId="4A5A1FCA" w14:textId="77777777" w:rsidR="007017FA" w:rsidRPr="007017FA" w:rsidRDefault="007017FA" w:rsidP="007017FA">
      <w:pPr>
        <w:ind w:firstLine="709"/>
      </w:pPr>
      <w:r w:rsidRPr="007017FA">
        <w:t>4. На специально выделенных участках частичного хозяйственного использования, не включающих естественные экологические системы, природные комплексы и объекты и не являющихся средой обитания объектов растительного и животного мира, ради сохранения которых создавался государственный природный заповедник, допускается деятельность, которая направлена на организацию и осуществление туризма, обеспечение охраны и использования государственного природного заповедника и обеспечение жизнедеятельности граждан, проживающих на его территории.</w:t>
      </w:r>
    </w:p>
    <w:p w14:paraId="588EFE6D" w14:textId="77777777" w:rsidR="007017FA" w:rsidRPr="007017FA" w:rsidRDefault="007017FA" w:rsidP="007017FA">
      <w:pPr>
        <w:ind w:firstLine="709"/>
      </w:pPr>
      <w:r w:rsidRPr="007017FA">
        <w:t>5. Пребывание на территориях государственных природных заповедников физических лиц, не являющихся работниками федеральных государственных бюджетных учреждений, осуществляющих управление государственными природными заповедниками, должностными лицами федерального органа исполнительной власти, в ведении которого находятся государственные природные заповедники, допускается только при наличии разрешения федеральных государственных бюджетных учреждений, осуществляющих управление государственными природными заповедниками, или федерального органа исполнительной власти, в ведении которого находятся государственные природные заповедники.</w:t>
      </w:r>
    </w:p>
    <w:p w14:paraId="00C39297" w14:textId="77777777" w:rsidR="007017FA" w:rsidRDefault="007017FA" w:rsidP="007017FA">
      <w:pPr>
        <w:ind w:firstLine="709"/>
      </w:pPr>
      <w:r w:rsidRPr="007017FA">
        <w:t>За посещение физическими лицами территорий государственных природных заповедников в целях туризма федеральными государственными бюджетными учреждениями, осуществляющими управление государственными природными заповедниками, взимается плата.</w:t>
      </w:r>
    </w:p>
    <w:p w14:paraId="5C8D6C77" w14:textId="77777777" w:rsidR="00D01806" w:rsidRDefault="00D01806" w:rsidP="007017FA">
      <w:pPr>
        <w:ind w:firstLine="709"/>
      </w:pPr>
    </w:p>
    <w:p w14:paraId="402663DD" w14:textId="62342591" w:rsidR="00D01806" w:rsidRPr="00D01806" w:rsidRDefault="00D01806" w:rsidP="00D01806">
      <w:pPr>
        <w:ind w:firstLine="709"/>
      </w:pPr>
      <w:r>
        <w:t>В соответствии с Приказом М</w:t>
      </w:r>
      <w:r w:rsidRPr="00D01806">
        <w:t>инистерств</w:t>
      </w:r>
      <w:r>
        <w:t>а</w:t>
      </w:r>
      <w:r w:rsidRPr="00D01806">
        <w:t xml:space="preserve"> природных ресурсов и экологии </w:t>
      </w:r>
      <w:r>
        <w:t>Р</w:t>
      </w:r>
      <w:r w:rsidRPr="00D01806">
        <w:t xml:space="preserve">оссийской </w:t>
      </w:r>
      <w:r>
        <w:t>Ф</w:t>
      </w:r>
      <w:r w:rsidRPr="00D01806">
        <w:t>едерации</w:t>
      </w:r>
      <w:r>
        <w:t xml:space="preserve"> от 31.03.2023 № 167 «</w:t>
      </w:r>
      <w:r w:rsidRPr="00D01806">
        <w:t xml:space="preserve">Об утверждении Положения о государственном природном заказнике федерального значения </w:t>
      </w:r>
      <w:r>
        <w:t>«</w:t>
      </w:r>
      <w:r w:rsidRPr="00D01806">
        <w:t>Воронежский</w:t>
      </w:r>
      <w:r>
        <w:t>», н</w:t>
      </w:r>
      <w:r w:rsidRPr="00D01806">
        <w:t>а территории заказника запрещается любая деятельность, если она противоречит задачам заказника или причиняет вред его природным комплексам и их компонентам, в том числе:</w:t>
      </w:r>
    </w:p>
    <w:p w14:paraId="1BD1F412" w14:textId="77777777" w:rsidR="00D01806" w:rsidRPr="00D01806" w:rsidRDefault="00D01806" w:rsidP="00D01806">
      <w:pPr>
        <w:ind w:firstLine="709"/>
      </w:pPr>
      <w:r w:rsidRPr="00D01806">
        <w:t>1) промысловая, любительская и спортивная охота;</w:t>
      </w:r>
    </w:p>
    <w:p w14:paraId="608D27C2" w14:textId="77777777" w:rsidR="00D01806" w:rsidRPr="00D01806" w:rsidRDefault="00D01806" w:rsidP="00D01806">
      <w:pPr>
        <w:ind w:firstLine="709"/>
      </w:pPr>
      <w:r w:rsidRPr="00D01806">
        <w:t>2) промышленное рыболовство, рыболовство в целях аквакультуры (рыбоводства);</w:t>
      </w:r>
    </w:p>
    <w:p w14:paraId="223B39C9" w14:textId="77777777" w:rsidR="00D01806" w:rsidRPr="00D01806" w:rsidRDefault="00D01806" w:rsidP="00D01806">
      <w:pPr>
        <w:ind w:firstLine="709"/>
      </w:pPr>
      <w:r w:rsidRPr="00D01806">
        <w:lastRenderedPageBreak/>
        <w:t>3) аквакультура (рыбоводство);</w:t>
      </w:r>
    </w:p>
    <w:p w14:paraId="5524949B" w14:textId="77777777" w:rsidR="00D01806" w:rsidRPr="00D01806" w:rsidRDefault="00D01806" w:rsidP="00D01806">
      <w:pPr>
        <w:ind w:firstLine="709"/>
      </w:pPr>
      <w:r w:rsidRPr="00D01806">
        <w:t>4) нахождение с огнестрельным, пневматическим и метательным оружием, капканами и другими орудиями охоты, а также с орудиями добычи (вылова) водных биологических ресурсов, с добытыми объектами животного мира (в том числе отнесенными к водным биологическим ресурсам) и полученной из них продукцией (за исключением случаев, связанных с проведением уполномоченными должностными лицами Учреждения мероприятий по федеральному государственному контролю (надзору) в области охраны и использования особо охраняемых природных территорий, федеральному государственному контролю (надзору) в области охраны, воспроизводства и использования объектов животного мира и среды их обитания, федеральному государственному охотничьему контролю (надзору), в рамках научно-исследовательских работ и при осуществлении любительского рыболовства в соответствии с настоящим Положением);</w:t>
      </w:r>
    </w:p>
    <w:p w14:paraId="7765EE2C" w14:textId="33D02C9D" w:rsidR="00D01806" w:rsidRPr="00D01806" w:rsidRDefault="00D01806" w:rsidP="00D01806">
      <w:pPr>
        <w:ind w:firstLine="709"/>
      </w:pPr>
      <w:r w:rsidRPr="00D01806">
        <w:t xml:space="preserve">5) разведка и добыча полезных ископаемых, а также выполнение иных работ, связанных с пользованием недрами (за исключением разведки и добычи подземных вод для целей питьевого и технического водоснабжения населенных пунктов, указанных в статье 3.1 Федерального закона от 14.03.1995 N 33-ФЗ </w:t>
      </w:r>
      <w:r>
        <w:t>«</w:t>
      </w:r>
      <w:r w:rsidRPr="00D01806">
        <w:t>Об особо охраняемых природных территориях</w:t>
      </w:r>
      <w:r>
        <w:t>»</w:t>
      </w:r>
      <w:r w:rsidRPr="00D01806">
        <w:rPr>
          <w:noProof/>
        </w:rPr>
        <mc:AlternateContent>
          <mc:Choice Requires="wps">
            <w:drawing>
              <wp:inline distT="0" distB="0" distL="0" distR="0" wp14:anchorId="485973AA" wp14:editId="7FBF0AC8">
                <wp:extent cx="85725" cy="219075"/>
                <wp:effectExtent l="0" t="0" r="0" b="0"/>
                <wp:docPr id="24" name="Прямоугольник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F59AC" id="Прямоугольник 24"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" filled="f" stroked="f">
                <o:lock v:ext="edit" aspectratio="t"/>
                <w10:anchorlock/>
              </v:rect>
            </w:pict>
          </mc:Fallback>
        </mc:AlternateContent>
      </w:r>
      <w:r w:rsidRPr="00D01806">
        <w:t xml:space="preserve"> (далее - населенные пункты, включенные в состав заказника), а также случаев, установленных статьей 19 Закона Российской Федерации от 21.02.1992 N 2395-1 </w:t>
      </w:r>
      <w:r>
        <w:t>«</w:t>
      </w:r>
      <w:r w:rsidRPr="00D01806">
        <w:t>О недрах</w:t>
      </w:r>
      <w:r>
        <w:t>»</w:t>
      </w:r>
      <w:r w:rsidRPr="00D01806">
        <w:t>);</w:t>
      </w:r>
    </w:p>
    <w:p w14:paraId="74FE3FF4" w14:textId="29491188" w:rsidR="00D01806" w:rsidRPr="00D01806" w:rsidRDefault="00D01806" w:rsidP="00D01806">
      <w:pPr>
        <w:ind w:firstLine="709"/>
      </w:pPr>
      <w:r w:rsidRPr="00D01806">
        <w:rPr>
          <w:noProof/>
        </w:rPr>
        <mc:AlternateContent>
          <mc:Choice Requires="wps">
            <w:drawing>
              <wp:inline distT="0" distB="0" distL="0" distR="0" wp14:anchorId="2AB7161A" wp14:editId="3C51A86F">
                <wp:extent cx="85725" cy="219075"/>
                <wp:effectExtent l="0" t="0" r="0" b="0"/>
                <wp:docPr id="23" name="Прямоугольник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D25F87" id="Прямоугольник 23"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" filled="f" stroked="f">
                <o:lock v:ext="edit" aspectratio="t"/>
                <w10:anchorlock/>
              </v:rect>
            </w:pict>
          </mc:Fallback>
        </mc:AlternateContent>
      </w:r>
      <w:r w:rsidRPr="00D01806">
        <w:t>6) деятельность, влекущая за собой нарушение почвенного покрова, а также нарушение выходов минералов и геологических обнажений горных пород (за исключением данной деятельности в границах населенных пунктов, включенных в состав заказника, а также осуществляемой на земельных участках сельскохозяйственного назначения правообладателями земельных участков);</w:t>
      </w:r>
    </w:p>
    <w:p w14:paraId="58E8665B" w14:textId="77777777" w:rsidR="00D01806" w:rsidRPr="00D01806" w:rsidRDefault="00D01806" w:rsidP="00D01806">
      <w:pPr>
        <w:ind w:firstLine="709"/>
      </w:pPr>
      <w:r w:rsidRPr="00D01806">
        <w:t>7) заготовка живицы;</w:t>
      </w:r>
    </w:p>
    <w:p w14:paraId="66AB8E7E" w14:textId="77777777" w:rsidR="00D01806" w:rsidRPr="00D01806" w:rsidRDefault="00D01806" w:rsidP="00D01806">
      <w:pPr>
        <w:ind w:firstLine="709"/>
      </w:pPr>
      <w:r w:rsidRPr="00D01806">
        <w:t>8) заготовка и сбор недревесных лесных ресурсов (за исключением сбора гражданами таких ресурсов для собственных нужд, а также осуществления данной деятельности в границах населенных пунктов, включенных в состав заказника);</w:t>
      </w:r>
    </w:p>
    <w:p w14:paraId="5E866504" w14:textId="77777777" w:rsidR="00D01806" w:rsidRPr="00D01806" w:rsidRDefault="00D01806" w:rsidP="00D01806">
      <w:pPr>
        <w:ind w:firstLine="709"/>
      </w:pPr>
      <w:r w:rsidRPr="00D01806">
        <w:t>9) заготовка пищевых лесных ресурсов и сбор лекарственных растений (за исключением заготовки гражданами пищевых лесных ресурсов и сбора лекарственных растений для собственных нужд, а также осуществления данной деятельности в границах населенных пунктов, включенных в состав заказника);</w:t>
      </w:r>
    </w:p>
    <w:p w14:paraId="64DE4436" w14:textId="77777777" w:rsidR="00D01806" w:rsidRPr="00D01806" w:rsidRDefault="00D01806" w:rsidP="00D01806">
      <w:pPr>
        <w:ind w:firstLine="709"/>
      </w:pPr>
      <w:r w:rsidRPr="00D01806">
        <w:t>10) деятельность, влекущая за собой изменения гидрологического режима земель и водных объектов;</w:t>
      </w:r>
    </w:p>
    <w:p w14:paraId="3DEBABD3" w14:textId="77777777" w:rsidR="00D01806" w:rsidRPr="00D01806" w:rsidRDefault="00D01806" w:rsidP="00D01806">
      <w:pPr>
        <w:ind w:firstLine="709"/>
      </w:pPr>
      <w:r w:rsidRPr="00D01806">
        <w:t>11) проведение гидромелиоративных и ирригационных работ;</w:t>
      </w:r>
    </w:p>
    <w:p w14:paraId="152BA030" w14:textId="77777777" w:rsidR="00D01806" w:rsidRPr="00D01806" w:rsidRDefault="00D01806" w:rsidP="00D01806">
      <w:pPr>
        <w:ind w:firstLine="709"/>
      </w:pPr>
      <w:r w:rsidRPr="00D01806">
        <w:t>12) сплав древесины по водотокам и водоемам;</w:t>
      </w:r>
    </w:p>
    <w:p w14:paraId="45ACFF72" w14:textId="77777777" w:rsidR="00D01806" w:rsidRPr="00D01806" w:rsidRDefault="00D01806" w:rsidP="00D01806">
      <w:pPr>
        <w:ind w:firstLine="709"/>
      </w:pPr>
      <w:r w:rsidRPr="00D01806">
        <w:t>13) интродукция живых организмов в целях их акклиматизации;</w:t>
      </w:r>
    </w:p>
    <w:p w14:paraId="18D08020" w14:textId="77777777" w:rsidR="00D01806" w:rsidRPr="00D01806" w:rsidRDefault="00D01806" w:rsidP="00D01806">
      <w:pPr>
        <w:ind w:firstLine="709"/>
      </w:pPr>
      <w:r w:rsidRPr="00D01806">
        <w:t>14) транзитный прогон и выпас домашних животных (за исключением данной деятельности в границах населенных пунктов, включенных в состав заказника, а также выпаса домашних животных на земельных участках сельскохозяйственного назначения правообладателями земельных участков);</w:t>
      </w:r>
    </w:p>
    <w:p w14:paraId="11CFF896" w14:textId="77777777" w:rsidR="00D01806" w:rsidRPr="00D01806" w:rsidRDefault="00D01806" w:rsidP="00D01806">
      <w:pPr>
        <w:ind w:firstLine="709"/>
      </w:pPr>
      <w:r w:rsidRPr="00D01806">
        <w:t>15) проведение сплошных рубок лесных насаждений (за исключением сплошных санитарных рубок, рубок, связанных с тушением лесных пожаров, в том числе с созданием противопожарных разрывов, и рубок, связанных со строительством, реконструкцией и эксплуатацией линейных объектов);</w:t>
      </w:r>
    </w:p>
    <w:p w14:paraId="7280455E" w14:textId="77777777" w:rsidR="00D01806" w:rsidRPr="00D01806" w:rsidRDefault="00D01806" w:rsidP="00D01806">
      <w:pPr>
        <w:ind w:firstLine="709"/>
      </w:pPr>
      <w:r w:rsidRPr="00D01806">
        <w:t>16) предоставление земельных участков для ведения садоводства и огородничества, строительства гаражей для собственных нужд или индивидуального жилищного строительства (за исключением данной деятельности в границах населенных пунктов, включенных в состав заказника);</w:t>
      </w:r>
    </w:p>
    <w:p w14:paraId="3DF20DCD" w14:textId="77777777" w:rsidR="00D01806" w:rsidRPr="00D01806" w:rsidRDefault="00D01806" w:rsidP="00D01806">
      <w:pPr>
        <w:ind w:firstLine="709"/>
      </w:pPr>
      <w:r w:rsidRPr="00D01806">
        <w:lastRenderedPageBreak/>
        <w:t>17) размещение складов горюче-смазочных материалов и мойка транспортных средств в водоохранных зонах;</w:t>
      </w:r>
    </w:p>
    <w:p w14:paraId="0A08459F" w14:textId="77777777" w:rsidR="00D01806" w:rsidRPr="00D01806" w:rsidRDefault="00D01806" w:rsidP="00D01806">
      <w:pPr>
        <w:ind w:firstLine="709"/>
      </w:pPr>
      <w:r w:rsidRPr="00D01806">
        <w:t>18) взрывные работы (за исключением взрывных работ в целях локализации и ликвидации лесных пожаров);</w:t>
      </w:r>
    </w:p>
    <w:p w14:paraId="7A63978F" w14:textId="77777777" w:rsidR="00D01806" w:rsidRPr="00D01806" w:rsidRDefault="00D01806" w:rsidP="00D01806">
      <w:pPr>
        <w:ind w:firstLine="709"/>
      </w:pPr>
      <w:r w:rsidRPr="00D01806">
        <w:t>19) размещение ульев и пасек без согласования с Учреждением;</w:t>
      </w:r>
    </w:p>
    <w:p w14:paraId="59BA4EFF" w14:textId="77777777" w:rsidR="00D01806" w:rsidRPr="00D01806" w:rsidRDefault="00D01806" w:rsidP="00D01806">
      <w:pPr>
        <w:ind w:firstLine="709"/>
      </w:pPr>
      <w:r w:rsidRPr="00D01806">
        <w:t>20) распашка земель и сенокошение (за исключением данной деятельности в целях обеспечения пожарной безопасности, в границах населенных пунктов, включенных в состав заказника, а также осуществляемой на земельных участках сельскохозяйственного назначения правообладателями земельных участков);</w:t>
      </w:r>
    </w:p>
    <w:p w14:paraId="5B7564D3" w14:textId="77777777" w:rsidR="00D01806" w:rsidRPr="00D01806" w:rsidRDefault="00D01806" w:rsidP="00D01806">
      <w:pPr>
        <w:ind w:firstLine="709"/>
      </w:pPr>
      <w:r w:rsidRPr="00D01806">
        <w:t>21) строительство, реконструкция и капитальный ремонт объектов капитального строительства, в том числе линейных объектов, не связанных с выполнением задач, возложенных на заказник (за исключением данной деятельности в границах населенных пунктов, включенных в состав заказника, а также осуществляемой на земельных участках сельскохозяйственного назначения правообладателями земельных участков);</w:t>
      </w:r>
    </w:p>
    <w:p w14:paraId="41A9EAD6" w14:textId="77777777" w:rsidR="00D01806" w:rsidRPr="00D01806" w:rsidRDefault="00D01806" w:rsidP="00D01806">
      <w:pPr>
        <w:ind w:firstLine="709"/>
      </w:pPr>
      <w:r w:rsidRPr="00D01806">
        <w:t>22) складирование и применение ядохимикатов, минеральных удобрений и химических средств зашиты растений, стимуляторов роста, использование токсичных химических препаратов для охраны и защиты лесов, в том числе в научных целях (за исключением данной деятельности в границах населенных пунктов, включенных в состав заказника, а также осуществляемой на земельных участках сельскохозяйственного назначения правообладателями земельных участков);</w:t>
      </w:r>
    </w:p>
    <w:p w14:paraId="2EA2FB12" w14:textId="77777777" w:rsidR="00D01806" w:rsidRPr="00D01806" w:rsidRDefault="00D01806" w:rsidP="00D01806">
      <w:pPr>
        <w:ind w:firstLine="709"/>
      </w:pPr>
      <w:r w:rsidRPr="00D01806">
        <w:t>23) создание скотомогильников (биотермических ям), объектов размещения отходов производства и потребления, радиоактивных, химических, взрывчатых, токсичных, отравляющих и ядовитых веществ;</w:t>
      </w:r>
    </w:p>
    <w:p w14:paraId="3D86A786" w14:textId="77777777" w:rsidR="00D01806" w:rsidRPr="00D01806" w:rsidRDefault="00D01806" w:rsidP="00D01806">
      <w:pPr>
        <w:ind w:firstLine="709"/>
      </w:pPr>
      <w:r w:rsidRPr="00D01806">
        <w:t>24) движение и стоянка механизированных и иных транспортных средств вне дорог общего пользования (за исключением данной деятельности в границах населенных пунктов, включенных в состав заказника, а также случаев, связанных с функционированием и выполнением задач заказника, проездом автотранспортных средств к земельным участкам в границах заказника правообладателям таких земельных участков, и осуществлением деятельности на указанных земельных участках правообладателями таких земельных участков);</w:t>
      </w:r>
    </w:p>
    <w:p w14:paraId="71D58C2E" w14:textId="77777777" w:rsidR="00D01806" w:rsidRPr="00D01806" w:rsidRDefault="00D01806" w:rsidP="00D01806">
      <w:pPr>
        <w:ind w:firstLine="709"/>
      </w:pPr>
      <w:r w:rsidRPr="00D01806">
        <w:t>25) сбор зоологических, ботанических и минералогических образцов и коллекций без согласования перечня, количества, сроков, способов и мест сбора указанных объектов с Учреждением или Министерством природных ресурсов и экологии Российской Федерации;</w:t>
      </w:r>
    </w:p>
    <w:p w14:paraId="286FAC03" w14:textId="77777777" w:rsidR="00D01806" w:rsidRPr="00D01806" w:rsidRDefault="00D01806" w:rsidP="00D01806">
      <w:pPr>
        <w:ind w:firstLine="709"/>
      </w:pPr>
      <w:r w:rsidRPr="00D01806">
        <w:t>26) нахождение с собаками без привязи, нагонка и натаска собак, содержание собак без привязи, вне вольеров или иных сооружений, ограничивающих зону их передвижения (за исключением данной деятельности в границах населенных пунктов, включенных в состав заказника, а также при проведении мероприятий по охране природных комплексов и объектов заказника);</w:t>
      </w:r>
    </w:p>
    <w:p w14:paraId="5F26A6C3" w14:textId="77777777" w:rsidR="00D01806" w:rsidRPr="00D01806" w:rsidRDefault="00D01806" w:rsidP="00D01806">
      <w:pPr>
        <w:ind w:firstLine="709"/>
      </w:pPr>
      <w:r w:rsidRPr="00D01806">
        <w:t>27) посадка воздушных судов (в том числе беспилотных) и высадка пассажиров без согласования с Учреждением или Министерством природных ресурсов и экологии Российской Федерации;</w:t>
      </w:r>
    </w:p>
    <w:p w14:paraId="68D85F1A" w14:textId="77777777" w:rsidR="00D01806" w:rsidRPr="00D01806" w:rsidRDefault="00D01806" w:rsidP="00D01806">
      <w:pPr>
        <w:ind w:firstLine="709"/>
      </w:pPr>
      <w:r w:rsidRPr="00D01806">
        <w:t>28) пускание палов и выжигание растительности (за исключением противопожарных мероприятий, осуществляемых по согласованию с Учреждением);</w:t>
      </w:r>
    </w:p>
    <w:p w14:paraId="4FC56799" w14:textId="77777777" w:rsidR="00D01806" w:rsidRPr="00D01806" w:rsidRDefault="00D01806" w:rsidP="00D01806">
      <w:pPr>
        <w:ind w:firstLine="709"/>
      </w:pPr>
      <w:r w:rsidRPr="00D01806">
        <w:t>29) уничтожение и повреждение аншлагов, шлагбаумов, стендов, граничных столбов и других информационных знаков и указателей, оборудованных Учреждением экологических троп и мест отдыха, строений на территории заказника, нанесение надписей и знаков на деревьях, на валунах и обнажениях горных пород;</w:t>
      </w:r>
    </w:p>
    <w:p w14:paraId="63243BC9" w14:textId="77777777" w:rsidR="00D01806" w:rsidRPr="00D01806" w:rsidRDefault="00D01806" w:rsidP="00D01806">
      <w:pPr>
        <w:ind w:firstLine="709"/>
      </w:pPr>
      <w:r w:rsidRPr="00D01806">
        <w:t>30) действия, ведущие к беспокойству диких животных, а также их привлечение и кормление посетителями;</w:t>
      </w:r>
    </w:p>
    <w:p w14:paraId="00167ABF" w14:textId="77777777" w:rsidR="00D01806" w:rsidRPr="00D01806" w:rsidRDefault="00D01806" w:rsidP="00D01806">
      <w:pPr>
        <w:ind w:firstLine="709"/>
      </w:pPr>
      <w:r w:rsidRPr="00D01806">
        <w:lastRenderedPageBreak/>
        <w:t>31) деятельность, влекущая за собой нарушение среды обитания объектов животного и растительного мира;</w:t>
      </w:r>
    </w:p>
    <w:p w14:paraId="796F9400" w14:textId="77777777" w:rsidR="00D01806" w:rsidRPr="00D01806" w:rsidRDefault="00D01806" w:rsidP="00D01806">
      <w:pPr>
        <w:ind w:firstLine="709"/>
      </w:pPr>
      <w:r w:rsidRPr="00D01806">
        <w:t>32) организация массовых спортивных и зрелищных мероприятий, туристских стоянок и мест отдыха, разведение костров за пределами мест, специально предусмотренных Учреждением для этих целей (за исключением данной деятельности в границах населенных пунктов, включенных в границы заказника, а также осуществляемой на земельных участках в границах заказника, используемых правообладателями земельных участков).</w:t>
      </w:r>
    </w:p>
    <w:p w14:paraId="484AA6A1" w14:textId="544C487E" w:rsidR="00D01806" w:rsidRPr="00D01806" w:rsidRDefault="00D01806" w:rsidP="00D01806">
      <w:pPr>
        <w:ind w:firstLine="709"/>
      </w:pPr>
      <w:r w:rsidRPr="00D01806">
        <w:t>12.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72E73A17" w14:textId="0D85F23A" w:rsidR="00D01806" w:rsidRPr="00D01806" w:rsidRDefault="00D01806" w:rsidP="00D01806">
      <w:pPr>
        <w:ind w:firstLine="709"/>
      </w:pPr>
      <w:r w:rsidRPr="00D01806">
        <w:t>13. Виды разрешенного использования земельных участков, расположенных в границах заказника (за исключением земельных участков, расположенных в границах населенных пунктов, включенных в состав заказника):</w:t>
      </w:r>
    </w:p>
    <w:p w14:paraId="47E3E7DB" w14:textId="77777777" w:rsidR="00D01806" w:rsidRPr="00D01806" w:rsidRDefault="00D01806" w:rsidP="00D01806">
      <w:pPr>
        <w:ind w:firstLine="709"/>
      </w:pPr>
      <w:r w:rsidRPr="00D01806">
        <w:t>1) основные виды разрешенного использования земельных участков:</w:t>
      </w:r>
    </w:p>
    <w:p w14:paraId="0D42A816" w14:textId="77777777" w:rsidR="00D01806" w:rsidRPr="00D01806" w:rsidRDefault="00D01806" w:rsidP="00D01806">
      <w:pPr>
        <w:ind w:firstLine="709"/>
      </w:pPr>
      <w:r w:rsidRPr="00D01806">
        <w:t>- обеспечение научной деятельности (код 3.9);</w:t>
      </w:r>
    </w:p>
    <w:p w14:paraId="5136FA34" w14:textId="77777777" w:rsidR="00D01806" w:rsidRPr="00D01806" w:rsidRDefault="00D01806" w:rsidP="00D01806">
      <w:pPr>
        <w:ind w:firstLine="709"/>
      </w:pPr>
      <w:r w:rsidRPr="00D01806">
        <w:t>- природно-познавательный туризм (код 5.2);</w:t>
      </w:r>
    </w:p>
    <w:p w14:paraId="45298F28" w14:textId="77777777" w:rsidR="00D01806" w:rsidRPr="00D01806" w:rsidRDefault="00D01806" w:rsidP="00D01806">
      <w:pPr>
        <w:ind w:firstLine="709"/>
      </w:pPr>
      <w:r w:rsidRPr="00D01806">
        <w:t>- охрана природных территорий (код 9.1);</w:t>
      </w:r>
    </w:p>
    <w:p w14:paraId="6665CB71" w14:textId="77777777" w:rsidR="00D01806" w:rsidRPr="00D01806" w:rsidRDefault="00D01806" w:rsidP="00D01806">
      <w:pPr>
        <w:ind w:firstLine="709"/>
      </w:pPr>
      <w:r w:rsidRPr="00D01806">
        <w:t>2) вспомогательные виды разрешенного использования земельных участков:</w:t>
      </w:r>
    </w:p>
    <w:p w14:paraId="6A3AAD0D" w14:textId="77777777" w:rsidR="00D01806" w:rsidRPr="00D01806" w:rsidRDefault="00D01806" w:rsidP="00D01806">
      <w:pPr>
        <w:ind w:firstLine="709"/>
      </w:pPr>
      <w:r w:rsidRPr="00D01806">
        <w:t>- выращивание зерновых и иных сельскохозяйственных культур (код 1.2);</w:t>
      </w:r>
    </w:p>
    <w:p w14:paraId="680DC75A" w14:textId="77777777" w:rsidR="00D01806" w:rsidRPr="00D01806" w:rsidRDefault="00D01806" w:rsidP="00D01806">
      <w:pPr>
        <w:ind w:firstLine="709"/>
      </w:pPr>
      <w:r w:rsidRPr="00D01806">
        <w:t>- пчеловодство (код 1.12);</w:t>
      </w:r>
    </w:p>
    <w:p w14:paraId="73A5BCA8" w14:textId="77777777" w:rsidR="00D01806" w:rsidRPr="00D01806" w:rsidRDefault="00D01806" w:rsidP="00D01806">
      <w:pPr>
        <w:ind w:firstLine="709"/>
      </w:pPr>
      <w:r w:rsidRPr="00D01806">
        <w:t>- сенокошение (код 1.19);</w:t>
      </w:r>
    </w:p>
    <w:p w14:paraId="384367A0" w14:textId="77777777" w:rsidR="00D01806" w:rsidRPr="00D01806" w:rsidRDefault="00D01806" w:rsidP="00D01806">
      <w:pPr>
        <w:ind w:firstLine="709"/>
      </w:pPr>
      <w:r w:rsidRPr="00D01806">
        <w:t>- выпас сельскохозяйственных животных (код 1.20);</w:t>
      </w:r>
    </w:p>
    <w:p w14:paraId="0CEB42DD" w14:textId="77777777" w:rsidR="00D01806" w:rsidRPr="00D01806" w:rsidRDefault="00D01806" w:rsidP="00D01806">
      <w:pPr>
        <w:ind w:firstLine="709"/>
      </w:pPr>
      <w:r w:rsidRPr="00D01806">
        <w:t>- туристическое обслуживание (код 5.2.1);</w:t>
      </w:r>
    </w:p>
    <w:p w14:paraId="3870D4AE" w14:textId="77777777" w:rsidR="00D01806" w:rsidRPr="00D01806" w:rsidRDefault="00D01806" w:rsidP="00D01806">
      <w:pPr>
        <w:ind w:firstLine="709"/>
      </w:pPr>
      <w:r w:rsidRPr="00D01806">
        <w:t>- связь (код 6.8);</w:t>
      </w:r>
    </w:p>
    <w:p w14:paraId="5B9BDA1F" w14:textId="77777777" w:rsidR="00D01806" w:rsidRPr="00D01806" w:rsidRDefault="00D01806" w:rsidP="00D01806">
      <w:pPr>
        <w:ind w:firstLine="709"/>
      </w:pPr>
      <w:r w:rsidRPr="00D01806">
        <w:t>- размещение автомобильных дорог (код 7.2.1);</w:t>
      </w:r>
    </w:p>
    <w:p w14:paraId="050BB8F9" w14:textId="77777777" w:rsidR="00D01806" w:rsidRPr="00D01806" w:rsidRDefault="00D01806" w:rsidP="00D01806">
      <w:pPr>
        <w:ind w:firstLine="709"/>
      </w:pPr>
      <w:r w:rsidRPr="00D01806">
        <w:t>- историко-культурная деятельность (код 9.3);</w:t>
      </w:r>
    </w:p>
    <w:p w14:paraId="2DC3D68A" w14:textId="77777777" w:rsidR="00D01806" w:rsidRPr="00D01806" w:rsidRDefault="00D01806" w:rsidP="00D01806">
      <w:pPr>
        <w:ind w:firstLine="709"/>
      </w:pPr>
      <w:r w:rsidRPr="00D01806">
        <w:t>- заготовка древесины (код 10.1);</w:t>
      </w:r>
    </w:p>
    <w:p w14:paraId="4D0A3ACF" w14:textId="77777777" w:rsidR="00D01806" w:rsidRPr="00D01806" w:rsidRDefault="00D01806" w:rsidP="00D01806">
      <w:pPr>
        <w:ind w:firstLine="709"/>
      </w:pPr>
      <w:r w:rsidRPr="00D01806">
        <w:t>- общее пользование водными объектами (код 11.1).</w:t>
      </w:r>
    </w:p>
    <w:p w14:paraId="1C7EE667" w14:textId="77777777" w:rsidR="00D01806" w:rsidRPr="00D01806" w:rsidRDefault="00D01806" w:rsidP="00D01806">
      <w:pPr>
        <w:ind w:firstLine="709"/>
      </w:pPr>
      <w:r w:rsidRPr="00D01806">
        <w:t>14. Предельные (максимальные и (или) минимальные) параметры разрешенного строительства, реконструкции объектов капитального строительства на земельных участках в границах заказника (за исключением строительства, реконструкции объектов капитального строительства в границах населенных пунктов, включенных в состав заказника):</w:t>
      </w:r>
    </w:p>
    <w:p w14:paraId="4B59B0AB" w14:textId="77777777" w:rsidR="00D01806" w:rsidRPr="00D01806" w:rsidRDefault="00D01806" w:rsidP="00D01806">
      <w:pPr>
        <w:ind w:firstLine="709"/>
      </w:pPr>
      <w:r w:rsidRPr="00D01806">
        <w:t>1)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5 (пять) метров;</w:t>
      </w:r>
    </w:p>
    <w:p w14:paraId="4ADB7340" w14:textId="77777777" w:rsidR="00D01806" w:rsidRPr="00D01806" w:rsidRDefault="00D01806" w:rsidP="00D01806">
      <w:pPr>
        <w:ind w:firstLine="709"/>
      </w:pPr>
      <w:r w:rsidRPr="00D01806">
        <w:t>2) предельное количество этажей зданий, строений, сооружений - не выше трех надземных этажей, предельная высота зданий, строений, сооружений, в том числе смотровых вышек, - до 25 метров;</w:t>
      </w:r>
    </w:p>
    <w:p w14:paraId="5FE14400" w14:textId="77777777" w:rsidR="00D01806" w:rsidRPr="00D01806" w:rsidRDefault="00D01806" w:rsidP="00D01806">
      <w:pPr>
        <w:ind w:firstLine="709"/>
      </w:pPr>
      <w:r w:rsidRPr="00D01806">
        <w:t>3) максимальный процент застройки - не более 20% от площади земельного участка.</w:t>
      </w:r>
    </w:p>
    <w:p w14:paraId="5FFAA776" w14:textId="1D605D21" w:rsidR="00D01806" w:rsidRPr="00D01806" w:rsidRDefault="00D01806" w:rsidP="00D01806">
      <w:pPr>
        <w:ind w:firstLine="709"/>
      </w:pPr>
      <w:r w:rsidRPr="00D01806">
        <w:t>15. Разрешение на строительство и реконструкцию объектов капитального строительства, планируемых в границах заказника, разрешение на ввод в эксплуатацию указанных объектов (за исключением строительства, реконструкции объектов капитального строительства в границах населенных пунктов, включенных в состав заказника) выдаются Министерством природных ресурсов и экологии Российской Федерации</w:t>
      </w:r>
      <w:r w:rsidRPr="00D01806">
        <w:rPr>
          <w:noProof/>
        </w:rPr>
        <mc:AlternateContent>
          <mc:Choice Requires="wps">
            <w:drawing>
              <wp:inline distT="0" distB="0" distL="0" distR="0" wp14:anchorId="556E4243" wp14:editId="04C1E44F">
                <wp:extent cx="104775" cy="219075"/>
                <wp:effectExtent l="0" t="0" r="0" b="0"/>
                <wp:docPr id="18" name="Прямоугольник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2B746D" id="Прямоугольник 18"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" filled="f" stroked="f">
                <o:lock v:ext="edit" aspectratio="t"/>
                <w10:anchorlock/>
              </v:rect>
            </w:pict>
          </mc:Fallback>
        </mc:AlternateContent>
      </w:r>
      <w:r w:rsidRPr="00D01806">
        <w:t>.</w:t>
      </w:r>
    </w:p>
    <w:p w14:paraId="590A1E25" w14:textId="6D11F01B" w:rsidR="00D01806" w:rsidRPr="00D01806" w:rsidRDefault="00D01806" w:rsidP="00D01806">
      <w:pPr>
        <w:ind w:firstLine="709"/>
      </w:pPr>
      <w:r w:rsidRPr="00D01806">
        <w:t xml:space="preserve">16. Проектная документация объектов капитального строительства, строительство, реконструкцию которых предполагается осуществлять в границах заказника (за </w:t>
      </w:r>
      <w:r w:rsidRPr="00D01806">
        <w:lastRenderedPageBreak/>
        <w:t>исключением объектов, обозначенных в перечне объектов социальной инфраструктуры, проектная документация на строительство, реконструкцию которых не является объектом государственной экологической экспертизы, утвержденном распоряжением Правительства Российской Федерации от 02.06.2021 N 1486-р, не относящихся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населенных пунктах, включенных в состав заказника), подлежит государственной экологической экспертизе федерального уровня.</w:t>
      </w:r>
    </w:p>
    <w:p w14:paraId="10F54712" w14:textId="77777777" w:rsidR="00D01806" w:rsidRPr="00D01806" w:rsidRDefault="00D01806" w:rsidP="00D01806">
      <w:pPr>
        <w:ind w:firstLine="709"/>
      </w:pPr>
      <w:r w:rsidRPr="00D01806">
        <w:t>17. На территории заказника допускается осуществление любительского рыболовства гражданами в целях личного потребления (без права продажи) в соответствии с законодательством Российской Федерации о рыболовстве и сохранении водных биологических ресурсов.</w:t>
      </w:r>
    </w:p>
    <w:p w14:paraId="2CB42CD2" w14:textId="77777777" w:rsidR="00D01806" w:rsidRPr="00D01806" w:rsidRDefault="00D01806" w:rsidP="00D01806">
      <w:pPr>
        <w:ind w:firstLine="709"/>
      </w:pPr>
      <w:r w:rsidRPr="00D01806">
        <w:t>18. На территории заказника добыча (вылов) водных биологических ресурсов в научно-исследовательских и контрольных целях допускается в соответствии с законодательством Российской Федерации о рыболовстве и сохранении водных биологических ресурсов.</w:t>
      </w:r>
    </w:p>
    <w:p w14:paraId="17283F5F" w14:textId="77777777" w:rsidR="00D01806" w:rsidRPr="00D01806" w:rsidRDefault="00D01806" w:rsidP="00D01806">
      <w:pPr>
        <w:ind w:firstLine="709"/>
      </w:pPr>
      <w:r w:rsidRPr="00D01806">
        <w:t>Результаты научных исследований, осуществляемых на территории заказника научными организациями при добыче (вылове) водных биологических ресурсов в научно-исследовательских и контрольных целях, представляются в Учреждение или Министерство природных ресурсов и экологии Российской Федерации.</w:t>
      </w:r>
    </w:p>
    <w:p w14:paraId="7E13D322" w14:textId="643530B2" w:rsidR="00D01806" w:rsidRPr="00D01806" w:rsidRDefault="00D01806" w:rsidP="00D01806">
      <w:pPr>
        <w:ind w:firstLine="709"/>
      </w:pPr>
      <w:r w:rsidRPr="00D01806">
        <w:t>19. Решение о регулировании численности охотничьих ресурсов на территории заказника принимается Министерством природных ресурсов и экологии Российской Федерации.</w:t>
      </w:r>
    </w:p>
    <w:p w14:paraId="1285A2F3" w14:textId="77777777" w:rsidR="00D01806" w:rsidRPr="00D01806" w:rsidRDefault="00D01806" w:rsidP="00D01806">
      <w:pPr>
        <w:ind w:firstLine="709"/>
      </w:pPr>
      <w:r w:rsidRPr="00D01806">
        <w:t>20. Границы заказника обозначаются на местности специальными предупредительными и информационными знаками по периметру границ его территории.</w:t>
      </w:r>
    </w:p>
    <w:p w14:paraId="7CA5794C" w14:textId="77777777" w:rsidR="007017FA" w:rsidRDefault="007017FA" w:rsidP="00D145D0">
      <w:pPr>
        <w:ind w:firstLine="709"/>
      </w:pPr>
    </w:p>
    <w:p w14:paraId="4C5475AC" w14:textId="37FCE9E3" w:rsidR="00D145D0" w:rsidRPr="00D145D0" w:rsidRDefault="00D145D0" w:rsidP="00D145D0">
      <w:pPr>
        <w:ind w:firstLine="709"/>
      </w:pPr>
      <w:r w:rsidRPr="00D145D0">
        <w:t>На территории памятников природы запрещается:</w:t>
      </w:r>
    </w:p>
    <w:p w14:paraId="5F332C69" w14:textId="77777777" w:rsidR="00D145D0" w:rsidRPr="00D145D0" w:rsidRDefault="00D145D0" w:rsidP="00D145D0">
      <w:pPr>
        <w:ind w:firstLine="709"/>
      </w:pPr>
      <w:r w:rsidRPr="00D145D0">
        <w:t>1. Деятельность, влекущая за собой нарушение сохранности памятника природы, за исключением случаев предупреждения и ликвидации последствий чрезвычайных ситуаций;</w:t>
      </w:r>
    </w:p>
    <w:p w14:paraId="493BABAF" w14:textId="77777777" w:rsidR="00D145D0" w:rsidRPr="00D145D0" w:rsidRDefault="00D145D0" w:rsidP="00D145D0">
      <w:pPr>
        <w:ind w:firstLine="709"/>
      </w:pPr>
      <w:r w:rsidRPr="00D145D0">
        <w:t>2. Осуществление хозяйственной деятельности и посещение территории памятника природы в период массового размножения и миграций наземных позвоночных и птиц, гнездования и выращивания потомства объектов животного мира, нереста, нагула молоди рыб;</w:t>
      </w:r>
    </w:p>
    <w:p w14:paraId="113635DD" w14:textId="77777777" w:rsidR="00D145D0" w:rsidRPr="00D145D0" w:rsidRDefault="00D145D0" w:rsidP="00D145D0">
      <w:pPr>
        <w:ind w:firstLine="709"/>
      </w:pPr>
      <w:r w:rsidRPr="00D145D0">
        <w:t>3. Разорение гнезд, других мест обитания животных, сбор яиц диких птиц, ловля рыбы в нерестовый период, а также другие действия, способные причинить прямой или косвенный вред животному миру;</w:t>
      </w:r>
    </w:p>
    <w:p w14:paraId="67BD183B" w14:textId="77777777" w:rsidR="00D145D0" w:rsidRPr="00D145D0" w:rsidRDefault="00D145D0" w:rsidP="00D145D0">
      <w:pPr>
        <w:ind w:firstLine="709"/>
      </w:pPr>
      <w:r w:rsidRPr="00D145D0">
        <w:t>4. Мелиоративные и иные гидротехнические работы;</w:t>
      </w:r>
    </w:p>
    <w:p w14:paraId="5C576B12" w14:textId="77777777" w:rsidR="00D145D0" w:rsidRPr="00D145D0" w:rsidRDefault="00D145D0" w:rsidP="00D145D0">
      <w:pPr>
        <w:ind w:firstLine="709"/>
      </w:pPr>
      <w:r w:rsidRPr="00D145D0">
        <w:t>5. Использование на территории памятников природы химических препаратов, обладающих токсичным, канцерогенным или мутагенным воздействием, а также хранение и применение пестицидов и агрохимикатов;</w:t>
      </w:r>
    </w:p>
    <w:p w14:paraId="20B37100" w14:textId="77777777" w:rsidR="00D145D0" w:rsidRPr="00D145D0" w:rsidRDefault="00D145D0" w:rsidP="00D145D0">
      <w:pPr>
        <w:ind w:firstLine="709"/>
      </w:pPr>
      <w:r w:rsidRPr="00D145D0">
        <w:t>6. Загрязнение и захламление акватории и прибрежной территории, размещение отходов производства и потребления;</w:t>
      </w:r>
    </w:p>
    <w:p w14:paraId="1F02D037" w14:textId="77777777" w:rsidR="00D145D0" w:rsidRPr="00D145D0" w:rsidRDefault="00D145D0" w:rsidP="00D145D0">
      <w:pPr>
        <w:ind w:firstLine="709"/>
      </w:pPr>
      <w:r w:rsidRPr="00D145D0">
        <w:t>7. Сброс сточных, в том числе дренажных, вод;</w:t>
      </w:r>
    </w:p>
    <w:p w14:paraId="49FA7ED5" w14:textId="77777777" w:rsidR="00D145D0" w:rsidRPr="00D145D0" w:rsidRDefault="00D145D0" w:rsidP="00D145D0">
      <w:pPr>
        <w:ind w:firstLine="709"/>
      </w:pPr>
      <w:r w:rsidRPr="00D145D0">
        <w:t>8. Заправка топливом и мойка транспортных средств;</w:t>
      </w:r>
    </w:p>
    <w:p w14:paraId="29E09BB4" w14:textId="77777777" w:rsidR="00D145D0" w:rsidRPr="00D145D0" w:rsidRDefault="00D145D0" w:rsidP="00D145D0">
      <w:pPr>
        <w:ind w:firstLine="709"/>
      </w:pPr>
      <w:r w:rsidRPr="00D145D0">
        <w:t>9. Транзитный прогон скота;</w:t>
      </w:r>
    </w:p>
    <w:p w14:paraId="28C21891" w14:textId="77777777" w:rsidR="00D145D0" w:rsidRPr="00D145D0" w:rsidRDefault="00D145D0" w:rsidP="00D145D0">
      <w:pPr>
        <w:ind w:firstLine="709"/>
      </w:pPr>
      <w:r w:rsidRPr="00D145D0">
        <w:t>10. Предоставление участков водного объекта в пользование для сброса сточных, в том числе дренажных, вод;</w:t>
      </w:r>
    </w:p>
    <w:p w14:paraId="393533CA" w14:textId="77777777" w:rsidR="00D145D0" w:rsidRPr="00D145D0" w:rsidRDefault="00D145D0" w:rsidP="00D145D0">
      <w:pPr>
        <w:ind w:firstLine="709"/>
      </w:pPr>
      <w:r w:rsidRPr="00D145D0">
        <w:t>11. Размещение отвалов размываемых грунтов;</w:t>
      </w:r>
    </w:p>
    <w:p w14:paraId="4910A04D" w14:textId="77777777" w:rsidR="00D145D0" w:rsidRPr="00D145D0" w:rsidRDefault="00D145D0" w:rsidP="00D145D0">
      <w:pPr>
        <w:ind w:firstLine="709"/>
      </w:pPr>
      <w:r w:rsidRPr="00D145D0">
        <w:t>12. Загрязнение и засорение водного объекта нефтепродуктами, ядохимикатами и другими вредными веществами;</w:t>
      </w:r>
    </w:p>
    <w:p w14:paraId="1DE29499" w14:textId="77777777" w:rsidR="00D145D0" w:rsidRPr="00D145D0" w:rsidRDefault="00D145D0" w:rsidP="00D145D0">
      <w:pPr>
        <w:ind w:firstLine="709"/>
      </w:pPr>
      <w:r w:rsidRPr="00D145D0">
        <w:lastRenderedPageBreak/>
        <w:t>13. Проведение строительных, взрывных, буровых и других работ, связанных с изменением берегов водного объекта;</w:t>
      </w:r>
    </w:p>
    <w:p w14:paraId="186B7745" w14:textId="77777777" w:rsidR="00D145D0" w:rsidRPr="00D145D0" w:rsidRDefault="00D145D0" w:rsidP="00D145D0">
      <w:pPr>
        <w:ind w:firstLine="709"/>
      </w:pPr>
      <w:r w:rsidRPr="00D145D0">
        <w:t>14. Разжигание костров, пускание палов, выжигание растительности;</w:t>
      </w:r>
    </w:p>
    <w:p w14:paraId="6DCB42B1" w14:textId="77777777" w:rsidR="00D145D0" w:rsidRPr="00D145D0" w:rsidRDefault="00D145D0" w:rsidP="00D145D0">
      <w:pPr>
        <w:ind w:firstLine="709"/>
      </w:pPr>
      <w:r w:rsidRPr="00D145D0">
        <w:t>15. Распашка земель;</w:t>
      </w:r>
    </w:p>
    <w:p w14:paraId="29CA7C16" w14:textId="77777777" w:rsidR="00D145D0" w:rsidRPr="00D145D0" w:rsidRDefault="00D145D0" w:rsidP="00D145D0">
      <w:pPr>
        <w:ind w:firstLine="709"/>
      </w:pPr>
      <w:r w:rsidRPr="00D145D0">
        <w:t>16. Купание животных;</w:t>
      </w:r>
    </w:p>
    <w:p w14:paraId="58070E2A" w14:textId="77777777" w:rsidR="00D145D0" w:rsidRPr="00D145D0" w:rsidRDefault="00D145D0" w:rsidP="00D145D0">
      <w:pPr>
        <w:ind w:firstLine="709"/>
      </w:pPr>
      <w:r w:rsidRPr="00D145D0">
        <w:t>17. Изменение гидрологического и гидрохимического режима водного объекта;</w:t>
      </w:r>
    </w:p>
    <w:p w14:paraId="21B7479D" w14:textId="77777777" w:rsidR="00D145D0" w:rsidRPr="00D145D0" w:rsidRDefault="00D145D0" w:rsidP="00D145D0">
      <w:pPr>
        <w:ind w:firstLine="709"/>
      </w:pPr>
      <w:r w:rsidRPr="00D145D0">
        <w:t>18. Проезд транспортных средств вне дорог, за исключением проезда специальных транспортных средств, транспортных средств, используемых для обеспечения функционирования памятника природы, а также проезда транспортных средств к земельным участкам правообладателей, расположенным на территории памятника природы (в случае отсутствия существующих подъездных дорог) ;</w:t>
      </w:r>
    </w:p>
    <w:p w14:paraId="0F430A29" w14:textId="77777777" w:rsidR="00D145D0" w:rsidRPr="00D145D0" w:rsidRDefault="00D145D0" w:rsidP="00D145D0">
      <w:pPr>
        <w:ind w:firstLine="709"/>
      </w:pPr>
      <w:r w:rsidRPr="00D145D0">
        <w:t>19. Стоянка транспортных средств, за исключением временной стоянки транспортных средств на дорогах или в специально отведенных местах;</w:t>
      </w:r>
    </w:p>
    <w:p w14:paraId="19E97C3F" w14:textId="77777777" w:rsidR="00D145D0" w:rsidRPr="00D145D0" w:rsidRDefault="00D145D0" w:rsidP="00D145D0">
      <w:pPr>
        <w:ind w:firstLine="709"/>
      </w:pPr>
      <w:r w:rsidRPr="00D145D0">
        <w:t>20. Строительство (размещение) объектов, не связанных с обеспечением функционирования памятника природы, населенных пунктов и иных объектов, расположенных в его границах, за исключением земельных участков, находящихся в частной собственности и предоставленных для индивидуального жилищного строительства и ведения личного подсобного хозяйства до вступления в силу настоящего постановления;</w:t>
      </w:r>
    </w:p>
    <w:p w14:paraId="2D503CF4" w14:textId="77777777" w:rsidR="00D145D0" w:rsidRPr="00D145D0" w:rsidRDefault="00D145D0" w:rsidP="00D145D0">
      <w:pPr>
        <w:ind w:firstLine="709"/>
      </w:pPr>
      <w:r w:rsidRPr="00D145D0">
        <w:t>21. Проведение сплошных рубок леса, за исключением санитарно-уходных рубок, рубок, связанных со строительством (размещением) объектов, строительство (размещение) которых допускается настоящим режимом особой охраны, и эксплуатацией линейных объектов;</w:t>
      </w:r>
    </w:p>
    <w:p w14:paraId="7A3F1BBA" w14:textId="77777777" w:rsidR="00D145D0" w:rsidRPr="00D145D0" w:rsidRDefault="00D145D0" w:rsidP="00D145D0">
      <w:pPr>
        <w:ind w:firstLine="709"/>
      </w:pPr>
      <w:r w:rsidRPr="00D145D0">
        <w:t>22. Использование акватории водного объекта для рыбоводства и аквакультуры;</w:t>
      </w:r>
    </w:p>
    <w:p w14:paraId="6217AC86" w14:textId="77777777" w:rsidR="00D145D0" w:rsidRPr="00D145D0" w:rsidRDefault="00D145D0" w:rsidP="00D145D0">
      <w:pPr>
        <w:ind w:firstLine="709"/>
      </w:pPr>
      <w:r w:rsidRPr="00D145D0">
        <w:t>23. Добыча водных биологических ресурсов, за исключением любительского рыболовства незапрещенными орудиями лова (удочкой);</w:t>
      </w:r>
    </w:p>
    <w:p w14:paraId="4142778E" w14:textId="77777777" w:rsidR="00D145D0" w:rsidRPr="00D145D0" w:rsidRDefault="00D145D0" w:rsidP="00D145D0">
      <w:pPr>
        <w:ind w:firstLine="709"/>
      </w:pPr>
      <w:r w:rsidRPr="00D145D0">
        <w:t>24. Уничтожение или повреждение шлагбаумов, информационных знаков и указателей (аншлагов), ограждения территории памятника природы;</w:t>
      </w:r>
    </w:p>
    <w:p w14:paraId="2DF16B7D" w14:textId="77777777" w:rsidR="00D145D0" w:rsidRPr="00D145D0" w:rsidRDefault="00D145D0" w:rsidP="00D145D0">
      <w:pPr>
        <w:ind w:firstLine="709"/>
      </w:pPr>
      <w:r w:rsidRPr="00D145D0">
        <w:t>25. Сбор и заготовка недревесных лесных ресурсов;</w:t>
      </w:r>
    </w:p>
    <w:p w14:paraId="21B55947" w14:textId="77777777" w:rsidR="00D145D0" w:rsidRPr="00D145D0" w:rsidRDefault="00D145D0" w:rsidP="00D145D0">
      <w:pPr>
        <w:ind w:firstLine="709"/>
      </w:pPr>
      <w:r w:rsidRPr="00D145D0">
        <w:t>26. Сбор и заготовка пищевых лесных ресурсов, лекарственных трав, растений, за исключением сбора и заготовки, осуществляемых гражданами для собственных нужд;</w:t>
      </w:r>
    </w:p>
    <w:p w14:paraId="452EBB7B" w14:textId="77777777" w:rsidR="00D145D0" w:rsidRPr="00D145D0" w:rsidRDefault="00D145D0" w:rsidP="00D145D0">
      <w:pPr>
        <w:ind w:firstLine="709"/>
      </w:pPr>
      <w:r w:rsidRPr="00D145D0">
        <w:t>27. Размещение кладбищ, скотомогильников;</w:t>
      </w:r>
    </w:p>
    <w:p w14:paraId="2CDB2A7D" w14:textId="77777777" w:rsidR="00D145D0" w:rsidRPr="00D145D0" w:rsidRDefault="00D145D0" w:rsidP="00D145D0">
      <w:pPr>
        <w:ind w:firstLine="709"/>
      </w:pPr>
      <w:r w:rsidRPr="00D145D0">
        <w:t>28. Интродукция животных и растений;</w:t>
      </w:r>
    </w:p>
    <w:p w14:paraId="6EF9B7DA" w14:textId="77777777" w:rsidR="00D145D0" w:rsidRPr="00D145D0" w:rsidRDefault="00D145D0" w:rsidP="00D145D0">
      <w:pPr>
        <w:ind w:firstLine="709"/>
      </w:pPr>
      <w:r w:rsidRPr="00D145D0">
        <w:t>29. Выполнение работ по геологическому изучению недр и разработке месторождений полезных ископаемых;</w:t>
      </w:r>
    </w:p>
    <w:p w14:paraId="7D0F1A1B" w14:textId="77777777" w:rsidR="00D145D0" w:rsidRPr="00D145D0" w:rsidRDefault="00D145D0" w:rsidP="00D145D0">
      <w:pPr>
        <w:ind w:firstLine="709"/>
      </w:pPr>
      <w:r w:rsidRPr="00D145D0">
        <w:t>30. Проведение биотехнических мероприятий, способствующих концентрации диких копытных животных и (или) способствующих разрушению и ухудшению природной среды;</w:t>
      </w:r>
    </w:p>
    <w:p w14:paraId="47697E03" w14:textId="77777777" w:rsidR="00D145D0" w:rsidRPr="00D145D0" w:rsidRDefault="00D145D0" w:rsidP="00D145D0">
      <w:pPr>
        <w:ind w:firstLine="709"/>
      </w:pPr>
      <w:r w:rsidRPr="00D145D0">
        <w:t>31. Предоставление земельных участков для индивидуального жилищного строительства, а также для садоводства и огородничества;</w:t>
      </w:r>
    </w:p>
    <w:p w14:paraId="35140AD6" w14:textId="77777777" w:rsidR="00D145D0" w:rsidRPr="00D145D0" w:rsidRDefault="00D145D0" w:rsidP="00D145D0">
      <w:pPr>
        <w:ind w:firstLine="709"/>
      </w:pPr>
      <w:r w:rsidRPr="00D145D0">
        <w:t xml:space="preserve">32. Движение моторных лодок с мотором мощностью более 25 л.с. и гидроциклов. </w:t>
      </w:r>
    </w:p>
    <w:p w14:paraId="5CF09419" w14:textId="77777777" w:rsidR="00D145D0" w:rsidRPr="00D145D0" w:rsidRDefault="00D145D0" w:rsidP="00D145D0">
      <w:pPr>
        <w:ind w:firstLine="709"/>
      </w:pPr>
      <w:r w:rsidRPr="00D145D0">
        <w:t>Использование памятника природы допускается в следующих целях:</w:t>
      </w:r>
    </w:p>
    <w:p w14:paraId="146E738D" w14:textId="77777777" w:rsidR="00D145D0" w:rsidRPr="00D145D0" w:rsidRDefault="00D145D0" w:rsidP="00D145D0">
      <w:pPr>
        <w:ind w:firstLine="709"/>
      </w:pPr>
      <w:r w:rsidRPr="00D145D0">
        <w:t>1. Сохранение в естественном состоянии природных комплексов, восстановление и предотвращение изменений природных комплексов и их компонентов в результате антропогенного воздействия;</w:t>
      </w:r>
    </w:p>
    <w:p w14:paraId="6C53B459" w14:textId="77777777" w:rsidR="00D145D0" w:rsidRPr="00D145D0" w:rsidRDefault="00D145D0" w:rsidP="00D145D0">
      <w:pPr>
        <w:ind w:firstLine="709"/>
      </w:pPr>
      <w:r w:rsidRPr="00D145D0">
        <w:t>2. Поддержание условий, обеспечивающих санитарную и противопожарную безопасность;</w:t>
      </w:r>
    </w:p>
    <w:p w14:paraId="623AA926" w14:textId="77777777" w:rsidR="00D145D0" w:rsidRPr="00D145D0" w:rsidRDefault="00D145D0" w:rsidP="00D145D0">
      <w:pPr>
        <w:ind w:firstLine="709"/>
      </w:pPr>
      <w:r w:rsidRPr="00D145D0">
        <w:t>3. Предотвращение условий, способных вызвать стихийные бедствия, угрожающие жизни людей и населенным пунктам;</w:t>
      </w:r>
    </w:p>
    <w:p w14:paraId="7F780984" w14:textId="77777777" w:rsidR="00D145D0" w:rsidRPr="00D145D0" w:rsidRDefault="00D145D0" w:rsidP="00D145D0">
      <w:pPr>
        <w:ind w:firstLine="709"/>
      </w:pPr>
      <w:r w:rsidRPr="00D145D0">
        <w:t>4. Осуществление научной деятельности;</w:t>
      </w:r>
    </w:p>
    <w:p w14:paraId="3B1210AD" w14:textId="77777777" w:rsidR="00D145D0" w:rsidRPr="00D145D0" w:rsidRDefault="00D145D0" w:rsidP="00D145D0">
      <w:pPr>
        <w:ind w:firstLine="709"/>
      </w:pPr>
      <w:r w:rsidRPr="00D145D0">
        <w:lastRenderedPageBreak/>
        <w:t>5. Осуществление эколого-просветительской и эколого-туристической деятельности;</w:t>
      </w:r>
    </w:p>
    <w:p w14:paraId="3F16A346" w14:textId="77777777" w:rsidR="00D145D0" w:rsidRPr="00D145D0" w:rsidRDefault="00D145D0" w:rsidP="00D145D0">
      <w:pPr>
        <w:ind w:firstLine="709"/>
      </w:pPr>
      <w:r w:rsidRPr="00D145D0">
        <w:t>6. Реализация природоохранных мероприятий;</w:t>
      </w:r>
    </w:p>
    <w:p w14:paraId="628299E1" w14:textId="77777777" w:rsidR="00D145D0" w:rsidRPr="00D145D0" w:rsidRDefault="00D145D0" w:rsidP="00D145D0">
      <w:pPr>
        <w:ind w:firstLine="709"/>
      </w:pPr>
      <w:r w:rsidRPr="00D145D0">
        <w:t>7. Обустройство пляжей;</w:t>
      </w:r>
    </w:p>
    <w:p w14:paraId="47564AB1" w14:textId="77777777" w:rsidR="00D145D0" w:rsidRPr="00D145D0" w:rsidRDefault="00D145D0" w:rsidP="00D145D0">
      <w:pPr>
        <w:ind w:firstLine="709"/>
      </w:pPr>
      <w:r w:rsidRPr="00D145D0">
        <w:t>8. Пребывание граждан с целью отдыха;</w:t>
      </w:r>
    </w:p>
    <w:p w14:paraId="547C4F1A" w14:textId="77777777" w:rsidR="00D145D0" w:rsidRPr="00D145D0" w:rsidRDefault="00D145D0" w:rsidP="00D145D0">
      <w:pPr>
        <w:ind w:firstLine="709"/>
      </w:pPr>
      <w:r w:rsidRPr="00D145D0">
        <w:t>9. Осуществление водохозяйственных мероприятий, связанных с охраной и реабилитацией водных объектов, а также предотвращением негативного воздействия вод, при условии согласования с исполнительным органом государственной власти Воронежской области, обеспечивающим реализацию государственной политики в области охраны окружающей среды и природопользования на территории Воронежской области.</w:t>
      </w:r>
    </w:p>
    <w:p w14:paraId="3FF37A60" w14:textId="77777777" w:rsidR="00D145D0" w:rsidRPr="00D145D0" w:rsidRDefault="00D145D0" w:rsidP="00D145D0">
      <w:pPr>
        <w:ind w:firstLine="709"/>
        <w:rPr>
          <w:highlight w:val="red"/>
          <w:lang w:val="x-none"/>
        </w:rPr>
      </w:pPr>
      <w:r w:rsidRPr="00D145D0">
        <w:rPr>
          <w:lang w:val="x-none"/>
        </w:rPr>
        <w:t xml:space="preserve">На территории памятников природы проведение работ по строительству, реконструкции и капитальному ремонту объектов, по уничтожению и (или) повреждению зеленых насаждений, а также санитарно-уходным работам, проведение мероприятий, в том числе в рамках использования, охраны, защиты и воспроизводства лесов, расположенных в границах лесного фонда, на лесных участках в границах земель лесного фонда, допускается при условии согласования с исполнительным органом государственной власти Воронежской области, обеспечивающим реализацию государственной политики в области охраны окружающей среды и природопользования на территории Воронежской области.  </w:t>
      </w:r>
    </w:p>
    <w:p w14:paraId="4296F3F4" w14:textId="77777777" w:rsidR="001575AF" w:rsidRPr="00F64D39" w:rsidRDefault="001575AF" w:rsidP="00D46202">
      <w:pPr>
        <w:ind w:firstLine="709"/>
        <w:rPr>
          <w:highlight w:val="red"/>
        </w:rPr>
      </w:pPr>
    </w:p>
    <w:p w14:paraId="1A9AC7AA" w14:textId="498BD78F" w:rsidR="00D46202" w:rsidRPr="00321E75" w:rsidRDefault="00D46202" w:rsidP="00D46202">
      <w:pPr>
        <w:pStyle w:val="30"/>
        <w:keepNext w:val="0"/>
        <w:widowControl w:val="0"/>
        <w:rPr>
          <w:b/>
          <w:bCs/>
          <w:i/>
          <w:color w:val="auto"/>
        </w:rPr>
      </w:pPr>
      <w:bookmarkStart w:id="91" w:name="_Toc220877211"/>
      <w:r w:rsidRPr="00321E75">
        <w:rPr>
          <w:b/>
          <w:bCs/>
          <w:color w:val="auto"/>
        </w:rPr>
        <w:t>2.1.10 Места погребения</w:t>
      </w:r>
      <w:bookmarkEnd w:id="91"/>
    </w:p>
    <w:p w14:paraId="4716EF22" w14:textId="1529FA78" w:rsidR="00D46202" w:rsidRPr="00321E75" w:rsidRDefault="00D46202" w:rsidP="00D46202">
      <w:pPr>
        <w:ind w:firstLine="709"/>
      </w:pPr>
      <w:r w:rsidRPr="00321E75">
        <w:t xml:space="preserve">Погребение тел, умерших в </w:t>
      </w:r>
      <w:r w:rsidR="00F64D39" w:rsidRPr="00321E75">
        <w:t>Малоприваловского</w:t>
      </w:r>
      <w:r w:rsidRPr="00321E75">
        <w:t xml:space="preserve"> сельского поселения осуществляется на общественных кладбищах с учетом вероисповедальных, воинских и иных обычаев и традиций. </w:t>
      </w:r>
    </w:p>
    <w:p w14:paraId="55E0C51D" w14:textId="30ED6E6F" w:rsidR="00D46202" w:rsidRPr="00F64D39" w:rsidRDefault="00D46202" w:rsidP="00D46202">
      <w:pPr>
        <w:keepNext/>
        <w:suppressAutoHyphens/>
        <w:spacing w:after="120"/>
        <w:jc w:val="center"/>
        <w:rPr>
          <w:b/>
          <w:highlight w:val="re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808"/>
        <w:gridCol w:w="1551"/>
      </w:tblGrid>
      <w:tr w:rsidR="00507157" w:rsidRPr="00F64D39" w14:paraId="1F2A3C9D" w14:textId="77777777" w:rsidTr="0041001D">
        <w:trPr>
          <w:trHeight w:val="230"/>
        </w:trPr>
        <w:tc>
          <w:tcPr>
            <w:tcW w:w="1062" w:type="pct"/>
            <w:vMerge w:val="restart"/>
            <w:vAlign w:val="center"/>
          </w:tcPr>
          <w:p w14:paraId="5B2D2374" w14:textId="77777777" w:rsidR="00507157" w:rsidRPr="00321E75" w:rsidRDefault="00507157" w:rsidP="003001B6">
            <w:pPr>
              <w:jc w:val="center"/>
              <w:rPr>
                <w:b/>
                <w:bCs/>
                <w:sz w:val="20"/>
                <w:szCs w:val="20"/>
              </w:rPr>
            </w:pPr>
            <w:r w:rsidRPr="00321E75">
              <w:rPr>
                <w:b/>
                <w:bCs/>
                <w:sz w:val="20"/>
                <w:szCs w:val="20"/>
              </w:rPr>
              <w:t>Наименование</w:t>
            </w:r>
          </w:p>
        </w:tc>
        <w:tc>
          <w:tcPr>
            <w:tcW w:w="3108" w:type="pct"/>
            <w:vMerge w:val="restart"/>
            <w:vAlign w:val="center"/>
          </w:tcPr>
          <w:p w14:paraId="6DB60D5A" w14:textId="77777777" w:rsidR="00507157" w:rsidRPr="00321E75" w:rsidRDefault="00507157" w:rsidP="003001B6">
            <w:pPr>
              <w:jc w:val="center"/>
              <w:rPr>
                <w:b/>
                <w:bCs/>
                <w:sz w:val="20"/>
                <w:szCs w:val="20"/>
              </w:rPr>
            </w:pPr>
            <w:r w:rsidRPr="00321E75">
              <w:rPr>
                <w:b/>
                <w:bCs/>
                <w:sz w:val="20"/>
                <w:szCs w:val="20"/>
              </w:rPr>
              <w:t>Местоположение, ЗУ</w:t>
            </w:r>
          </w:p>
        </w:tc>
        <w:tc>
          <w:tcPr>
            <w:tcW w:w="830" w:type="pct"/>
            <w:vMerge w:val="restart"/>
            <w:vAlign w:val="center"/>
          </w:tcPr>
          <w:p w14:paraId="7C2B2B54" w14:textId="77777777" w:rsidR="00507157" w:rsidRPr="00321E75" w:rsidRDefault="00507157" w:rsidP="003001B6">
            <w:pPr>
              <w:jc w:val="center"/>
              <w:rPr>
                <w:b/>
                <w:bCs/>
                <w:sz w:val="20"/>
                <w:szCs w:val="20"/>
              </w:rPr>
            </w:pPr>
            <w:r w:rsidRPr="00321E75">
              <w:rPr>
                <w:b/>
                <w:bCs/>
                <w:sz w:val="20"/>
                <w:szCs w:val="20"/>
              </w:rPr>
              <w:t>Территория, га</w:t>
            </w:r>
          </w:p>
        </w:tc>
      </w:tr>
      <w:tr w:rsidR="00507157" w:rsidRPr="00F64D39" w14:paraId="7D53B31B" w14:textId="77777777" w:rsidTr="0041001D">
        <w:trPr>
          <w:trHeight w:val="230"/>
        </w:trPr>
        <w:tc>
          <w:tcPr>
            <w:tcW w:w="1062" w:type="pct"/>
            <w:vMerge/>
            <w:vAlign w:val="center"/>
          </w:tcPr>
          <w:p w14:paraId="453A8027" w14:textId="77777777" w:rsidR="00507157" w:rsidRPr="00F64D39" w:rsidRDefault="00507157" w:rsidP="003001B6">
            <w:pPr>
              <w:jc w:val="center"/>
              <w:rPr>
                <w:b/>
                <w:bCs/>
                <w:sz w:val="20"/>
                <w:szCs w:val="20"/>
                <w:highlight w:val="red"/>
              </w:rPr>
            </w:pPr>
          </w:p>
        </w:tc>
        <w:tc>
          <w:tcPr>
            <w:tcW w:w="3108" w:type="pct"/>
            <w:vMerge/>
            <w:vAlign w:val="center"/>
          </w:tcPr>
          <w:p w14:paraId="705344BD" w14:textId="77777777" w:rsidR="00507157" w:rsidRPr="00F64D39" w:rsidRDefault="00507157" w:rsidP="003001B6">
            <w:pPr>
              <w:jc w:val="center"/>
              <w:rPr>
                <w:b/>
                <w:bCs/>
                <w:sz w:val="20"/>
                <w:szCs w:val="20"/>
                <w:highlight w:val="red"/>
              </w:rPr>
            </w:pPr>
          </w:p>
        </w:tc>
        <w:tc>
          <w:tcPr>
            <w:tcW w:w="830" w:type="pct"/>
            <w:vMerge/>
            <w:vAlign w:val="center"/>
          </w:tcPr>
          <w:p w14:paraId="4580E811" w14:textId="77777777" w:rsidR="00507157" w:rsidRPr="00F64D39" w:rsidRDefault="00507157" w:rsidP="003001B6">
            <w:pPr>
              <w:jc w:val="center"/>
              <w:rPr>
                <w:b/>
                <w:bCs/>
                <w:sz w:val="20"/>
                <w:szCs w:val="20"/>
                <w:highlight w:val="red"/>
              </w:rPr>
            </w:pPr>
          </w:p>
        </w:tc>
      </w:tr>
      <w:tr w:rsidR="00507157" w:rsidRPr="00F64D39" w14:paraId="641964C0" w14:textId="77777777" w:rsidTr="0041001D">
        <w:tc>
          <w:tcPr>
            <w:tcW w:w="1062" w:type="pct"/>
            <w:vAlign w:val="center"/>
          </w:tcPr>
          <w:p w14:paraId="37B142BB" w14:textId="740AC8B7" w:rsidR="00507157" w:rsidRPr="00321E75" w:rsidRDefault="0041001D" w:rsidP="0041001D">
            <w:pPr>
              <w:jc w:val="center"/>
              <w:rPr>
                <w:sz w:val="20"/>
                <w:szCs w:val="20"/>
              </w:rPr>
            </w:pPr>
            <w:r w:rsidRPr="00321E75">
              <w:rPr>
                <w:sz w:val="20"/>
                <w:szCs w:val="20"/>
              </w:rPr>
              <w:t>Кладбище</w:t>
            </w:r>
          </w:p>
        </w:tc>
        <w:tc>
          <w:tcPr>
            <w:tcW w:w="3108" w:type="pct"/>
            <w:vAlign w:val="center"/>
          </w:tcPr>
          <w:p w14:paraId="2659CF36" w14:textId="680E53BF" w:rsidR="00507157" w:rsidRPr="00321E75" w:rsidRDefault="00321E75" w:rsidP="0041001D">
            <w:pPr>
              <w:jc w:val="center"/>
              <w:rPr>
                <w:sz w:val="20"/>
                <w:szCs w:val="20"/>
              </w:rPr>
            </w:pPr>
            <w:r w:rsidRPr="00321E75">
              <w:rPr>
                <w:sz w:val="20"/>
                <w:szCs w:val="20"/>
              </w:rPr>
              <w:t>Воронежская область, Верхнехавский район, с Малая Приваловка, ул Ленина, 25Б, 36:07:2400003:294</w:t>
            </w:r>
          </w:p>
        </w:tc>
        <w:tc>
          <w:tcPr>
            <w:tcW w:w="830" w:type="pct"/>
            <w:vAlign w:val="center"/>
          </w:tcPr>
          <w:p w14:paraId="5E6F04D6" w14:textId="7B117B1D" w:rsidR="00507157" w:rsidRPr="00321E75" w:rsidRDefault="00321E75" w:rsidP="0041001D">
            <w:pPr>
              <w:jc w:val="center"/>
              <w:rPr>
                <w:sz w:val="20"/>
                <w:szCs w:val="20"/>
              </w:rPr>
            </w:pPr>
            <w:r w:rsidRPr="00321E75">
              <w:rPr>
                <w:sz w:val="20"/>
                <w:szCs w:val="20"/>
              </w:rPr>
              <w:t>2,72</w:t>
            </w:r>
          </w:p>
        </w:tc>
      </w:tr>
      <w:tr w:rsidR="00321E75" w:rsidRPr="00F64D39" w14:paraId="533F47C4" w14:textId="77777777" w:rsidTr="0041001D">
        <w:tc>
          <w:tcPr>
            <w:tcW w:w="1062" w:type="pct"/>
            <w:vAlign w:val="center"/>
          </w:tcPr>
          <w:p w14:paraId="06BDA50F" w14:textId="459475A8" w:rsidR="00321E75" w:rsidRPr="00321E75" w:rsidRDefault="00321E75" w:rsidP="0041001D">
            <w:pPr>
              <w:jc w:val="center"/>
              <w:rPr>
                <w:sz w:val="20"/>
                <w:szCs w:val="20"/>
              </w:rPr>
            </w:pPr>
            <w:r w:rsidRPr="00321E75">
              <w:rPr>
                <w:sz w:val="20"/>
                <w:szCs w:val="20"/>
              </w:rPr>
              <w:t>Воинское захоронения №</w:t>
            </w:r>
            <w:r>
              <w:rPr>
                <w:sz w:val="20"/>
                <w:szCs w:val="20"/>
              </w:rPr>
              <w:t xml:space="preserve"> </w:t>
            </w:r>
            <w:r w:rsidRPr="00321E75">
              <w:rPr>
                <w:sz w:val="20"/>
                <w:szCs w:val="20"/>
              </w:rPr>
              <w:t>90</w:t>
            </w:r>
          </w:p>
        </w:tc>
        <w:tc>
          <w:tcPr>
            <w:tcW w:w="3108" w:type="pct"/>
            <w:vAlign w:val="center"/>
          </w:tcPr>
          <w:p w14:paraId="3471E0A1" w14:textId="7CBE620C" w:rsidR="00321E75" w:rsidRPr="00321E75" w:rsidRDefault="00A32EC7" w:rsidP="0041001D">
            <w:pPr>
              <w:jc w:val="center"/>
              <w:rPr>
                <w:sz w:val="20"/>
                <w:szCs w:val="20"/>
              </w:rPr>
            </w:pPr>
            <w:r w:rsidRPr="00A32EC7">
              <w:rPr>
                <w:sz w:val="20"/>
                <w:szCs w:val="20"/>
              </w:rPr>
              <w:t>Воронежская область, м.р-н Верхнехавский, с.п. Малоприваловское, с Малая Приваловка, ул Ленина</w:t>
            </w:r>
            <w:r>
              <w:rPr>
                <w:sz w:val="20"/>
                <w:szCs w:val="20"/>
              </w:rPr>
              <w:t xml:space="preserve">, </w:t>
            </w:r>
            <w:r w:rsidR="00321E75" w:rsidRPr="00321E75">
              <w:rPr>
                <w:sz w:val="20"/>
                <w:szCs w:val="20"/>
              </w:rPr>
              <w:t>36:07:2400003:432</w:t>
            </w:r>
          </w:p>
        </w:tc>
        <w:tc>
          <w:tcPr>
            <w:tcW w:w="830" w:type="pct"/>
            <w:vAlign w:val="center"/>
          </w:tcPr>
          <w:p w14:paraId="0FC35277" w14:textId="75F98F56" w:rsidR="00321E75" w:rsidRPr="00321E75" w:rsidRDefault="00A32EC7" w:rsidP="0041001D">
            <w:pPr>
              <w:jc w:val="center"/>
              <w:rPr>
                <w:sz w:val="20"/>
                <w:szCs w:val="20"/>
              </w:rPr>
            </w:pPr>
            <w:r>
              <w:rPr>
                <w:sz w:val="20"/>
                <w:szCs w:val="20"/>
              </w:rPr>
              <w:t>0,0057</w:t>
            </w:r>
          </w:p>
        </w:tc>
      </w:tr>
    </w:tbl>
    <w:p w14:paraId="45FAA8DC" w14:textId="4287DA3B" w:rsidR="00F7210B" w:rsidRPr="002A3C41" w:rsidRDefault="00F7210B" w:rsidP="00F7210B">
      <w:pPr>
        <w:pStyle w:val="30"/>
        <w:keepNext w:val="0"/>
        <w:widowControl w:val="0"/>
        <w:rPr>
          <w:b/>
          <w:bCs/>
          <w:i/>
          <w:color w:val="auto"/>
        </w:rPr>
      </w:pPr>
      <w:bookmarkStart w:id="92" w:name="_Toc220877212"/>
      <w:bookmarkEnd w:id="83"/>
      <w:r w:rsidRPr="002A3C41">
        <w:rPr>
          <w:b/>
          <w:bCs/>
          <w:color w:val="auto"/>
        </w:rPr>
        <w:t>2.1.11 Объекты утилизации, обезвреживания, размещения отходов производства и потребления</w:t>
      </w:r>
      <w:bookmarkEnd w:id="92"/>
    </w:p>
    <w:p w14:paraId="77FFEC34" w14:textId="7B472523" w:rsidR="00F7210B" w:rsidRPr="002A3C41" w:rsidRDefault="00F7210B" w:rsidP="00F7210B">
      <w:pPr>
        <w:tabs>
          <w:tab w:val="left" w:pos="1300"/>
        </w:tabs>
        <w:ind w:firstLine="709"/>
      </w:pPr>
      <w:r w:rsidRPr="002A3C41">
        <w:t xml:space="preserve">В Воронежской области разработана и утверждена приказом департаментом жилищно-коммунального хозяйства и энергетики Воронежской области (ДЖКХиЭ ВО)от 26.12.2022 № 319 «Об утверждении Территориальной схемы обращения с отходами на территории Воронежской области» (далее – Терсхема), которая содержит информацию об обращении с отходами, в том числе и на территории </w:t>
      </w:r>
      <w:r w:rsidR="00F64D39" w:rsidRPr="002A3C41">
        <w:t>Верхнехавского</w:t>
      </w:r>
      <w:r w:rsidRPr="002A3C41">
        <w:t xml:space="preserve"> муниципального района. Терсхема разработана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размещению отходов на территории Воронежской области.</w:t>
      </w:r>
    </w:p>
    <w:p w14:paraId="30157556" w14:textId="3D6D31F6" w:rsidR="00F7210B" w:rsidRPr="002A3C41" w:rsidRDefault="00F7210B" w:rsidP="00F7210B">
      <w:pPr>
        <w:tabs>
          <w:tab w:val="left" w:pos="1300"/>
        </w:tabs>
        <w:ind w:firstLine="709"/>
      </w:pPr>
      <w:r w:rsidRPr="002A3C41">
        <w:t xml:space="preserve">Органы местного самоуправления определяют схему расположения мест накопления и осуществляют ведение реестра мест накопления в соответствии с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 </w:t>
      </w:r>
    </w:p>
    <w:p w14:paraId="227F7089" w14:textId="628ECD4C" w:rsidR="009906DC" w:rsidRPr="009906DC" w:rsidRDefault="00F7210B" w:rsidP="009906DC">
      <w:pPr>
        <w:ind w:firstLine="708"/>
      </w:pPr>
      <w:bookmarkStart w:id="93" w:name="_Hlk134026532"/>
      <w:r w:rsidRPr="002A3C41">
        <w:t xml:space="preserve">Транспортирование ТКО осуществляется региональным оператором АО «Экотехнологии» для дальнейшей передачи для сортировки на мусоросортировочный комплекс </w:t>
      </w:r>
      <w:r w:rsidR="002A3C41" w:rsidRPr="002A3C41">
        <w:t>ООО «Вега».</w:t>
      </w:r>
      <w:r w:rsidR="009906DC">
        <w:t xml:space="preserve"> </w:t>
      </w:r>
      <w:r w:rsidR="009906DC" w:rsidRPr="009906DC">
        <w:t>Установлены 3 контейнерных площад</w:t>
      </w:r>
      <w:r w:rsidR="009906DC">
        <w:t>ки</w:t>
      </w:r>
      <w:r w:rsidR="009906DC" w:rsidRPr="009906DC">
        <w:t>.</w:t>
      </w:r>
    </w:p>
    <w:p w14:paraId="6ADB8BD3" w14:textId="00D06C33" w:rsidR="008F6E7C" w:rsidRDefault="008F6E7C" w:rsidP="00F7210B">
      <w:pPr>
        <w:pStyle w:val="af"/>
        <w:rPr>
          <w:lang w:val="ru-RU"/>
        </w:rPr>
      </w:pPr>
      <w:bookmarkStart w:id="94" w:name="_Hlk56762888"/>
      <w:bookmarkEnd w:id="93"/>
      <w:r w:rsidRPr="00682BF9">
        <w:rPr>
          <w:lang w:val="ru-RU"/>
        </w:rPr>
        <w:lastRenderedPageBreak/>
        <w:t xml:space="preserve">Норматив накопления ТКО от населения для жителей установлен в соответствии с </w:t>
      </w:r>
      <w:r w:rsidR="00F7210B" w:rsidRPr="00682BF9">
        <w:rPr>
          <w:lang w:val="ru-RU"/>
        </w:rPr>
        <w:t xml:space="preserve">приказом ДЖКХиЭ ВО от 20.12.2022 N 309 (ред. от 06.02.2024, с изм. от 02.04.2024) </w:t>
      </w:r>
      <w:r w:rsidR="00682BF9">
        <w:rPr>
          <w:lang w:val="ru-RU"/>
        </w:rPr>
        <w:t>«</w:t>
      </w:r>
      <w:r w:rsidR="00F7210B" w:rsidRPr="00682BF9">
        <w:rPr>
          <w:lang w:val="ru-RU"/>
        </w:rPr>
        <w:t>Об утверждении нормативов накопления твердых коммунальных отходов для объектов жилого и общественного фондов на территории Воронежской области</w:t>
      </w:r>
      <w:r w:rsidR="00682BF9">
        <w:rPr>
          <w:lang w:val="ru-RU"/>
        </w:rPr>
        <w:t xml:space="preserve">» и </w:t>
      </w:r>
      <w:r w:rsidR="00F7210B" w:rsidRPr="00682BF9">
        <w:rPr>
          <w:lang w:val="ru-RU"/>
        </w:rPr>
        <w:t>составляет 1,64</w:t>
      </w:r>
      <w:r w:rsidRPr="00682BF9">
        <w:rPr>
          <w:lang w:val="ru-RU"/>
        </w:rPr>
        <w:t xml:space="preserve"> м</w:t>
      </w:r>
      <w:r w:rsidRPr="00682BF9">
        <w:rPr>
          <w:vertAlign w:val="superscript"/>
          <w:lang w:val="ru-RU"/>
        </w:rPr>
        <w:t>3</w:t>
      </w:r>
      <w:r w:rsidR="00F7210B" w:rsidRPr="00682BF9">
        <w:rPr>
          <w:lang w:val="ru-RU"/>
        </w:rPr>
        <w:t>/чел. в год (313,09</w:t>
      </w:r>
      <w:r w:rsidRPr="00682BF9">
        <w:rPr>
          <w:lang w:val="ru-RU"/>
        </w:rPr>
        <w:t>,</w:t>
      </w:r>
      <w:r w:rsidR="00F7210B" w:rsidRPr="00682BF9">
        <w:rPr>
          <w:lang w:val="ru-RU"/>
        </w:rPr>
        <w:t>02</w:t>
      </w:r>
      <w:r w:rsidRPr="00682BF9">
        <w:rPr>
          <w:lang w:val="ru-RU"/>
        </w:rPr>
        <w:t xml:space="preserve"> кг/чел. в год).</w:t>
      </w:r>
    </w:p>
    <w:p w14:paraId="3795E658" w14:textId="66D48760" w:rsidR="0082056B" w:rsidRDefault="0082056B" w:rsidP="0082056B">
      <w:pPr>
        <w:spacing w:before="240" w:after="240"/>
        <w:ind w:firstLine="720"/>
        <w:jc w:val="center"/>
        <w:rPr>
          <w:b/>
          <w:bCs/>
          <w:kern w:val="1"/>
          <w:lang w:eastAsia="ar-SA"/>
        </w:rPr>
      </w:pPr>
      <w:bookmarkStart w:id="95" w:name="_Hlk220532920"/>
      <w:r>
        <w:rPr>
          <w:b/>
          <w:bCs/>
          <w:kern w:val="1"/>
          <w:lang w:eastAsia="ar-SA"/>
        </w:rPr>
        <w:t>Места размещения биологических отходов</w:t>
      </w:r>
    </w:p>
    <w:p w14:paraId="628F7CB2" w14:textId="0177EB61" w:rsidR="0082056B" w:rsidRPr="0082056B" w:rsidRDefault="0082056B" w:rsidP="0082056B">
      <w:pPr>
        <w:ind w:firstLine="720"/>
        <w:rPr>
          <w:kern w:val="1"/>
          <w:lang w:eastAsia="ar-SA"/>
        </w:rPr>
      </w:pPr>
      <w:r w:rsidRPr="0082056B">
        <w:rPr>
          <w:kern w:val="1"/>
          <w:lang w:eastAsia="ar-SA"/>
        </w:rPr>
        <w:t xml:space="preserve">На территории </w:t>
      </w:r>
      <w:r>
        <w:rPr>
          <w:kern w:val="1"/>
          <w:lang w:eastAsia="ar-SA"/>
        </w:rPr>
        <w:t>Малоприваловского</w:t>
      </w:r>
      <w:r w:rsidRPr="0082056B">
        <w:rPr>
          <w:kern w:val="1"/>
          <w:lang w:eastAsia="ar-SA"/>
        </w:rPr>
        <w:t xml:space="preserve"> сельского поселения </w:t>
      </w:r>
      <w:r>
        <w:rPr>
          <w:kern w:val="1"/>
          <w:lang w:eastAsia="ar-SA"/>
        </w:rPr>
        <w:t>Верхнехавского</w:t>
      </w:r>
      <w:r w:rsidRPr="0082056B">
        <w:rPr>
          <w:kern w:val="1"/>
          <w:lang w:eastAsia="ar-SA"/>
        </w:rPr>
        <w:t xml:space="preserve"> муниципального района Воронежской области скотомогильники отсутствуют. Строительство новых скотомогильников настоящим планом не предусматриваются.</w:t>
      </w:r>
    </w:p>
    <w:p w14:paraId="35AFA11D" w14:textId="77777777" w:rsidR="0082056B" w:rsidRPr="0082056B" w:rsidRDefault="0082056B" w:rsidP="0082056B">
      <w:pPr>
        <w:ind w:firstLine="720"/>
        <w:rPr>
          <w:kern w:val="1"/>
          <w:lang w:eastAsia="ar-SA"/>
        </w:rPr>
      </w:pPr>
      <w:r w:rsidRPr="0082056B">
        <w:rPr>
          <w:kern w:val="1"/>
          <w:lang w:eastAsia="ar-SA"/>
        </w:rPr>
        <w:t>В соответствии с Ветеринарными правилами сбора, хранения, перемещения, утилизации и уничтожения биологических отходов, утверждёнными приказом Минсельхоза России от 11.11.2024 № 677, уничтожение особо опасных биологических отходов должно осуществляться под наблюдением специалиста государственной ветеринарной службы путем сжигания в печах (крематорах, инсинераторах) до образования негорючего остатка.</w:t>
      </w:r>
    </w:p>
    <w:p w14:paraId="5E4154D9" w14:textId="2DC4B751" w:rsidR="0082056B" w:rsidRPr="0082056B" w:rsidRDefault="0082056B" w:rsidP="0082056B">
      <w:pPr>
        <w:ind w:firstLine="720"/>
        <w:rPr>
          <w:kern w:val="1"/>
          <w:lang w:eastAsia="ar-SA"/>
        </w:rPr>
      </w:pPr>
      <w:r w:rsidRPr="0082056B">
        <w:rPr>
          <w:kern w:val="1"/>
          <w:lang w:eastAsia="ar-SA"/>
        </w:rPr>
        <w:t>Запрещается захоронение биологических отходов в землю, вывоз их на объекты размещения отходов производства и потребления, сброс в бытовые мусорные контейнеры, в поля, леса, овраги, водные объекты</w:t>
      </w:r>
    </w:p>
    <w:p w14:paraId="64C2D09D" w14:textId="77777777" w:rsidR="0082056B" w:rsidRPr="00682BF9" w:rsidRDefault="0082056B" w:rsidP="00F7210B">
      <w:pPr>
        <w:pStyle w:val="af"/>
        <w:rPr>
          <w:lang w:val="ru-RU"/>
        </w:rPr>
      </w:pPr>
    </w:p>
    <w:p w14:paraId="40124A9F" w14:textId="55DB48A1" w:rsidR="008F6E7C" w:rsidRPr="009906DC" w:rsidRDefault="008F6E7C" w:rsidP="008F6E7C">
      <w:pPr>
        <w:pStyle w:val="30"/>
        <w:keepNext w:val="0"/>
        <w:widowControl w:val="0"/>
        <w:rPr>
          <w:b/>
          <w:bCs/>
          <w:i/>
          <w:color w:val="auto"/>
        </w:rPr>
      </w:pPr>
      <w:bookmarkStart w:id="96" w:name="_Toc77844305"/>
      <w:bookmarkStart w:id="97" w:name="_Toc220877213"/>
      <w:bookmarkEnd w:id="94"/>
      <w:bookmarkEnd w:id="95"/>
      <w:r w:rsidRPr="009906DC">
        <w:rPr>
          <w:b/>
          <w:bCs/>
          <w:color w:val="auto"/>
        </w:rPr>
        <w:t>2.1.</w:t>
      </w:r>
      <w:r w:rsidR="00F7210B" w:rsidRPr="009906DC">
        <w:rPr>
          <w:b/>
          <w:bCs/>
          <w:color w:val="auto"/>
        </w:rPr>
        <w:t>12</w:t>
      </w:r>
      <w:r w:rsidRPr="009906DC">
        <w:rPr>
          <w:b/>
          <w:bCs/>
          <w:color w:val="auto"/>
        </w:rPr>
        <w:t xml:space="preserve"> Жилищный фонд</w:t>
      </w:r>
      <w:bookmarkEnd w:id="96"/>
      <w:bookmarkEnd w:id="97"/>
    </w:p>
    <w:p w14:paraId="31548BD1" w14:textId="21C66982" w:rsidR="009906DC" w:rsidRPr="009906DC" w:rsidRDefault="009906DC" w:rsidP="009906DC">
      <w:pPr>
        <w:pStyle w:val="af"/>
        <w:rPr>
          <w:lang w:val="ru-RU"/>
        </w:rPr>
      </w:pPr>
      <w:r w:rsidRPr="009906DC">
        <w:rPr>
          <w:lang w:val="ru-RU"/>
        </w:rPr>
        <w:t>Жилищный фонд населенных пунктов, входящих в состав сельского поселения, состоит из 717 дом</w:t>
      </w:r>
      <w:r w:rsidR="00682BF9">
        <w:rPr>
          <w:lang w:val="ru-RU"/>
        </w:rPr>
        <w:t>ов</w:t>
      </w:r>
      <w:r w:rsidRPr="009906DC">
        <w:rPr>
          <w:lang w:val="ru-RU"/>
        </w:rPr>
        <w:t xml:space="preserve"> с общей площадью 44,0 тыс.м</w:t>
      </w:r>
      <w:r w:rsidRPr="009906DC">
        <w:rPr>
          <w:vertAlign w:val="superscript"/>
          <w:lang w:val="ru-RU"/>
        </w:rPr>
        <w:t>2</w:t>
      </w:r>
      <w:r w:rsidRPr="009906DC">
        <w:rPr>
          <w:lang w:val="ru-RU"/>
        </w:rPr>
        <w:t>. Средняя жилищная обеспеченность составляет 55,3 м</w:t>
      </w:r>
      <w:r w:rsidRPr="009906DC">
        <w:rPr>
          <w:vertAlign w:val="superscript"/>
          <w:lang w:val="ru-RU"/>
        </w:rPr>
        <w:t>2</w:t>
      </w:r>
      <w:r w:rsidRPr="009906DC">
        <w:rPr>
          <w:lang w:val="ru-RU"/>
        </w:rPr>
        <w:t>/человека.</w:t>
      </w:r>
    </w:p>
    <w:p w14:paraId="13849663" w14:textId="77777777" w:rsidR="009906DC" w:rsidRPr="009906DC" w:rsidRDefault="009906DC" w:rsidP="009906DC">
      <w:pPr>
        <w:pStyle w:val="af"/>
        <w:rPr>
          <w:lang w:val="ru-RU"/>
        </w:rPr>
      </w:pPr>
      <w:r w:rsidRPr="009906DC">
        <w:rPr>
          <w:lang w:val="ru-RU"/>
        </w:rPr>
        <w:t>В том числе: - с. Малая Приваловка – 330 домов;</w:t>
      </w:r>
    </w:p>
    <w:p w14:paraId="608A160D" w14:textId="77777777" w:rsidR="009906DC" w:rsidRPr="009906DC" w:rsidRDefault="009906DC" w:rsidP="009906DC">
      <w:pPr>
        <w:pStyle w:val="af"/>
        <w:rPr>
          <w:lang w:val="ru-RU"/>
        </w:rPr>
      </w:pPr>
      <w:r w:rsidRPr="009906DC">
        <w:rPr>
          <w:lang w:val="ru-RU"/>
        </w:rPr>
        <w:t>- п. Владимировка – 26 домов;</w:t>
      </w:r>
    </w:p>
    <w:p w14:paraId="2C7CD281" w14:textId="77777777" w:rsidR="009906DC" w:rsidRPr="009906DC" w:rsidRDefault="009906DC" w:rsidP="009906DC">
      <w:pPr>
        <w:pStyle w:val="af"/>
        <w:rPr>
          <w:lang w:val="ru-RU"/>
        </w:rPr>
      </w:pPr>
      <w:r w:rsidRPr="009906DC">
        <w:rPr>
          <w:lang w:val="ru-RU"/>
        </w:rPr>
        <w:t>- п. Енино – 52 дома;</w:t>
      </w:r>
    </w:p>
    <w:p w14:paraId="4BA47A47" w14:textId="77777777" w:rsidR="009906DC" w:rsidRPr="009906DC" w:rsidRDefault="009906DC" w:rsidP="009906DC">
      <w:pPr>
        <w:pStyle w:val="af"/>
        <w:rPr>
          <w:lang w:val="ru-RU"/>
        </w:rPr>
      </w:pPr>
      <w:r w:rsidRPr="009906DC">
        <w:rPr>
          <w:lang w:val="ru-RU"/>
        </w:rPr>
        <w:t>- п. Желдаевка – 119 домов;</w:t>
      </w:r>
    </w:p>
    <w:p w14:paraId="7FF3C058" w14:textId="77777777" w:rsidR="009906DC" w:rsidRPr="009906DC" w:rsidRDefault="009906DC" w:rsidP="009906DC">
      <w:pPr>
        <w:pStyle w:val="af"/>
        <w:rPr>
          <w:lang w:val="ru-RU"/>
        </w:rPr>
      </w:pPr>
      <w:r w:rsidRPr="009906DC">
        <w:rPr>
          <w:lang w:val="ru-RU"/>
        </w:rPr>
        <w:t>- п. Лукичевка – 32 дома;</w:t>
      </w:r>
    </w:p>
    <w:p w14:paraId="4526E5E8" w14:textId="77777777" w:rsidR="009906DC" w:rsidRPr="009906DC" w:rsidRDefault="009906DC" w:rsidP="009906DC">
      <w:pPr>
        <w:pStyle w:val="af"/>
        <w:rPr>
          <w:lang w:val="ru-RU"/>
        </w:rPr>
      </w:pPr>
      <w:r w:rsidRPr="009906DC">
        <w:rPr>
          <w:lang w:val="ru-RU"/>
        </w:rPr>
        <w:t>- п. Никольское - 102 дома;</w:t>
      </w:r>
    </w:p>
    <w:p w14:paraId="004ECB87" w14:textId="77777777" w:rsidR="009906DC" w:rsidRPr="009906DC" w:rsidRDefault="009906DC" w:rsidP="009906DC">
      <w:pPr>
        <w:pStyle w:val="af"/>
        <w:rPr>
          <w:lang w:val="ru-RU"/>
        </w:rPr>
      </w:pPr>
      <w:r w:rsidRPr="009906DC">
        <w:rPr>
          <w:lang w:val="ru-RU"/>
        </w:rPr>
        <w:t>- х. Эртель - 56 дома.</w:t>
      </w:r>
    </w:p>
    <w:p w14:paraId="6D1784A4" w14:textId="4CDFD441" w:rsidR="008F6E7C" w:rsidRPr="009906DC" w:rsidRDefault="008F6E7C" w:rsidP="008F6E7C">
      <w:pPr>
        <w:pStyle w:val="af"/>
        <w:rPr>
          <w:lang w:val="ru-RU"/>
        </w:rPr>
      </w:pPr>
      <w:r w:rsidRPr="009906DC">
        <w:rPr>
          <w:lang w:val="ru-RU"/>
        </w:rPr>
        <w:t xml:space="preserve">Согласно Стратегии социально-экономического развития Воронежской области на период до 2035 года (закон Воронежской области от 20.12.2018 168-ОЗ) принят показатель жилищной обеспеченности 39 кв.м на 1 человека. </w:t>
      </w:r>
    </w:p>
    <w:p w14:paraId="22301F60" w14:textId="7DD495B2" w:rsidR="005E1B08" w:rsidRPr="00321E75" w:rsidRDefault="005E1B08" w:rsidP="005E1B08">
      <w:pPr>
        <w:pStyle w:val="30"/>
        <w:keepNext w:val="0"/>
        <w:widowControl w:val="0"/>
        <w:rPr>
          <w:b/>
          <w:bCs/>
          <w:i/>
          <w:color w:val="auto"/>
        </w:rPr>
      </w:pPr>
      <w:bookmarkStart w:id="98" w:name="_Toc220877214"/>
      <w:r w:rsidRPr="00321E75">
        <w:rPr>
          <w:b/>
          <w:bCs/>
          <w:color w:val="auto"/>
        </w:rPr>
        <w:t>2.1.</w:t>
      </w:r>
      <w:r w:rsidR="00F7210B" w:rsidRPr="00321E75">
        <w:rPr>
          <w:b/>
          <w:bCs/>
          <w:color w:val="auto"/>
        </w:rPr>
        <w:t>13</w:t>
      </w:r>
      <w:r w:rsidRPr="00321E75">
        <w:rPr>
          <w:b/>
          <w:bCs/>
          <w:color w:val="auto"/>
        </w:rPr>
        <w:t xml:space="preserve"> </w:t>
      </w:r>
      <w:r w:rsidR="0083636E" w:rsidRPr="00321E75">
        <w:rPr>
          <w:b/>
          <w:bCs/>
          <w:color w:val="auto"/>
        </w:rPr>
        <w:t>Общественные пространства</w:t>
      </w:r>
      <w:bookmarkEnd w:id="98"/>
    </w:p>
    <w:p w14:paraId="1AC81A37" w14:textId="0FEE0FE4" w:rsidR="00D636D8" w:rsidRPr="00A32EC7" w:rsidRDefault="00D636D8" w:rsidP="00D636D8">
      <w:pPr>
        <w:ind w:firstLine="720"/>
        <w:rPr>
          <w:color w:val="000000"/>
        </w:rPr>
      </w:pPr>
      <w:r w:rsidRPr="00A32EC7">
        <w:rPr>
          <w:color w:val="000000"/>
        </w:rPr>
        <w:t xml:space="preserve">Общественные пространства представляют собой места отдыха населения и включают в себя парки, сады, лесопарки, пляжи, водоемы, спортивные сооружения, учреждения отдыха. В настоящее время в сельском поселении </w:t>
      </w:r>
      <w:r w:rsidR="00A32EC7" w:rsidRPr="00A32EC7">
        <w:rPr>
          <w:color w:val="000000"/>
        </w:rPr>
        <w:t>отсутствуют благоустроенные общественные места муниципальной собственности.</w:t>
      </w:r>
      <w:r w:rsidRPr="00A32EC7">
        <w:rPr>
          <w:color w:val="000000"/>
        </w:rPr>
        <w:t xml:space="preserve"> </w:t>
      </w:r>
    </w:p>
    <w:p w14:paraId="481308D9" w14:textId="77777777" w:rsidR="008F6E7C" w:rsidRPr="003C1FBD" w:rsidRDefault="008F6E7C" w:rsidP="008F6E7C">
      <w:pPr>
        <w:pStyle w:val="20"/>
        <w:ind w:left="360"/>
        <w:rPr>
          <w:rFonts w:ascii="Times New Roman" w:hAnsi="Times New Roman" w:cs="Times New Roman"/>
          <w:b/>
          <w:bCs/>
          <w:i/>
          <w:iCs/>
          <w:color w:val="auto"/>
          <w:sz w:val="28"/>
          <w:szCs w:val="28"/>
        </w:rPr>
      </w:pPr>
      <w:bookmarkStart w:id="99" w:name="_Toc220877215"/>
      <w:r w:rsidRPr="003C1FBD">
        <w:rPr>
          <w:rFonts w:ascii="Times New Roman" w:hAnsi="Times New Roman" w:cs="Times New Roman"/>
          <w:b/>
          <w:bCs/>
          <w:color w:val="auto"/>
          <w:sz w:val="28"/>
          <w:szCs w:val="28"/>
        </w:rPr>
        <w:t>2.2 Прогнозируемые ограничения использования территорий поселения</w:t>
      </w:r>
      <w:bookmarkEnd w:id="99"/>
    </w:p>
    <w:p w14:paraId="1D47378A" w14:textId="257418AD" w:rsidR="008F6E7C" w:rsidRPr="003C1FBD" w:rsidRDefault="008F6E7C" w:rsidP="008F6E7C">
      <w:pPr>
        <w:pStyle w:val="af"/>
        <w:rPr>
          <w:lang w:val="ru-RU"/>
        </w:rPr>
      </w:pPr>
      <w:r w:rsidRPr="003C1FBD">
        <w:rPr>
          <w:lang w:val="ru-RU" w:eastAsia="ru-RU" w:bidi="ar-SA"/>
        </w:rPr>
        <w:t xml:space="preserve">Генеральным планом определены следующие </w:t>
      </w:r>
      <w:r w:rsidR="00175A46" w:rsidRPr="003C1FBD">
        <w:rPr>
          <w:lang w:val="ru-RU" w:eastAsia="ru-RU" w:bidi="ar-SA"/>
        </w:rPr>
        <w:t>зоны с особыми условиями</w:t>
      </w:r>
      <w:r w:rsidRPr="003C1FBD">
        <w:rPr>
          <w:lang w:val="ru-RU" w:eastAsia="ru-RU" w:bidi="ar-SA"/>
        </w:rPr>
        <w:t xml:space="preserve"> использования территори</w:t>
      </w:r>
      <w:r w:rsidR="00175A46" w:rsidRPr="003C1FBD">
        <w:rPr>
          <w:lang w:val="ru-RU" w:eastAsia="ru-RU" w:bidi="ar-SA"/>
        </w:rPr>
        <w:t>й</w:t>
      </w:r>
      <w:r w:rsidRPr="003C1FBD">
        <w:rPr>
          <w:lang w:val="ru-RU" w:eastAsia="ru-RU" w:bidi="ar-SA"/>
        </w:rPr>
        <w:t xml:space="preserve"> на территории </w:t>
      </w:r>
      <w:r w:rsidR="00F64D39" w:rsidRPr="003C1FBD">
        <w:rPr>
          <w:lang w:val="ru-RU"/>
        </w:rPr>
        <w:t>Малоприваловского</w:t>
      </w:r>
      <w:r w:rsidR="002349F4" w:rsidRPr="003C1FBD">
        <w:rPr>
          <w:lang w:val="ru-RU"/>
        </w:rPr>
        <w:t xml:space="preserve"> </w:t>
      </w:r>
      <w:r w:rsidR="00D30986" w:rsidRPr="003C1FBD">
        <w:rPr>
          <w:lang w:val="ru-RU"/>
        </w:rPr>
        <w:t>сельского поселения</w:t>
      </w:r>
      <w:r w:rsidRPr="003C1FBD">
        <w:rPr>
          <w:lang w:val="ru-RU"/>
        </w:rPr>
        <w:t>:</w:t>
      </w:r>
    </w:p>
    <w:p w14:paraId="04BC7803" w14:textId="3C8A20E9" w:rsidR="008F6E7C" w:rsidRPr="003C1FBD" w:rsidRDefault="008F6E7C" w:rsidP="008F6E7C">
      <w:pPr>
        <w:pStyle w:val="a9"/>
        <w:numPr>
          <w:ilvl w:val="0"/>
          <w:numId w:val="9"/>
        </w:numPr>
        <w:autoSpaceDE w:val="0"/>
        <w:autoSpaceDN w:val="0"/>
        <w:adjustRightInd w:val="0"/>
        <w:rPr>
          <w:szCs w:val="22"/>
        </w:rPr>
      </w:pPr>
      <w:bookmarkStart w:id="100" w:name="dst1865"/>
      <w:bookmarkStart w:id="101" w:name="dst1866"/>
      <w:bookmarkStart w:id="102" w:name="dst1867"/>
      <w:bookmarkStart w:id="103" w:name="_Hlk56763080"/>
      <w:bookmarkEnd w:id="100"/>
      <w:bookmarkEnd w:id="101"/>
      <w:bookmarkEnd w:id="102"/>
      <w:r w:rsidRPr="003C1FBD">
        <w:rPr>
          <w:szCs w:val="22"/>
        </w:rPr>
        <w:t>водоохранн</w:t>
      </w:r>
      <w:r w:rsidR="001947D3" w:rsidRPr="003C1FBD">
        <w:rPr>
          <w:szCs w:val="22"/>
        </w:rPr>
        <w:t>ые</w:t>
      </w:r>
      <w:r w:rsidRPr="003C1FBD">
        <w:rPr>
          <w:szCs w:val="22"/>
        </w:rPr>
        <w:t xml:space="preserve"> зон</w:t>
      </w:r>
      <w:r w:rsidR="001947D3" w:rsidRPr="003C1FBD">
        <w:rPr>
          <w:szCs w:val="22"/>
        </w:rPr>
        <w:t>ы и прибрежные защитные полосы</w:t>
      </w:r>
      <w:r w:rsidRPr="003C1FBD">
        <w:rPr>
          <w:szCs w:val="22"/>
        </w:rPr>
        <w:t>;</w:t>
      </w:r>
    </w:p>
    <w:p w14:paraId="4D54B400" w14:textId="5D164C22" w:rsidR="008F6E7C" w:rsidRPr="003C1FBD" w:rsidRDefault="003166DE" w:rsidP="008F6E7C">
      <w:pPr>
        <w:pStyle w:val="a9"/>
        <w:numPr>
          <w:ilvl w:val="0"/>
          <w:numId w:val="9"/>
        </w:numPr>
        <w:autoSpaceDE w:val="0"/>
        <w:autoSpaceDN w:val="0"/>
        <w:adjustRightInd w:val="0"/>
        <w:rPr>
          <w:szCs w:val="22"/>
        </w:rPr>
      </w:pPr>
      <w:r w:rsidRPr="003C1FBD">
        <w:t>охранн</w:t>
      </w:r>
      <w:r w:rsidR="001947D3" w:rsidRPr="003C1FBD">
        <w:t>ые</w:t>
      </w:r>
      <w:r w:rsidRPr="003C1FBD">
        <w:t xml:space="preserve"> зон</w:t>
      </w:r>
      <w:r w:rsidR="001947D3" w:rsidRPr="003C1FBD">
        <w:t>ы</w:t>
      </w:r>
      <w:r w:rsidRPr="003C1FBD">
        <w:t xml:space="preserve"> трубопроводов (газопроводов, нефтепродуктопроводов, трубопровод для продуктов переработки нефти и газа, аммиакопроводов)</w:t>
      </w:r>
      <w:r w:rsidR="008F6E7C" w:rsidRPr="003C1FBD">
        <w:rPr>
          <w:szCs w:val="22"/>
        </w:rPr>
        <w:t>;</w:t>
      </w:r>
    </w:p>
    <w:p w14:paraId="458A4495" w14:textId="5A4CA30B" w:rsidR="008F6E7C" w:rsidRPr="003C1FBD" w:rsidRDefault="008F6E7C" w:rsidP="008F6E7C">
      <w:pPr>
        <w:pStyle w:val="a9"/>
        <w:numPr>
          <w:ilvl w:val="0"/>
          <w:numId w:val="9"/>
        </w:numPr>
        <w:autoSpaceDE w:val="0"/>
        <w:autoSpaceDN w:val="0"/>
        <w:adjustRightInd w:val="0"/>
        <w:rPr>
          <w:szCs w:val="22"/>
        </w:rPr>
      </w:pPr>
      <w:r w:rsidRPr="003C1FBD">
        <w:rPr>
          <w:szCs w:val="22"/>
        </w:rPr>
        <w:t>охранн</w:t>
      </w:r>
      <w:r w:rsidR="001947D3" w:rsidRPr="003C1FBD">
        <w:rPr>
          <w:szCs w:val="22"/>
        </w:rPr>
        <w:t>ые</w:t>
      </w:r>
      <w:r w:rsidRPr="003C1FBD">
        <w:rPr>
          <w:szCs w:val="22"/>
        </w:rPr>
        <w:t xml:space="preserve"> зон</w:t>
      </w:r>
      <w:r w:rsidR="001947D3" w:rsidRPr="003C1FBD">
        <w:rPr>
          <w:szCs w:val="22"/>
        </w:rPr>
        <w:t>ы</w:t>
      </w:r>
      <w:r w:rsidRPr="003C1FBD">
        <w:rPr>
          <w:szCs w:val="22"/>
        </w:rPr>
        <w:t xml:space="preserve"> линий и сооружений связи;</w:t>
      </w:r>
    </w:p>
    <w:p w14:paraId="56D69EA0" w14:textId="14E1AFE4" w:rsidR="008F6E7C" w:rsidRPr="003C1FBD" w:rsidRDefault="003166DE" w:rsidP="003166DE">
      <w:pPr>
        <w:pStyle w:val="a9"/>
        <w:numPr>
          <w:ilvl w:val="0"/>
          <w:numId w:val="9"/>
        </w:numPr>
        <w:autoSpaceDE w:val="0"/>
        <w:autoSpaceDN w:val="0"/>
        <w:adjustRightInd w:val="0"/>
        <w:rPr>
          <w:szCs w:val="22"/>
        </w:rPr>
      </w:pPr>
      <w:r w:rsidRPr="003C1FBD">
        <w:rPr>
          <w:szCs w:val="22"/>
        </w:rPr>
        <w:lastRenderedPageBreak/>
        <w:t>охранн</w:t>
      </w:r>
      <w:r w:rsidR="001947D3" w:rsidRPr="003C1FBD">
        <w:rPr>
          <w:szCs w:val="22"/>
        </w:rPr>
        <w:t xml:space="preserve">ые зоны </w:t>
      </w:r>
      <w:r w:rsidRPr="003C1FBD">
        <w:rPr>
          <w:szCs w:val="22"/>
        </w:rPr>
        <w:t>объектов электросетевого хозяйства (объектов электросетевого хозяйства и объектов по производству электрической энергии)</w:t>
      </w:r>
      <w:r w:rsidR="008F6E7C" w:rsidRPr="003C1FBD">
        <w:rPr>
          <w:szCs w:val="22"/>
        </w:rPr>
        <w:t>;</w:t>
      </w:r>
    </w:p>
    <w:p w14:paraId="02905026" w14:textId="200584E5" w:rsidR="008F6E7C" w:rsidRPr="003C1FBD" w:rsidRDefault="001947D3" w:rsidP="008F6E7C">
      <w:pPr>
        <w:pStyle w:val="a9"/>
        <w:numPr>
          <w:ilvl w:val="0"/>
          <w:numId w:val="9"/>
        </w:numPr>
        <w:autoSpaceDE w:val="0"/>
        <w:autoSpaceDN w:val="0"/>
        <w:adjustRightInd w:val="0"/>
        <w:rPr>
          <w:szCs w:val="22"/>
        </w:rPr>
      </w:pPr>
      <w:r w:rsidRPr="003C1FBD">
        <w:rPr>
          <w:szCs w:val="22"/>
        </w:rPr>
        <w:t>придорожные</w:t>
      </w:r>
      <w:r w:rsidR="008F6E7C" w:rsidRPr="003C1FBD">
        <w:rPr>
          <w:szCs w:val="22"/>
        </w:rPr>
        <w:t xml:space="preserve"> полос</w:t>
      </w:r>
      <w:r w:rsidRPr="003C1FBD">
        <w:rPr>
          <w:szCs w:val="22"/>
        </w:rPr>
        <w:t>ы</w:t>
      </w:r>
      <w:r w:rsidR="008F6E7C" w:rsidRPr="003C1FBD">
        <w:rPr>
          <w:szCs w:val="22"/>
        </w:rPr>
        <w:t>;</w:t>
      </w:r>
    </w:p>
    <w:p w14:paraId="755F641E" w14:textId="1DC71C4E" w:rsidR="008F6E7C" w:rsidRPr="003C1FBD" w:rsidRDefault="008F6E7C" w:rsidP="008F6E7C">
      <w:pPr>
        <w:pStyle w:val="a9"/>
        <w:numPr>
          <w:ilvl w:val="0"/>
          <w:numId w:val="9"/>
        </w:numPr>
        <w:autoSpaceDE w:val="0"/>
        <w:autoSpaceDN w:val="0"/>
        <w:adjustRightInd w:val="0"/>
        <w:rPr>
          <w:szCs w:val="22"/>
        </w:rPr>
      </w:pPr>
      <w:r w:rsidRPr="003C1FBD">
        <w:rPr>
          <w:szCs w:val="22"/>
        </w:rPr>
        <w:t>санитарно-защитн</w:t>
      </w:r>
      <w:r w:rsidR="001947D3" w:rsidRPr="003C1FBD">
        <w:rPr>
          <w:szCs w:val="22"/>
        </w:rPr>
        <w:t>ые</w:t>
      </w:r>
      <w:r w:rsidRPr="003C1FBD">
        <w:rPr>
          <w:szCs w:val="22"/>
        </w:rPr>
        <w:t xml:space="preserve"> зон</w:t>
      </w:r>
      <w:r w:rsidR="001947D3" w:rsidRPr="003C1FBD">
        <w:rPr>
          <w:szCs w:val="22"/>
        </w:rPr>
        <w:t>ы</w:t>
      </w:r>
      <w:r w:rsidRPr="003C1FBD">
        <w:rPr>
          <w:szCs w:val="22"/>
        </w:rPr>
        <w:t xml:space="preserve"> предприятий, сооружений и иных объектов;</w:t>
      </w:r>
    </w:p>
    <w:p w14:paraId="6790DA72" w14:textId="5C002D6C" w:rsidR="008F6E7C" w:rsidRPr="003C1FBD" w:rsidRDefault="001947D3" w:rsidP="008F6E7C">
      <w:pPr>
        <w:pStyle w:val="a9"/>
        <w:numPr>
          <w:ilvl w:val="0"/>
          <w:numId w:val="9"/>
        </w:numPr>
        <w:autoSpaceDE w:val="0"/>
        <w:autoSpaceDN w:val="0"/>
        <w:adjustRightInd w:val="0"/>
        <w:rPr>
          <w:szCs w:val="22"/>
        </w:rPr>
      </w:pPr>
      <w:r w:rsidRPr="003C1FBD">
        <w:rPr>
          <w:szCs w:val="22"/>
        </w:rPr>
        <w:t>границы</w:t>
      </w:r>
      <w:r w:rsidR="008F6E7C" w:rsidRPr="003C1FBD">
        <w:rPr>
          <w:szCs w:val="22"/>
        </w:rPr>
        <w:t xml:space="preserve"> территорий объект</w:t>
      </w:r>
      <w:r w:rsidR="00F219C5" w:rsidRPr="003C1FBD">
        <w:rPr>
          <w:szCs w:val="22"/>
        </w:rPr>
        <w:t>ов</w:t>
      </w:r>
      <w:r w:rsidR="008F6E7C" w:rsidRPr="003C1FBD">
        <w:rPr>
          <w:szCs w:val="22"/>
        </w:rPr>
        <w:t xml:space="preserve"> культурного наследия;</w:t>
      </w:r>
    </w:p>
    <w:p w14:paraId="5F233F79" w14:textId="2E4B6DD4" w:rsidR="00E656EE" w:rsidRPr="003C1FBD" w:rsidRDefault="00E656EE" w:rsidP="008F6E7C">
      <w:pPr>
        <w:pStyle w:val="a9"/>
        <w:numPr>
          <w:ilvl w:val="0"/>
          <w:numId w:val="9"/>
        </w:numPr>
        <w:autoSpaceDE w:val="0"/>
        <w:autoSpaceDN w:val="0"/>
        <w:adjustRightInd w:val="0"/>
        <w:rPr>
          <w:szCs w:val="22"/>
        </w:rPr>
      </w:pPr>
      <w:r w:rsidRPr="003C1FBD">
        <w:rPr>
          <w:szCs w:val="22"/>
        </w:rPr>
        <w:t>защитн</w:t>
      </w:r>
      <w:r w:rsidR="001947D3" w:rsidRPr="003C1FBD">
        <w:rPr>
          <w:szCs w:val="22"/>
        </w:rPr>
        <w:t>ые</w:t>
      </w:r>
      <w:r w:rsidRPr="003C1FBD">
        <w:rPr>
          <w:szCs w:val="22"/>
        </w:rPr>
        <w:t xml:space="preserve"> зон</w:t>
      </w:r>
      <w:r w:rsidR="001947D3" w:rsidRPr="003C1FBD">
        <w:rPr>
          <w:szCs w:val="22"/>
        </w:rPr>
        <w:t>ы</w:t>
      </w:r>
      <w:r w:rsidRPr="003C1FBD">
        <w:rPr>
          <w:szCs w:val="22"/>
        </w:rPr>
        <w:t xml:space="preserve"> объектов культурного наследия;</w:t>
      </w:r>
    </w:p>
    <w:p w14:paraId="3B192872" w14:textId="14D4EAA5" w:rsidR="008F6E7C" w:rsidRPr="003C1FBD" w:rsidRDefault="008F6E7C" w:rsidP="008F6E7C">
      <w:pPr>
        <w:pStyle w:val="a9"/>
        <w:numPr>
          <w:ilvl w:val="0"/>
          <w:numId w:val="9"/>
        </w:numPr>
        <w:autoSpaceDE w:val="0"/>
        <w:autoSpaceDN w:val="0"/>
        <w:adjustRightInd w:val="0"/>
        <w:rPr>
          <w:szCs w:val="22"/>
        </w:rPr>
      </w:pPr>
      <w:r w:rsidRPr="003C1FBD">
        <w:rPr>
          <w:szCs w:val="22"/>
        </w:rPr>
        <w:t>зон</w:t>
      </w:r>
      <w:r w:rsidR="001947D3" w:rsidRPr="003C1FBD">
        <w:rPr>
          <w:szCs w:val="22"/>
        </w:rPr>
        <w:t>ы</w:t>
      </w:r>
      <w:r w:rsidRPr="003C1FBD">
        <w:rPr>
          <w:szCs w:val="22"/>
        </w:rPr>
        <w:t xml:space="preserve"> затопления</w:t>
      </w:r>
      <w:r w:rsidR="001947D3" w:rsidRPr="003C1FBD">
        <w:rPr>
          <w:szCs w:val="22"/>
        </w:rPr>
        <w:t xml:space="preserve"> и подтопления</w:t>
      </w:r>
      <w:r w:rsidRPr="003C1FBD">
        <w:rPr>
          <w:szCs w:val="22"/>
        </w:rPr>
        <w:t>;</w:t>
      </w:r>
    </w:p>
    <w:p w14:paraId="5C981A75" w14:textId="2FFA0D34" w:rsidR="00D57A4B" w:rsidRPr="003C1FBD" w:rsidRDefault="00D46202" w:rsidP="008F6E7C">
      <w:pPr>
        <w:pStyle w:val="a9"/>
        <w:numPr>
          <w:ilvl w:val="0"/>
          <w:numId w:val="9"/>
        </w:numPr>
        <w:autoSpaceDE w:val="0"/>
        <w:autoSpaceDN w:val="0"/>
        <w:adjustRightInd w:val="0"/>
        <w:rPr>
          <w:szCs w:val="22"/>
        </w:rPr>
      </w:pPr>
      <w:r w:rsidRPr="003C1FBD">
        <w:rPr>
          <w:szCs w:val="22"/>
        </w:rPr>
        <w:t>приаэродромные территории</w:t>
      </w:r>
      <w:r w:rsidR="00F219C5" w:rsidRPr="003C1FBD">
        <w:rPr>
          <w:szCs w:val="22"/>
        </w:rPr>
        <w:t>;</w:t>
      </w:r>
    </w:p>
    <w:p w14:paraId="786FA8D3" w14:textId="3677A206" w:rsidR="00F219C5" w:rsidRPr="003C1FBD" w:rsidRDefault="00F219C5" w:rsidP="008F6E7C">
      <w:pPr>
        <w:pStyle w:val="a9"/>
        <w:numPr>
          <w:ilvl w:val="0"/>
          <w:numId w:val="9"/>
        </w:numPr>
        <w:autoSpaceDE w:val="0"/>
        <w:autoSpaceDN w:val="0"/>
        <w:adjustRightInd w:val="0"/>
        <w:rPr>
          <w:szCs w:val="22"/>
        </w:rPr>
      </w:pPr>
      <w:r w:rsidRPr="003C1FBD">
        <w:rPr>
          <w:szCs w:val="22"/>
        </w:rPr>
        <w:t>охранные зоны особо охраняемых природных территорий.</w:t>
      </w:r>
    </w:p>
    <w:p w14:paraId="141B133F" w14:textId="080CD019" w:rsidR="000143BB" w:rsidRPr="008B449A" w:rsidRDefault="000143BB" w:rsidP="000143BB">
      <w:pPr>
        <w:pStyle w:val="30"/>
        <w:rPr>
          <w:b/>
          <w:bCs/>
          <w:i/>
          <w:color w:val="auto"/>
        </w:rPr>
      </w:pPr>
      <w:bookmarkStart w:id="104" w:name="_Toc220877216"/>
      <w:r w:rsidRPr="008B449A">
        <w:rPr>
          <w:b/>
          <w:bCs/>
          <w:color w:val="auto"/>
        </w:rPr>
        <w:t>2.2.1 Водоохранные зоны</w:t>
      </w:r>
      <w:r w:rsidR="00175A46" w:rsidRPr="008B449A">
        <w:rPr>
          <w:b/>
          <w:bCs/>
          <w:color w:val="auto"/>
        </w:rPr>
        <w:t xml:space="preserve">, </w:t>
      </w:r>
      <w:r w:rsidRPr="008B449A">
        <w:rPr>
          <w:b/>
          <w:bCs/>
          <w:color w:val="auto"/>
        </w:rPr>
        <w:t>прибрежные защитные полосы</w:t>
      </w:r>
      <w:r w:rsidR="00175A46" w:rsidRPr="008B449A">
        <w:rPr>
          <w:b/>
          <w:bCs/>
          <w:color w:val="auto"/>
        </w:rPr>
        <w:t xml:space="preserve"> и береговые полосы</w:t>
      </w:r>
      <w:bookmarkEnd w:id="104"/>
    </w:p>
    <w:p w14:paraId="4B9BEC44" w14:textId="77777777" w:rsidR="002927DC" w:rsidRPr="008B449A" w:rsidRDefault="002927DC" w:rsidP="002927DC">
      <w:pPr>
        <w:autoSpaceDE w:val="0"/>
        <w:ind w:firstLine="567"/>
        <w:rPr>
          <w:rFonts w:eastAsia="Calibri"/>
        </w:rPr>
      </w:pPr>
      <w:bookmarkStart w:id="105" w:name="dst1868"/>
      <w:bookmarkStart w:id="106" w:name="dst1869"/>
      <w:bookmarkStart w:id="107" w:name="dst1883"/>
      <w:bookmarkStart w:id="108" w:name="dst1884"/>
      <w:bookmarkStart w:id="109" w:name="dst1885"/>
      <w:bookmarkStart w:id="110" w:name="dst1888"/>
      <w:bookmarkStart w:id="111" w:name="dst1889"/>
      <w:bookmarkStart w:id="112" w:name="dst1892"/>
      <w:bookmarkEnd w:id="103"/>
      <w:bookmarkEnd w:id="105"/>
      <w:bookmarkEnd w:id="106"/>
      <w:bookmarkEnd w:id="107"/>
      <w:bookmarkEnd w:id="108"/>
      <w:bookmarkEnd w:id="109"/>
      <w:bookmarkEnd w:id="110"/>
      <w:bookmarkEnd w:id="111"/>
      <w:bookmarkEnd w:id="112"/>
      <w:r w:rsidRPr="008B449A">
        <w:rPr>
          <w:rFonts w:eastAsia="Calibri"/>
        </w:rPr>
        <w:t>В соответствии со ст. 65 Водного кодекса Российской федерации (ВК РФ)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7C3BD67" w14:textId="77777777" w:rsidR="002927DC" w:rsidRPr="008B449A" w:rsidRDefault="002927DC" w:rsidP="002927DC">
      <w:pPr>
        <w:autoSpaceDE w:val="0"/>
        <w:ind w:firstLine="567"/>
        <w:rPr>
          <w:rFonts w:eastAsia="Calibri"/>
        </w:rPr>
      </w:pPr>
      <w:r w:rsidRPr="008B449A">
        <w:rPr>
          <w:rFonts w:eastAsia="Calibri"/>
        </w:rPr>
        <w:t xml:space="preserve">В границах водоохранных зон устанавливаются прибрежные защитные полосы, на территориях которых вводятся дополнительные </w:t>
      </w:r>
      <w:hyperlink w:anchor="Par30" w:history="1">
        <w:r w:rsidRPr="008B449A">
          <w:rPr>
            <w:rFonts w:eastAsia="Calibri"/>
          </w:rPr>
          <w:t>ограничения</w:t>
        </w:r>
      </w:hyperlink>
      <w:r w:rsidRPr="008B449A">
        <w:rPr>
          <w:rFonts w:eastAsia="Calibri"/>
        </w:rPr>
        <w:t xml:space="preserve"> хозяйственной и иной деятельности.</w:t>
      </w:r>
    </w:p>
    <w:p w14:paraId="6B45E3F2" w14:textId="77777777" w:rsidR="002927DC" w:rsidRPr="008B449A" w:rsidRDefault="002927DC" w:rsidP="002927DC">
      <w:pPr>
        <w:autoSpaceDE w:val="0"/>
        <w:ind w:firstLine="567"/>
        <w:rPr>
          <w:rFonts w:eastAsia="Calibri"/>
        </w:rPr>
      </w:pPr>
      <w:r w:rsidRPr="008B449A">
        <w:rPr>
          <w:rFonts w:eastAsia="Calibri"/>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73469859" w14:textId="77777777" w:rsidR="002927DC" w:rsidRPr="008B449A" w:rsidRDefault="002927DC" w:rsidP="002927DC">
      <w:pPr>
        <w:autoSpaceDE w:val="0"/>
        <w:ind w:firstLine="567"/>
        <w:rPr>
          <w:rFonts w:eastAsia="Calibri"/>
        </w:rPr>
      </w:pPr>
      <w:r w:rsidRPr="008B449A">
        <w:rPr>
          <w:rFonts w:eastAsia="Calibri"/>
        </w:rPr>
        <w:t>Ширина водоохранной зоны рек или ручьев устанавливается от их истока для рек или ручьев протяженностью:</w:t>
      </w:r>
    </w:p>
    <w:p w14:paraId="764F7BA6" w14:textId="77777777" w:rsidR="002927DC" w:rsidRPr="008B449A" w:rsidRDefault="002927DC" w:rsidP="002927DC">
      <w:pPr>
        <w:autoSpaceDE w:val="0"/>
        <w:ind w:firstLine="567"/>
        <w:rPr>
          <w:rFonts w:eastAsia="Calibri"/>
        </w:rPr>
      </w:pPr>
      <w:r w:rsidRPr="008B449A">
        <w:rPr>
          <w:rFonts w:eastAsia="Calibri"/>
        </w:rPr>
        <w:t>1) до десяти километров – в размере 50 метров;</w:t>
      </w:r>
    </w:p>
    <w:p w14:paraId="6247901B" w14:textId="77777777" w:rsidR="002927DC" w:rsidRPr="008B449A" w:rsidRDefault="002927DC" w:rsidP="002927DC">
      <w:pPr>
        <w:autoSpaceDE w:val="0"/>
        <w:ind w:firstLine="567"/>
        <w:rPr>
          <w:rFonts w:eastAsia="Calibri"/>
        </w:rPr>
      </w:pPr>
      <w:r w:rsidRPr="008B449A">
        <w:rPr>
          <w:rFonts w:eastAsia="Calibri"/>
        </w:rPr>
        <w:t>2) от десяти до пятидесяти километров – в размере 100 метров;</w:t>
      </w:r>
    </w:p>
    <w:p w14:paraId="6E703EF0" w14:textId="77777777" w:rsidR="002927DC" w:rsidRPr="008B449A" w:rsidRDefault="002927DC" w:rsidP="002927DC">
      <w:pPr>
        <w:autoSpaceDE w:val="0"/>
        <w:ind w:firstLine="567"/>
        <w:rPr>
          <w:rFonts w:eastAsia="Calibri"/>
        </w:rPr>
      </w:pPr>
      <w:r w:rsidRPr="008B449A">
        <w:rPr>
          <w:rFonts w:eastAsia="Calibri"/>
        </w:rPr>
        <w:t>3) от пятидесяти километров и более – в размере 200 метров.</w:t>
      </w:r>
    </w:p>
    <w:p w14:paraId="632B62F0" w14:textId="77777777" w:rsidR="002927DC" w:rsidRPr="008B449A" w:rsidRDefault="002927DC" w:rsidP="002927DC">
      <w:pPr>
        <w:autoSpaceDE w:val="0"/>
        <w:ind w:firstLine="567"/>
        <w:rPr>
          <w:rFonts w:eastAsia="Calibri"/>
        </w:rPr>
      </w:pPr>
      <w:r w:rsidRPr="008B449A">
        <w:rPr>
          <w:rFonts w:eastAsia="Calibri"/>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метров.</w:t>
      </w:r>
    </w:p>
    <w:p w14:paraId="127F84CE" w14:textId="77777777" w:rsidR="002927DC" w:rsidRPr="008B449A" w:rsidRDefault="002927DC" w:rsidP="002927DC">
      <w:pPr>
        <w:autoSpaceDE w:val="0"/>
        <w:ind w:firstLine="567"/>
        <w:rPr>
          <w:rFonts w:eastAsia="Calibri"/>
        </w:rPr>
      </w:pPr>
      <w:r w:rsidRPr="008B449A">
        <w:rPr>
          <w:rFonts w:eastAsia="Calibri"/>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 Ширина водоохранной зоны водохранилища, расположенного на водотоке, устанавливается равной ширине водоохранной зоны этого водотока.</w:t>
      </w:r>
    </w:p>
    <w:p w14:paraId="411690BA" w14:textId="77777777" w:rsidR="002927DC" w:rsidRPr="008B449A" w:rsidRDefault="002927DC" w:rsidP="002927DC">
      <w:pPr>
        <w:autoSpaceDE w:val="0"/>
        <w:ind w:firstLine="567"/>
        <w:rPr>
          <w:rFonts w:eastAsia="Calibri"/>
        </w:rPr>
      </w:pPr>
      <w:r w:rsidRPr="008B449A">
        <w:rPr>
          <w:rFonts w:eastAsia="Calibri"/>
        </w:rPr>
        <w:t>Ширина прибрежной защитной полосы устанавливается в зависимости от уклона берега водного объекта и составляет:</w:t>
      </w:r>
    </w:p>
    <w:p w14:paraId="19BB0AC3" w14:textId="77777777" w:rsidR="002927DC" w:rsidRPr="008B449A" w:rsidRDefault="002927DC" w:rsidP="002927DC">
      <w:pPr>
        <w:numPr>
          <w:ilvl w:val="0"/>
          <w:numId w:val="35"/>
        </w:numPr>
        <w:tabs>
          <w:tab w:val="left" w:pos="851"/>
        </w:tabs>
        <w:suppressAutoHyphens/>
        <w:autoSpaceDE w:val="0"/>
        <w:ind w:left="0" w:firstLine="567"/>
        <w:rPr>
          <w:rFonts w:eastAsia="Calibri"/>
        </w:rPr>
      </w:pPr>
      <w:r w:rsidRPr="008B449A">
        <w:rPr>
          <w:rFonts w:eastAsia="Calibri"/>
        </w:rPr>
        <w:t>30 метров для обратного или нулевого уклона;</w:t>
      </w:r>
    </w:p>
    <w:p w14:paraId="3798907D" w14:textId="77777777" w:rsidR="002927DC" w:rsidRPr="008B449A" w:rsidRDefault="002927DC" w:rsidP="002927DC">
      <w:pPr>
        <w:numPr>
          <w:ilvl w:val="0"/>
          <w:numId w:val="35"/>
        </w:numPr>
        <w:tabs>
          <w:tab w:val="left" w:pos="851"/>
        </w:tabs>
        <w:suppressAutoHyphens/>
        <w:autoSpaceDE w:val="0"/>
        <w:ind w:left="0" w:firstLine="567"/>
        <w:rPr>
          <w:rFonts w:eastAsia="Calibri"/>
        </w:rPr>
      </w:pPr>
      <w:r w:rsidRPr="008B449A">
        <w:rPr>
          <w:rFonts w:eastAsia="Calibri"/>
        </w:rPr>
        <w:t>40 метров для уклона до трех градусов;</w:t>
      </w:r>
    </w:p>
    <w:p w14:paraId="72EBE758" w14:textId="77777777" w:rsidR="002927DC" w:rsidRPr="008B449A" w:rsidRDefault="002927DC" w:rsidP="002927DC">
      <w:pPr>
        <w:numPr>
          <w:ilvl w:val="0"/>
          <w:numId w:val="35"/>
        </w:numPr>
        <w:tabs>
          <w:tab w:val="left" w:pos="851"/>
        </w:tabs>
        <w:suppressAutoHyphens/>
        <w:autoSpaceDE w:val="0"/>
        <w:ind w:left="0" w:firstLine="567"/>
        <w:rPr>
          <w:rFonts w:eastAsia="Calibri"/>
        </w:rPr>
      </w:pPr>
      <w:r w:rsidRPr="008B449A">
        <w:rPr>
          <w:rFonts w:eastAsia="Calibri"/>
        </w:rPr>
        <w:t>50 метров для уклона три и более градуса.</w:t>
      </w:r>
    </w:p>
    <w:p w14:paraId="5F17164D" w14:textId="77777777" w:rsidR="002927DC" w:rsidRPr="008B449A" w:rsidRDefault="002927DC" w:rsidP="002927DC">
      <w:pPr>
        <w:autoSpaceDE w:val="0"/>
        <w:ind w:firstLine="567"/>
        <w:rPr>
          <w:rFonts w:eastAsia="Calibri"/>
        </w:rPr>
      </w:pPr>
      <w:r w:rsidRPr="008B449A">
        <w:rPr>
          <w:rFonts w:eastAsia="Calibri"/>
        </w:rPr>
        <w:lastRenderedPageBreak/>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13BF6137" w14:textId="77777777" w:rsidR="002927DC" w:rsidRPr="008B449A" w:rsidRDefault="002927DC" w:rsidP="002927DC">
      <w:pPr>
        <w:autoSpaceDE w:val="0"/>
        <w:ind w:firstLine="567"/>
        <w:rPr>
          <w:rFonts w:eastAsia="Calibri"/>
        </w:rPr>
      </w:pPr>
      <w:r w:rsidRPr="008B449A">
        <w:rPr>
          <w:rFonts w:eastAsia="Calibri"/>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метров независимо от уклона прилегающих земель.</w:t>
      </w:r>
    </w:p>
    <w:p w14:paraId="30013B45" w14:textId="77777777" w:rsidR="002927DC" w:rsidRPr="008B449A" w:rsidRDefault="002927DC" w:rsidP="002927DC">
      <w:pPr>
        <w:rPr>
          <w:rFonts w:eastAsia="Calibri"/>
          <w:u w:val="single"/>
        </w:rPr>
      </w:pPr>
      <w:r w:rsidRPr="008B449A">
        <w:rPr>
          <w:rFonts w:eastAsia="Calibri"/>
          <w:u w:val="single"/>
        </w:rPr>
        <w:t>В границах водоохранных зон запрещаются:</w:t>
      </w:r>
    </w:p>
    <w:p w14:paraId="3A4B9A10" w14:textId="77777777" w:rsidR="002927DC" w:rsidRPr="008B449A" w:rsidRDefault="002927DC" w:rsidP="002927DC">
      <w:pPr>
        <w:autoSpaceDE w:val="0"/>
        <w:ind w:firstLine="567"/>
        <w:rPr>
          <w:rFonts w:eastAsia="Calibri"/>
        </w:rPr>
      </w:pPr>
      <w:r w:rsidRPr="008B449A">
        <w:rPr>
          <w:rFonts w:eastAsia="Calibri"/>
        </w:rPr>
        <w:t>1) использование сточных вод в целях повышения почвенного плодородия;</w:t>
      </w:r>
    </w:p>
    <w:p w14:paraId="0162230B" w14:textId="77777777" w:rsidR="002927DC" w:rsidRPr="008B449A" w:rsidRDefault="002927DC" w:rsidP="002927DC">
      <w:pPr>
        <w:autoSpaceDE w:val="0"/>
        <w:ind w:firstLine="567"/>
        <w:rPr>
          <w:rFonts w:eastAsia="Calibri"/>
        </w:rPr>
      </w:pPr>
      <w:r w:rsidRPr="008B449A">
        <w:rPr>
          <w:rFonts w:eastAsia="Calibri"/>
        </w:rPr>
        <w:t>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CE71E8F" w14:textId="77777777" w:rsidR="002927DC" w:rsidRPr="008B449A" w:rsidRDefault="002927DC" w:rsidP="002927DC">
      <w:pPr>
        <w:autoSpaceDE w:val="0"/>
        <w:ind w:firstLine="567"/>
        <w:rPr>
          <w:rFonts w:eastAsia="Calibri"/>
        </w:rPr>
      </w:pPr>
      <w:r w:rsidRPr="008B449A">
        <w:rPr>
          <w:rFonts w:eastAsia="Calibri"/>
        </w:rPr>
        <w:t>3) осуществление авиационных мер по борьбе с вредными организмами;</w:t>
      </w:r>
    </w:p>
    <w:p w14:paraId="398C2B51" w14:textId="77777777" w:rsidR="002927DC" w:rsidRPr="008B449A" w:rsidRDefault="002927DC" w:rsidP="002927DC">
      <w:pPr>
        <w:autoSpaceDE w:val="0"/>
        <w:ind w:firstLine="567"/>
        <w:rPr>
          <w:rFonts w:eastAsia="Calibri"/>
        </w:rPr>
      </w:pPr>
      <w:r w:rsidRPr="008B449A">
        <w:rPr>
          <w:rFonts w:eastAsia="Calibri"/>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1669FD3" w14:textId="77777777" w:rsidR="002927DC" w:rsidRPr="008B449A" w:rsidRDefault="002927DC" w:rsidP="002927DC">
      <w:pPr>
        <w:autoSpaceDE w:val="0"/>
        <w:ind w:firstLine="567"/>
        <w:rPr>
          <w:rFonts w:eastAsia="Calibri"/>
        </w:rPr>
      </w:pPr>
      <w:r w:rsidRPr="008B449A">
        <w:rPr>
          <w:rFonts w:eastAsia="Calibri"/>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90E3844" w14:textId="77777777" w:rsidR="002927DC" w:rsidRPr="008B449A" w:rsidRDefault="002927DC" w:rsidP="002927DC">
      <w:pPr>
        <w:autoSpaceDE w:val="0"/>
        <w:ind w:firstLine="567"/>
        <w:rPr>
          <w:rFonts w:eastAsia="Calibri"/>
        </w:rPr>
      </w:pPr>
      <w:r w:rsidRPr="008B449A">
        <w:rPr>
          <w:rFonts w:eastAsia="Calibri"/>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1918801" w14:textId="77777777" w:rsidR="002927DC" w:rsidRPr="008B449A" w:rsidRDefault="002927DC" w:rsidP="002927DC">
      <w:pPr>
        <w:autoSpaceDE w:val="0"/>
        <w:ind w:firstLine="567"/>
        <w:rPr>
          <w:rFonts w:eastAsia="Calibri"/>
        </w:rPr>
      </w:pPr>
      <w:r w:rsidRPr="008B449A">
        <w:rPr>
          <w:rFonts w:eastAsia="Calibri"/>
        </w:rPr>
        <w:t>7) сброс сточных, в том числе дренажных, вод;</w:t>
      </w:r>
    </w:p>
    <w:p w14:paraId="271B7F82" w14:textId="77777777" w:rsidR="002927DC" w:rsidRPr="008B449A" w:rsidRDefault="002927DC" w:rsidP="002927DC">
      <w:pPr>
        <w:autoSpaceDE w:val="0"/>
        <w:ind w:firstLine="567"/>
        <w:rPr>
          <w:rFonts w:eastAsia="Calibri"/>
        </w:rPr>
      </w:pPr>
      <w:r w:rsidRPr="008B449A">
        <w:rPr>
          <w:rFonts w:eastAsia="Calibri"/>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7" w:history="1">
        <w:r w:rsidRPr="008B449A">
          <w:rPr>
            <w:rFonts w:eastAsia="Calibri"/>
          </w:rPr>
          <w:t>статьей 19.1</w:t>
        </w:r>
      </w:hyperlink>
      <w:r w:rsidRPr="008B449A">
        <w:rPr>
          <w:rFonts w:eastAsia="Calibri"/>
        </w:rPr>
        <w:t xml:space="preserve"> Закона Российской Федерации от 21 февраля 1992 года №2395-1 «О недрах»).</w:t>
      </w:r>
    </w:p>
    <w:p w14:paraId="64F75C57" w14:textId="77777777" w:rsidR="002927DC" w:rsidRPr="008B449A" w:rsidRDefault="002927DC" w:rsidP="002927DC">
      <w:pPr>
        <w:autoSpaceDE w:val="0"/>
        <w:ind w:firstLine="567"/>
        <w:rPr>
          <w:rFonts w:eastAsia="Calibri"/>
        </w:rPr>
      </w:pPr>
      <w:r w:rsidRPr="008B449A">
        <w:rPr>
          <w:rFonts w:eastAsia="Calibri"/>
          <w:u w:val="single"/>
        </w:rPr>
        <w:t>В границах водоохранных зон допускаются</w:t>
      </w:r>
      <w:r w:rsidRPr="008B449A">
        <w:rPr>
          <w:rFonts w:eastAsia="Calibri"/>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009E65B4" w14:textId="77777777" w:rsidR="002927DC" w:rsidRPr="008B449A" w:rsidRDefault="002927DC" w:rsidP="002927DC">
      <w:pPr>
        <w:autoSpaceDE w:val="0"/>
        <w:ind w:firstLine="567"/>
        <w:rPr>
          <w:rFonts w:eastAsia="Calibri"/>
        </w:rPr>
      </w:pPr>
      <w:r w:rsidRPr="008B449A">
        <w:rPr>
          <w:rFonts w:eastAsia="Calibri"/>
        </w:rPr>
        <w:t>В соответствии с п. 16 ст. 65 Водного кодекса РФ под сооружениями, обеспечивающими охрану водных объектов от загрязнения, засорения, заиления и истощения вод, понимаются:</w:t>
      </w:r>
    </w:p>
    <w:p w14:paraId="57B053AD" w14:textId="77777777" w:rsidR="002927DC" w:rsidRPr="008B449A" w:rsidRDefault="002927DC" w:rsidP="002927DC">
      <w:pPr>
        <w:autoSpaceDE w:val="0"/>
        <w:ind w:firstLine="567"/>
        <w:rPr>
          <w:rFonts w:eastAsia="Calibri"/>
        </w:rPr>
      </w:pPr>
      <w:bookmarkStart w:id="113" w:name="Par24"/>
      <w:bookmarkEnd w:id="113"/>
      <w:r w:rsidRPr="008B449A">
        <w:rPr>
          <w:rFonts w:eastAsia="Calibri"/>
        </w:rPr>
        <w:lastRenderedPageBreak/>
        <w:t>1) централизованные системы водоотведения (канализации), централизованные ливневые системы водоотведения;</w:t>
      </w:r>
    </w:p>
    <w:p w14:paraId="2286F0E9" w14:textId="77777777" w:rsidR="002927DC" w:rsidRPr="008B449A" w:rsidRDefault="002927DC" w:rsidP="002927DC">
      <w:pPr>
        <w:autoSpaceDE w:val="0"/>
        <w:ind w:firstLine="567"/>
        <w:rPr>
          <w:rFonts w:eastAsia="Calibri"/>
        </w:rPr>
      </w:pPr>
      <w:r w:rsidRPr="008B449A">
        <w:rPr>
          <w:rFonts w:eastAsia="Calibri"/>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DD4F084" w14:textId="77777777" w:rsidR="002927DC" w:rsidRPr="008B449A" w:rsidRDefault="002927DC" w:rsidP="002927DC">
      <w:pPr>
        <w:autoSpaceDE w:val="0"/>
        <w:ind w:firstLine="567"/>
        <w:rPr>
          <w:rFonts w:eastAsia="Calibri"/>
        </w:rPr>
      </w:pPr>
      <w:r w:rsidRPr="008B449A">
        <w:rPr>
          <w:rFonts w:eastAsia="Calibri"/>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14:paraId="5D1BB192" w14:textId="77777777" w:rsidR="002927DC" w:rsidRPr="008B449A" w:rsidRDefault="002927DC" w:rsidP="002927DC">
      <w:pPr>
        <w:autoSpaceDE w:val="0"/>
        <w:ind w:firstLine="567"/>
        <w:rPr>
          <w:rFonts w:eastAsia="Calibri"/>
        </w:rPr>
      </w:pPr>
      <w:r w:rsidRPr="008B449A">
        <w:rPr>
          <w:rFonts w:eastAsia="Calibri"/>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0A782208" w14:textId="77777777" w:rsidR="002927DC" w:rsidRPr="008B449A" w:rsidRDefault="002927DC" w:rsidP="002927DC">
      <w:pPr>
        <w:autoSpaceDE w:val="0"/>
        <w:ind w:firstLine="567"/>
        <w:rPr>
          <w:rFonts w:eastAsia="Calibri"/>
        </w:rPr>
      </w:pPr>
      <w:r w:rsidRPr="008B449A">
        <w:rPr>
          <w:rFonts w:eastAsia="Calibri"/>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DBE4747" w14:textId="77777777" w:rsidR="002927DC" w:rsidRPr="008B449A" w:rsidRDefault="002927DC" w:rsidP="002927DC">
      <w:pPr>
        <w:autoSpaceDE w:val="0"/>
        <w:ind w:firstLine="567"/>
        <w:rPr>
          <w:rFonts w:eastAsia="Calibri"/>
        </w:rPr>
      </w:pPr>
      <w:bookmarkStart w:id="114" w:name="Par30"/>
      <w:bookmarkEnd w:id="114"/>
      <w:r w:rsidRPr="008B449A">
        <w:rPr>
          <w:rFonts w:eastAsia="Calibri"/>
        </w:rPr>
        <w:t xml:space="preserve">В границах прибрежных защитных полос наряду с установленными </w:t>
      </w:r>
      <w:hyperlink w:anchor="Par14" w:history="1">
        <w:r w:rsidRPr="008B449A">
          <w:rPr>
            <w:rFonts w:eastAsia="Calibri"/>
          </w:rPr>
          <w:t>частью 15</w:t>
        </w:r>
      </w:hyperlink>
      <w:r w:rsidRPr="008B449A">
        <w:rPr>
          <w:rFonts w:eastAsia="Calibri"/>
        </w:rPr>
        <w:t xml:space="preserve"> ст. 65 ВК РФ ограничениями запрещаются:</w:t>
      </w:r>
    </w:p>
    <w:p w14:paraId="47C13560" w14:textId="77777777" w:rsidR="002927DC" w:rsidRPr="008B449A" w:rsidRDefault="002927DC" w:rsidP="002927DC">
      <w:pPr>
        <w:autoSpaceDE w:val="0"/>
        <w:ind w:firstLine="567"/>
        <w:rPr>
          <w:rFonts w:eastAsia="Calibri"/>
        </w:rPr>
      </w:pPr>
      <w:r w:rsidRPr="008B449A">
        <w:rPr>
          <w:rFonts w:eastAsia="Calibri"/>
        </w:rPr>
        <w:t>1) распашка земель;</w:t>
      </w:r>
    </w:p>
    <w:p w14:paraId="5A2981C2" w14:textId="77777777" w:rsidR="002927DC" w:rsidRPr="008B449A" w:rsidRDefault="002927DC" w:rsidP="002927DC">
      <w:pPr>
        <w:autoSpaceDE w:val="0"/>
        <w:ind w:firstLine="567"/>
        <w:rPr>
          <w:rFonts w:eastAsia="Calibri"/>
        </w:rPr>
      </w:pPr>
      <w:r w:rsidRPr="008B449A">
        <w:rPr>
          <w:rFonts w:eastAsia="Calibri"/>
        </w:rPr>
        <w:t>2) размещение отвалов размываемых грунтов;</w:t>
      </w:r>
    </w:p>
    <w:p w14:paraId="0563E02C" w14:textId="77777777" w:rsidR="002927DC" w:rsidRPr="008B449A" w:rsidRDefault="002927DC" w:rsidP="002927DC">
      <w:pPr>
        <w:autoSpaceDE w:val="0"/>
        <w:ind w:firstLine="567"/>
        <w:rPr>
          <w:rFonts w:eastAsia="Calibri"/>
        </w:rPr>
      </w:pPr>
      <w:r w:rsidRPr="008B449A">
        <w:rPr>
          <w:rFonts w:eastAsia="Calibri"/>
        </w:rPr>
        <w:t>3) выпас сельскохозяйственных животных и организация для них летних лагерей, ванн.</w:t>
      </w:r>
    </w:p>
    <w:p w14:paraId="639BB2A7" w14:textId="77777777" w:rsidR="002927DC" w:rsidRPr="008B449A" w:rsidRDefault="002927DC" w:rsidP="002927DC">
      <w:pPr>
        <w:ind w:firstLine="567"/>
        <w:rPr>
          <w:iCs/>
          <w:spacing w:val="-2"/>
        </w:rPr>
      </w:pPr>
      <w:r w:rsidRPr="008B449A">
        <w:rPr>
          <w:rFonts w:eastAsia="Calibri"/>
        </w:rPr>
        <w:t xml:space="preserve">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8" w:history="1">
        <w:r w:rsidRPr="008B449A">
          <w:rPr>
            <w:rFonts w:eastAsia="Calibri"/>
          </w:rPr>
          <w:t>знаков</w:t>
        </w:r>
      </w:hyperlink>
      <w:r w:rsidRPr="008B449A">
        <w:rPr>
          <w:rFonts w:eastAsia="Calibri"/>
        </w:rPr>
        <w:t xml:space="preserve">, осуществляется в </w:t>
      </w:r>
      <w:hyperlink r:id="rId19" w:history="1">
        <w:r w:rsidRPr="008B449A">
          <w:rPr>
            <w:rFonts w:eastAsia="Calibri"/>
          </w:rPr>
          <w:t>порядке</w:t>
        </w:r>
      </w:hyperlink>
      <w:r w:rsidRPr="008B449A">
        <w:rPr>
          <w:rFonts w:eastAsia="Calibri"/>
        </w:rPr>
        <w:t>, установленном Правительством Российской Федерации.</w:t>
      </w:r>
      <w:r w:rsidRPr="008B449A">
        <w:rPr>
          <w:iCs/>
          <w:spacing w:val="-2"/>
        </w:rPr>
        <w:t xml:space="preserve"> </w:t>
      </w:r>
    </w:p>
    <w:p w14:paraId="69DA6FE0" w14:textId="2964FB58" w:rsidR="002927DC" w:rsidRPr="008B449A" w:rsidRDefault="002927DC" w:rsidP="002927DC">
      <w:pPr>
        <w:ind w:firstLine="567"/>
        <w:rPr>
          <w:iCs/>
        </w:rPr>
      </w:pPr>
      <w:r w:rsidRPr="008B449A">
        <w:rPr>
          <w:iCs/>
        </w:rPr>
        <w:t>Размеры прибрежных защитных полос и водоохранных зон, установленных на территории поселения, представлены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409"/>
        <w:gridCol w:w="1701"/>
        <w:gridCol w:w="2474"/>
        <w:gridCol w:w="2760"/>
      </w:tblGrid>
      <w:tr w:rsidR="008F6E7C" w:rsidRPr="008B449A" w14:paraId="79282B75" w14:textId="77777777" w:rsidTr="00163FAD">
        <w:trPr>
          <w:trHeight w:val="522"/>
          <w:tblHeader/>
        </w:trPr>
        <w:tc>
          <w:tcPr>
            <w:tcW w:w="1289" w:type="pct"/>
            <w:shd w:val="clear" w:color="auto" w:fill="FFFFFF" w:themeFill="background1"/>
          </w:tcPr>
          <w:p w14:paraId="164FDCD1" w14:textId="77777777" w:rsidR="008F6E7C" w:rsidRPr="008B449A" w:rsidRDefault="008F6E7C" w:rsidP="005E1B08">
            <w:pPr>
              <w:shd w:val="clear" w:color="auto" w:fill="FFFFFF" w:themeFill="background1"/>
              <w:snapToGrid w:val="0"/>
              <w:ind w:firstLine="34"/>
              <w:jc w:val="center"/>
              <w:rPr>
                <w:b/>
                <w:iCs/>
                <w:sz w:val="20"/>
                <w:szCs w:val="20"/>
              </w:rPr>
            </w:pPr>
            <w:r w:rsidRPr="008B449A">
              <w:rPr>
                <w:b/>
                <w:iCs/>
                <w:sz w:val="20"/>
                <w:szCs w:val="20"/>
              </w:rPr>
              <w:t>Название водного объекта</w:t>
            </w:r>
          </w:p>
        </w:tc>
        <w:tc>
          <w:tcPr>
            <w:tcW w:w="910" w:type="pct"/>
            <w:shd w:val="clear" w:color="auto" w:fill="FFFFFF" w:themeFill="background1"/>
          </w:tcPr>
          <w:p w14:paraId="10D6FD8B" w14:textId="77777777" w:rsidR="008F6E7C" w:rsidRPr="008B449A" w:rsidRDefault="008F6E7C" w:rsidP="005E1B08">
            <w:pPr>
              <w:shd w:val="clear" w:color="auto" w:fill="FFFFFF" w:themeFill="background1"/>
              <w:snapToGrid w:val="0"/>
              <w:jc w:val="center"/>
              <w:rPr>
                <w:b/>
                <w:iCs/>
                <w:sz w:val="20"/>
                <w:szCs w:val="20"/>
              </w:rPr>
            </w:pPr>
            <w:r w:rsidRPr="008B449A">
              <w:rPr>
                <w:b/>
                <w:iCs/>
                <w:sz w:val="20"/>
                <w:szCs w:val="20"/>
              </w:rPr>
              <w:t>Размер береговой полосы, м</w:t>
            </w:r>
          </w:p>
        </w:tc>
        <w:tc>
          <w:tcPr>
            <w:tcW w:w="1324" w:type="pct"/>
            <w:shd w:val="clear" w:color="auto" w:fill="FFFFFF" w:themeFill="background1"/>
          </w:tcPr>
          <w:p w14:paraId="22C97924" w14:textId="69875E10" w:rsidR="008F6E7C" w:rsidRPr="008B449A" w:rsidRDefault="008F6E7C" w:rsidP="005E1B08">
            <w:pPr>
              <w:shd w:val="clear" w:color="auto" w:fill="FFFFFF" w:themeFill="background1"/>
              <w:snapToGrid w:val="0"/>
              <w:ind w:firstLine="34"/>
              <w:jc w:val="center"/>
              <w:rPr>
                <w:b/>
                <w:iCs/>
                <w:sz w:val="20"/>
                <w:szCs w:val="20"/>
              </w:rPr>
            </w:pPr>
            <w:r w:rsidRPr="008B449A">
              <w:rPr>
                <w:b/>
                <w:iCs/>
                <w:sz w:val="20"/>
                <w:szCs w:val="20"/>
              </w:rPr>
              <w:t xml:space="preserve">Размер прибрежной защитной </w:t>
            </w:r>
            <w:r w:rsidR="00175A46" w:rsidRPr="008B449A">
              <w:rPr>
                <w:b/>
                <w:iCs/>
                <w:sz w:val="20"/>
                <w:szCs w:val="20"/>
              </w:rPr>
              <w:t>полосы</w:t>
            </w:r>
            <w:r w:rsidRPr="008B449A">
              <w:rPr>
                <w:b/>
                <w:iCs/>
                <w:sz w:val="20"/>
                <w:szCs w:val="20"/>
              </w:rPr>
              <w:t>, м</w:t>
            </w:r>
          </w:p>
        </w:tc>
        <w:tc>
          <w:tcPr>
            <w:tcW w:w="1477" w:type="pct"/>
            <w:shd w:val="clear" w:color="auto" w:fill="FFFFFF" w:themeFill="background1"/>
          </w:tcPr>
          <w:p w14:paraId="26392409" w14:textId="77777777" w:rsidR="008F6E7C" w:rsidRPr="008B449A" w:rsidRDefault="008F6E7C" w:rsidP="005E1B08">
            <w:pPr>
              <w:shd w:val="clear" w:color="auto" w:fill="FFFFFF" w:themeFill="background1"/>
              <w:snapToGrid w:val="0"/>
              <w:jc w:val="center"/>
              <w:rPr>
                <w:b/>
                <w:iCs/>
                <w:sz w:val="20"/>
                <w:szCs w:val="20"/>
              </w:rPr>
            </w:pPr>
            <w:r w:rsidRPr="008B449A">
              <w:rPr>
                <w:b/>
                <w:iCs/>
                <w:sz w:val="20"/>
                <w:szCs w:val="20"/>
              </w:rPr>
              <w:t>Размер водоохраной зоны, м</w:t>
            </w:r>
          </w:p>
        </w:tc>
      </w:tr>
      <w:tr w:rsidR="008F6E7C" w:rsidRPr="00F64D39" w14:paraId="34CC39A7" w14:textId="77777777" w:rsidTr="00163FAD">
        <w:trPr>
          <w:trHeight w:val="151"/>
        </w:trPr>
        <w:tc>
          <w:tcPr>
            <w:tcW w:w="1289" w:type="pct"/>
            <w:shd w:val="clear" w:color="auto" w:fill="FFFFFF" w:themeFill="background1"/>
          </w:tcPr>
          <w:p w14:paraId="15181E91" w14:textId="643570F0" w:rsidR="008F6E7C" w:rsidRPr="008B449A" w:rsidRDefault="008F6E7C" w:rsidP="005E1B08">
            <w:pPr>
              <w:pStyle w:val="311"/>
              <w:shd w:val="clear" w:color="auto" w:fill="FFFFFF" w:themeFill="background1"/>
              <w:snapToGrid w:val="0"/>
              <w:spacing w:after="0"/>
              <w:jc w:val="center"/>
              <w:rPr>
                <w:bCs/>
                <w:iCs/>
                <w:sz w:val="20"/>
                <w:szCs w:val="20"/>
              </w:rPr>
            </w:pPr>
            <w:r w:rsidRPr="008B449A">
              <w:rPr>
                <w:bCs/>
                <w:iCs/>
                <w:sz w:val="20"/>
                <w:szCs w:val="20"/>
              </w:rPr>
              <w:t>р</w:t>
            </w:r>
            <w:r w:rsidR="00163FAD" w:rsidRPr="008B449A">
              <w:rPr>
                <w:bCs/>
                <w:iCs/>
                <w:sz w:val="20"/>
                <w:szCs w:val="20"/>
              </w:rPr>
              <w:t>ека</w:t>
            </w:r>
            <w:r w:rsidRPr="008B449A">
              <w:rPr>
                <w:bCs/>
                <w:iCs/>
                <w:sz w:val="20"/>
                <w:szCs w:val="20"/>
              </w:rPr>
              <w:t xml:space="preserve"> </w:t>
            </w:r>
            <w:r w:rsidR="008B449A" w:rsidRPr="008B449A">
              <w:rPr>
                <w:bCs/>
                <w:iCs/>
                <w:sz w:val="20"/>
                <w:szCs w:val="20"/>
              </w:rPr>
              <w:t>Усмань</w:t>
            </w:r>
          </w:p>
        </w:tc>
        <w:tc>
          <w:tcPr>
            <w:tcW w:w="910" w:type="pct"/>
            <w:shd w:val="clear" w:color="auto" w:fill="FFFFFF" w:themeFill="background1"/>
          </w:tcPr>
          <w:p w14:paraId="59596C47" w14:textId="77777777" w:rsidR="008F6E7C" w:rsidRPr="008B449A" w:rsidRDefault="008F6E7C" w:rsidP="005E1B08">
            <w:pPr>
              <w:shd w:val="clear" w:color="auto" w:fill="FFFFFF" w:themeFill="background1"/>
              <w:snapToGrid w:val="0"/>
              <w:jc w:val="center"/>
              <w:rPr>
                <w:iCs/>
                <w:sz w:val="20"/>
                <w:szCs w:val="20"/>
              </w:rPr>
            </w:pPr>
            <w:r w:rsidRPr="008B449A">
              <w:rPr>
                <w:iCs/>
                <w:sz w:val="20"/>
                <w:szCs w:val="20"/>
              </w:rPr>
              <w:t>20</w:t>
            </w:r>
          </w:p>
        </w:tc>
        <w:tc>
          <w:tcPr>
            <w:tcW w:w="1324" w:type="pct"/>
            <w:shd w:val="clear" w:color="auto" w:fill="FFFFFF" w:themeFill="background1"/>
          </w:tcPr>
          <w:p w14:paraId="4DD18486" w14:textId="77777777" w:rsidR="008F6E7C" w:rsidRPr="008B449A" w:rsidRDefault="008F6E7C" w:rsidP="005E1B08">
            <w:pPr>
              <w:shd w:val="clear" w:color="auto" w:fill="FFFFFF" w:themeFill="background1"/>
              <w:snapToGrid w:val="0"/>
              <w:ind w:firstLine="34"/>
              <w:jc w:val="center"/>
              <w:rPr>
                <w:iCs/>
                <w:sz w:val="20"/>
                <w:szCs w:val="20"/>
              </w:rPr>
            </w:pPr>
            <w:r w:rsidRPr="008B449A">
              <w:rPr>
                <w:iCs/>
                <w:sz w:val="20"/>
                <w:szCs w:val="20"/>
              </w:rPr>
              <w:t>50</w:t>
            </w:r>
          </w:p>
          <w:p w14:paraId="569BC432" w14:textId="2DEADF1E" w:rsidR="009B1C39" w:rsidRPr="008B449A" w:rsidRDefault="009B1C39" w:rsidP="005E1B08">
            <w:pPr>
              <w:shd w:val="clear" w:color="auto" w:fill="FFFFFF" w:themeFill="background1"/>
              <w:snapToGrid w:val="0"/>
              <w:ind w:firstLine="34"/>
              <w:jc w:val="center"/>
              <w:rPr>
                <w:iCs/>
                <w:sz w:val="20"/>
                <w:szCs w:val="20"/>
              </w:rPr>
            </w:pPr>
            <w:r w:rsidRPr="008B449A">
              <w:rPr>
                <w:iCs/>
                <w:sz w:val="20"/>
                <w:szCs w:val="20"/>
              </w:rPr>
              <w:t xml:space="preserve">(Реестровый номер </w:t>
            </w:r>
            <w:r w:rsidR="008B449A" w:rsidRPr="008B449A">
              <w:rPr>
                <w:iCs/>
                <w:sz w:val="20"/>
                <w:szCs w:val="20"/>
              </w:rPr>
              <w:t>36:00-6.265</w:t>
            </w:r>
            <w:r w:rsidRPr="008B449A">
              <w:rPr>
                <w:iCs/>
                <w:sz w:val="20"/>
                <w:szCs w:val="20"/>
              </w:rPr>
              <w:t>)</w:t>
            </w:r>
          </w:p>
        </w:tc>
        <w:tc>
          <w:tcPr>
            <w:tcW w:w="1477" w:type="pct"/>
            <w:shd w:val="clear" w:color="auto" w:fill="FFFFFF" w:themeFill="background1"/>
          </w:tcPr>
          <w:p w14:paraId="144CE745" w14:textId="1326C13F" w:rsidR="008F6E7C" w:rsidRPr="008B449A" w:rsidRDefault="008B449A" w:rsidP="005E1B08">
            <w:pPr>
              <w:shd w:val="clear" w:color="auto" w:fill="FFFFFF" w:themeFill="background1"/>
              <w:snapToGrid w:val="0"/>
              <w:jc w:val="center"/>
              <w:rPr>
                <w:iCs/>
                <w:sz w:val="20"/>
                <w:szCs w:val="20"/>
              </w:rPr>
            </w:pPr>
            <w:r w:rsidRPr="008B449A">
              <w:rPr>
                <w:iCs/>
                <w:sz w:val="20"/>
                <w:szCs w:val="20"/>
              </w:rPr>
              <w:t>2</w:t>
            </w:r>
            <w:r w:rsidR="002927DC" w:rsidRPr="008B449A">
              <w:rPr>
                <w:iCs/>
                <w:sz w:val="20"/>
                <w:szCs w:val="20"/>
              </w:rPr>
              <w:t>00</w:t>
            </w:r>
          </w:p>
          <w:p w14:paraId="30C29B4A" w14:textId="2A57139E" w:rsidR="002927DC" w:rsidRPr="008B449A" w:rsidRDefault="009B1C39" w:rsidP="005E1B08">
            <w:pPr>
              <w:shd w:val="clear" w:color="auto" w:fill="FFFFFF" w:themeFill="background1"/>
              <w:snapToGrid w:val="0"/>
              <w:jc w:val="center"/>
              <w:rPr>
                <w:iCs/>
                <w:sz w:val="20"/>
                <w:szCs w:val="20"/>
              </w:rPr>
            </w:pPr>
            <w:r w:rsidRPr="008B449A">
              <w:rPr>
                <w:iCs/>
                <w:sz w:val="20"/>
                <w:szCs w:val="20"/>
              </w:rPr>
              <w:t xml:space="preserve">(Реестровый номер </w:t>
            </w:r>
            <w:r w:rsidR="008B449A" w:rsidRPr="008B449A">
              <w:rPr>
                <w:iCs/>
                <w:sz w:val="20"/>
                <w:szCs w:val="20"/>
              </w:rPr>
              <w:t>36:00-6.152</w:t>
            </w:r>
            <w:r w:rsidRPr="008B449A">
              <w:rPr>
                <w:iCs/>
                <w:sz w:val="20"/>
                <w:szCs w:val="20"/>
              </w:rPr>
              <w:t>)</w:t>
            </w:r>
          </w:p>
        </w:tc>
      </w:tr>
      <w:tr w:rsidR="002927DC" w:rsidRPr="00F64D39" w14:paraId="69E1DF38" w14:textId="77777777" w:rsidTr="00163FAD">
        <w:trPr>
          <w:trHeight w:val="151"/>
        </w:trPr>
        <w:tc>
          <w:tcPr>
            <w:tcW w:w="1289" w:type="pct"/>
            <w:shd w:val="clear" w:color="auto" w:fill="FFFFFF" w:themeFill="background1"/>
          </w:tcPr>
          <w:p w14:paraId="536A203C" w14:textId="4D630B21" w:rsidR="002927DC" w:rsidRPr="009E47A9" w:rsidRDefault="002927DC" w:rsidP="005E1B08">
            <w:pPr>
              <w:pStyle w:val="311"/>
              <w:shd w:val="clear" w:color="auto" w:fill="FFFFFF" w:themeFill="background1"/>
              <w:snapToGrid w:val="0"/>
              <w:spacing w:after="0"/>
              <w:jc w:val="center"/>
              <w:rPr>
                <w:bCs/>
                <w:iCs/>
                <w:sz w:val="20"/>
                <w:szCs w:val="20"/>
              </w:rPr>
            </w:pPr>
            <w:r w:rsidRPr="009E47A9">
              <w:rPr>
                <w:bCs/>
                <w:iCs/>
                <w:sz w:val="20"/>
                <w:szCs w:val="20"/>
              </w:rPr>
              <w:t>р</w:t>
            </w:r>
            <w:r w:rsidR="00163FAD" w:rsidRPr="009E47A9">
              <w:rPr>
                <w:bCs/>
                <w:iCs/>
                <w:sz w:val="20"/>
                <w:szCs w:val="20"/>
              </w:rPr>
              <w:t>ека</w:t>
            </w:r>
            <w:r w:rsidRPr="009E47A9">
              <w:rPr>
                <w:bCs/>
                <w:iCs/>
                <w:sz w:val="20"/>
                <w:szCs w:val="20"/>
              </w:rPr>
              <w:t xml:space="preserve"> </w:t>
            </w:r>
            <w:r w:rsidR="009E47A9" w:rsidRPr="009E47A9">
              <w:rPr>
                <w:bCs/>
                <w:iCs/>
                <w:sz w:val="20"/>
                <w:szCs w:val="20"/>
              </w:rPr>
              <w:t>Воронеж</w:t>
            </w:r>
          </w:p>
        </w:tc>
        <w:tc>
          <w:tcPr>
            <w:tcW w:w="910" w:type="pct"/>
            <w:shd w:val="clear" w:color="auto" w:fill="FFFFFF" w:themeFill="background1"/>
          </w:tcPr>
          <w:p w14:paraId="29636DD2" w14:textId="49E1B386" w:rsidR="002927DC" w:rsidRPr="009E47A9" w:rsidRDefault="002927DC" w:rsidP="005E1B08">
            <w:pPr>
              <w:shd w:val="clear" w:color="auto" w:fill="FFFFFF" w:themeFill="background1"/>
              <w:snapToGrid w:val="0"/>
              <w:jc w:val="center"/>
              <w:rPr>
                <w:iCs/>
                <w:sz w:val="20"/>
                <w:szCs w:val="20"/>
              </w:rPr>
            </w:pPr>
            <w:r w:rsidRPr="009E47A9">
              <w:rPr>
                <w:iCs/>
                <w:sz w:val="20"/>
                <w:szCs w:val="20"/>
              </w:rPr>
              <w:t>20</w:t>
            </w:r>
          </w:p>
        </w:tc>
        <w:tc>
          <w:tcPr>
            <w:tcW w:w="1324" w:type="pct"/>
            <w:shd w:val="clear" w:color="auto" w:fill="FFFFFF" w:themeFill="background1"/>
          </w:tcPr>
          <w:p w14:paraId="3E7462C2" w14:textId="5508B82C" w:rsidR="002927DC" w:rsidRPr="009E47A9" w:rsidRDefault="009E47A9" w:rsidP="005E1B08">
            <w:pPr>
              <w:shd w:val="clear" w:color="auto" w:fill="FFFFFF" w:themeFill="background1"/>
              <w:snapToGrid w:val="0"/>
              <w:ind w:firstLine="34"/>
              <w:jc w:val="center"/>
              <w:rPr>
                <w:iCs/>
                <w:sz w:val="20"/>
                <w:szCs w:val="20"/>
              </w:rPr>
            </w:pPr>
            <w:r w:rsidRPr="009E47A9">
              <w:rPr>
                <w:iCs/>
                <w:sz w:val="20"/>
                <w:szCs w:val="20"/>
              </w:rPr>
              <w:t>5</w:t>
            </w:r>
            <w:r w:rsidR="002927DC" w:rsidRPr="009E47A9">
              <w:rPr>
                <w:iCs/>
                <w:sz w:val="20"/>
                <w:szCs w:val="20"/>
              </w:rPr>
              <w:t>0</w:t>
            </w:r>
          </w:p>
          <w:p w14:paraId="6678EAD4" w14:textId="0351E773" w:rsidR="002927DC" w:rsidRPr="009E47A9" w:rsidRDefault="002927DC" w:rsidP="005E1B08">
            <w:pPr>
              <w:shd w:val="clear" w:color="auto" w:fill="FFFFFF" w:themeFill="background1"/>
              <w:snapToGrid w:val="0"/>
              <w:ind w:firstLine="34"/>
              <w:jc w:val="center"/>
              <w:rPr>
                <w:iCs/>
                <w:sz w:val="20"/>
                <w:szCs w:val="20"/>
              </w:rPr>
            </w:pPr>
            <w:r w:rsidRPr="009E47A9">
              <w:rPr>
                <w:iCs/>
                <w:sz w:val="20"/>
                <w:szCs w:val="20"/>
              </w:rPr>
              <w:t xml:space="preserve">(Реестровый номер </w:t>
            </w:r>
            <w:r w:rsidR="009E47A9" w:rsidRPr="009E47A9">
              <w:rPr>
                <w:iCs/>
                <w:sz w:val="20"/>
                <w:szCs w:val="20"/>
              </w:rPr>
              <w:t>36:00-6.350</w:t>
            </w:r>
            <w:r w:rsidRPr="009E47A9">
              <w:rPr>
                <w:iCs/>
                <w:sz w:val="20"/>
                <w:szCs w:val="20"/>
              </w:rPr>
              <w:t>)</w:t>
            </w:r>
          </w:p>
        </w:tc>
        <w:tc>
          <w:tcPr>
            <w:tcW w:w="1477" w:type="pct"/>
            <w:shd w:val="clear" w:color="auto" w:fill="FFFFFF" w:themeFill="background1"/>
          </w:tcPr>
          <w:p w14:paraId="580F6552" w14:textId="3A714E2D" w:rsidR="002927DC" w:rsidRPr="009E47A9" w:rsidRDefault="002927DC" w:rsidP="005E1B08">
            <w:pPr>
              <w:shd w:val="clear" w:color="auto" w:fill="FFFFFF" w:themeFill="background1"/>
              <w:snapToGrid w:val="0"/>
              <w:jc w:val="center"/>
              <w:rPr>
                <w:iCs/>
                <w:sz w:val="20"/>
                <w:szCs w:val="20"/>
              </w:rPr>
            </w:pPr>
            <w:r w:rsidRPr="009E47A9">
              <w:rPr>
                <w:iCs/>
                <w:sz w:val="20"/>
                <w:szCs w:val="20"/>
              </w:rPr>
              <w:t>200</w:t>
            </w:r>
          </w:p>
          <w:p w14:paraId="47D5A32D" w14:textId="6C61BED3" w:rsidR="002927DC" w:rsidRPr="009E47A9" w:rsidRDefault="002927DC" w:rsidP="005E1B08">
            <w:pPr>
              <w:shd w:val="clear" w:color="auto" w:fill="FFFFFF" w:themeFill="background1"/>
              <w:snapToGrid w:val="0"/>
              <w:jc w:val="center"/>
              <w:rPr>
                <w:iCs/>
                <w:sz w:val="20"/>
                <w:szCs w:val="20"/>
              </w:rPr>
            </w:pPr>
            <w:r w:rsidRPr="009E47A9">
              <w:rPr>
                <w:iCs/>
                <w:sz w:val="20"/>
                <w:szCs w:val="20"/>
              </w:rPr>
              <w:t xml:space="preserve">(Реестровый номер </w:t>
            </w:r>
            <w:r w:rsidR="009E47A9" w:rsidRPr="009E47A9">
              <w:rPr>
                <w:iCs/>
                <w:sz w:val="20"/>
                <w:szCs w:val="20"/>
              </w:rPr>
              <w:t>36:00-6.354</w:t>
            </w:r>
            <w:r w:rsidRPr="009E47A9">
              <w:rPr>
                <w:iCs/>
                <w:sz w:val="20"/>
                <w:szCs w:val="20"/>
              </w:rPr>
              <w:t>)</w:t>
            </w:r>
          </w:p>
        </w:tc>
      </w:tr>
      <w:tr w:rsidR="00163FAD" w:rsidRPr="00F64D39" w14:paraId="6002D3F2" w14:textId="77777777" w:rsidTr="00163FAD">
        <w:trPr>
          <w:trHeight w:val="151"/>
        </w:trPr>
        <w:tc>
          <w:tcPr>
            <w:tcW w:w="1289" w:type="pct"/>
            <w:shd w:val="clear" w:color="auto" w:fill="FFFFFF" w:themeFill="background1"/>
          </w:tcPr>
          <w:p w14:paraId="2C0C7700" w14:textId="26428B2A" w:rsidR="00163FAD" w:rsidRPr="009E47A9" w:rsidRDefault="009E47A9" w:rsidP="005E1B08">
            <w:pPr>
              <w:pStyle w:val="311"/>
              <w:shd w:val="clear" w:color="auto" w:fill="FFFFFF" w:themeFill="background1"/>
              <w:snapToGrid w:val="0"/>
              <w:spacing w:after="0"/>
              <w:jc w:val="center"/>
              <w:rPr>
                <w:bCs/>
                <w:iCs/>
                <w:sz w:val="20"/>
                <w:szCs w:val="20"/>
              </w:rPr>
            </w:pPr>
            <w:r w:rsidRPr="009E47A9">
              <w:rPr>
                <w:bCs/>
                <w:iCs/>
                <w:sz w:val="20"/>
                <w:szCs w:val="20"/>
              </w:rPr>
              <w:t>река Ивница</w:t>
            </w:r>
          </w:p>
        </w:tc>
        <w:tc>
          <w:tcPr>
            <w:tcW w:w="910" w:type="pct"/>
            <w:shd w:val="clear" w:color="auto" w:fill="FFFFFF" w:themeFill="background1"/>
          </w:tcPr>
          <w:p w14:paraId="753E0C12" w14:textId="4B36B636" w:rsidR="00163FAD" w:rsidRPr="009E47A9" w:rsidRDefault="00CB6C6E" w:rsidP="005E1B08">
            <w:pPr>
              <w:shd w:val="clear" w:color="auto" w:fill="FFFFFF" w:themeFill="background1"/>
              <w:snapToGrid w:val="0"/>
              <w:jc w:val="center"/>
              <w:rPr>
                <w:iCs/>
                <w:sz w:val="20"/>
                <w:szCs w:val="20"/>
              </w:rPr>
            </w:pPr>
            <w:r w:rsidRPr="009E47A9">
              <w:rPr>
                <w:iCs/>
                <w:sz w:val="20"/>
                <w:szCs w:val="20"/>
              </w:rPr>
              <w:t>20</w:t>
            </w:r>
          </w:p>
        </w:tc>
        <w:tc>
          <w:tcPr>
            <w:tcW w:w="1324" w:type="pct"/>
            <w:shd w:val="clear" w:color="auto" w:fill="FFFFFF" w:themeFill="background1"/>
          </w:tcPr>
          <w:p w14:paraId="4DA310D0" w14:textId="2134552C" w:rsidR="009E47A9" w:rsidRPr="009E47A9" w:rsidRDefault="009E47A9" w:rsidP="009E47A9">
            <w:pPr>
              <w:shd w:val="clear" w:color="auto" w:fill="FFFFFF" w:themeFill="background1"/>
              <w:snapToGrid w:val="0"/>
              <w:ind w:firstLine="34"/>
              <w:jc w:val="center"/>
              <w:rPr>
                <w:iCs/>
                <w:sz w:val="20"/>
                <w:szCs w:val="20"/>
              </w:rPr>
            </w:pPr>
            <w:r>
              <w:rPr>
                <w:iCs/>
                <w:sz w:val="20"/>
                <w:szCs w:val="20"/>
              </w:rPr>
              <w:t>5</w:t>
            </w:r>
            <w:r w:rsidRPr="009E47A9">
              <w:rPr>
                <w:iCs/>
                <w:sz w:val="20"/>
                <w:szCs w:val="20"/>
              </w:rPr>
              <w:t>0</w:t>
            </w:r>
          </w:p>
          <w:p w14:paraId="6861FCE8" w14:textId="34F8432C" w:rsidR="00163FAD" w:rsidRPr="00F64D39" w:rsidRDefault="009E47A9" w:rsidP="009E47A9">
            <w:pPr>
              <w:shd w:val="clear" w:color="auto" w:fill="FFFFFF" w:themeFill="background1"/>
              <w:snapToGrid w:val="0"/>
              <w:ind w:firstLine="34"/>
              <w:jc w:val="center"/>
              <w:rPr>
                <w:iCs/>
                <w:sz w:val="20"/>
                <w:szCs w:val="20"/>
                <w:highlight w:val="red"/>
              </w:rPr>
            </w:pPr>
            <w:r w:rsidRPr="009E47A9">
              <w:rPr>
                <w:iCs/>
                <w:sz w:val="20"/>
                <w:szCs w:val="20"/>
              </w:rPr>
              <w:t>(Реестровый номер 36:00-6.810)</w:t>
            </w:r>
          </w:p>
        </w:tc>
        <w:tc>
          <w:tcPr>
            <w:tcW w:w="1477" w:type="pct"/>
            <w:shd w:val="clear" w:color="auto" w:fill="FFFFFF" w:themeFill="background1"/>
          </w:tcPr>
          <w:p w14:paraId="1BC0279E" w14:textId="7233AD55" w:rsidR="009E47A9" w:rsidRPr="009E47A9" w:rsidRDefault="009E47A9" w:rsidP="009E47A9">
            <w:pPr>
              <w:shd w:val="clear" w:color="auto" w:fill="FFFFFF" w:themeFill="background1"/>
              <w:snapToGrid w:val="0"/>
              <w:jc w:val="center"/>
              <w:rPr>
                <w:iCs/>
                <w:sz w:val="20"/>
                <w:szCs w:val="20"/>
              </w:rPr>
            </w:pPr>
            <w:r>
              <w:rPr>
                <w:iCs/>
                <w:sz w:val="20"/>
                <w:szCs w:val="20"/>
              </w:rPr>
              <w:t>1</w:t>
            </w:r>
            <w:r w:rsidRPr="009E47A9">
              <w:rPr>
                <w:iCs/>
                <w:sz w:val="20"/>
                <w:szCs w:val="20"/>
              </w:rPr>
              <w:t>00</w:t>
            </w:r>
          </w:p>
          <w:p w14:paraId="12303F8E" w14:textId="7163E530" w:rsidR="00163FAD" w:rsidRPr="00F64D39" w:rsidRDefault="009E47A9" w:rsidP="009E47A9">
            <w:pPr>
              <w:shd w:val="clear" w:color="auto" w:fill="FFFFFF" w:themeFill="background1"/>
              <w:snapToGrid w:val="0"/>
              <w:jc w:val="center"/>
              <w:rPr>
                <w:iCs/>
                <w:sz w:val="20"/>
                <w:szCs w:val="20"/>
                <w:highlight w:val="red"/>
              </w:rPr>
            </w:pPr>
            <w:r w:rsidRPr="009E47A9">
              <w:rPr>
                <w:iCs/>
                <w:sz w:val="20"/>
                <w:szCs w:val="20"/>
              </w:rPr>
              <w:t>(Реестровый номер 36:00-6.809)</w:t>
            </w:r>
          </w:p>
        </w:tc>
      </w:tr>
      <w:tr w:rsidR="009E47A9" w:rsidRPr="00F64D39" w14:paraId="32DD02D2" w14:textId="77777777" w:rsidTr="00163FAD">
        <w:trPr>
          <w:trHeight w:val="151"/>
        </w:trPr>
        <w:tc>
          <w:tcPr>
            <w:tcW w:w="1289" w:type="pct"/>
            <w:shd w:val="clear" w:color="auto" w:fill="FFFFFF" w:themeFill="background1"/>
          </w:tcPr>
          <w:p w14:paraId="3B700346" w14:textId="15197614" w:rsidR="009E47A9" w:rsidRPr="009E47A9" w:rsidRDefault="009E47A9" w:rsidP="009E47A9">
            <w:pPr>
              <w:pStyle w:val="311"/>
              <w:shd w:val="clear" w:color="auto" w:fill="FFFFFF" w:themeFill="background1"/>
              <w:snapToGrid w:val="0"/>
              <w:spacing w:after="0"/>
              <w:jc w:val="center"/>
              <w:rPr>
                <w:bCs/>
                <w:iCs/>
                <w:sz w:val="20"/>
                <w:szCs w:val="20"/>
              </w:rPr>
            </w:pPr>
            <w:r w:rsidRPr="009E47A9">
              <w:rPr>
                <w:bCs/>
                <w:iCs/>
                <w:sz w:val="20"/>
                <w:szCs w:val="20"/>
              </w:rPr>
              <w:t>река Приваловка</w:t>
            </w:r>
          </w:p>
        </w:tc>
        <w:tc>
          <w:tcPr>
            <w:tcW w:w="910" w:type="pct"/>
            <w:shd w:val="clear" w:color="auto" w:fill="FFFFFF" w:themeFill="background1"/>
          </w:tcPr>
          <w:p w14:paraId="533A655A" w14:textId="551E392C" w:rsidR="009E47A9" w:rsidRPr="009E47A9" w:rsidRDefault="009E47A9" w:rsidP="009E47A9">
            <w:pPr>
              <w:shd w:val="clear" w:color="auto" w:fill="FFFFFF" w:themeFill="background1"/>
              <w:snapToGrid w:val="0"/>
              <w:jc w:val="center"/>
              <w:rPr>
                <w:iCs/>
                <w:sz w:val="20"/>
                <w:szCs w:val="20"/>
              </w:rPr>
            </w:pPr>
            <w:r w:rsidRPr="009E47A9">
              <w:rPr>
                <w:iCs/>
                <w:sz w:val="20"/>
                <w:szCs w:val="20"/>
              </w:rPr>
              <w:t>20</w:t>
            </w:r>
          </w:p>
        </w:tc>
        <w:tc>
          <w:tcPr>
            <w:tcW w:w="1324" w:type="pct"/>
            <w:shd w:val="clear" w:color="auto" w:fill="FFFFFF" w:themeFill="background1"/>
          </w:tcPr>
          <w:p w14:paraId="0384288D" w14:textId="77777777" w:rsidR="009E47A9" w:rsidRPr="009E47A9" w:rsidRDefault="009E47A9" w:rsidP="009E47A9">
            <w:pPr>
              <w:shd w:val="clear" w:color="auto" w:fill="FFFFFF" w:themeFill="background1"/>
              <w:snapToGrid w:val="0"/>
              <w:ind w:firstLine="34"/>
              <w:jc w:val="center"/>
              <w:rPr>
                <w:iCs/>
                <w:sz w:val="20"/>
                <w:szCs w:val="20"/>
              </w:rPr>
            </w:pPr>
            <w:r w:rsidRPr="009E47A9">
              <w:rPr>
                <w:iCs/>
                <w:sz w:val="20"/>
                <w:szCs w:val="20"/>
              </w:rPr>
              <w:t>50</w:t>
            </w:r>
          </w:p>
          <w:p w14:paraId="024F0E22" w14:textId="27571BA2" w:rsidR="009E47A9" w:rsidRPr="009E47A9" w:rsidRDefault="009E47A9" w:rsidP="009E47A9">
            <w:pPr>
              <w:shd w:val="clear" w:color="auto" w:fill="FFFFFF" w:themeFill="background1"/>
              <w:snapToGrid w:val="0"/>
              <w:ind w:firstLine="34"/>
              <w:jc w:val="center"/>
              <w:rPr>
                <w:iCs/>
                <w:sz w:val="20"/>
                <w:szCs w:val="20"/>
              </w:rPr>
            </w:pPr>
            <w:r w:rsidRPr="009E47A9">
              <w:rPr>
                <w:iCs/>
                <w:sz w:val="20"/>
                <w:szCs w:val="20"/>
              </w:rPr>
              <w:t>(Реестровый номер 36:07-6.1411)</w:t>
            </w:r>
          </w:p>
        </w:tc>
        <w:tc>
          <w:tcPr>
            <w:tcW w:w="1477" w:type="pct"/>
            <w:shd w:val="clear" w:color="auto" w:fill="FFFFFF" w:themeFill="background1"/>
          </w:tcPr>
          <w:p w14:paraId="28015307" w14:textId="77777777" w:rsidR="009E47A9" w:rsidRPr="009E47A9" w:rsidRDefault="009E47A9" w:rsidP="009E47A9">
            <w:pPr>
              <w:shd w:val="clear" w:color="auto" w:fill="FFFFFF" w:themeFill="background1"/>
              <w:snapToGrid w:val="0"/>
              <w:jc w:val="center"/>
              <w:rPr>
                <w:iCs/>
                <w:sz w:val="20"/>
                <w:szCs w:val="20"/>
              </w:rPr>
            </w:pPr>
            <w:r w:rsidRPr="009E47A9">
              <w:rPr>
                <w:iCs/>
                <w:sz w:val="20"/>
                <w:szCs w:val="20"/>
              </w:rPr>
              <w:t>100</w:t>
            </w:r>
          </w:p>
          <w:p w14:paraId="2DDDD910" w14:textId="27D1CE82" w:rsidR="009E47A9" w:rsidRPr="009E47A9" w:rsidRDefault="009E47A9" w:rsidP="009E47A9">
            <w:pPr>
              <w:shd w:val="clear" w:color="auto" w:fill="FFFFFF" w:themeFill="background1"/>
              <w:snapToGrid w:val="0"/>
              <w:jc w:val="center"/>
              <w:rPr>
                <w:iCs/>
                <w:sz w:val="20"/>
                <w:szCs w:val="20"/>
              </w:rPr>
            </w:pPr>
            <w:r w:rsidRPr="009E47A9">
              <w:rPr>
                <w:iCs/>
                <w:sz w:val="20"/>
                <w:szCs w:val="20"/>
              </w:rPr>
              <w:t>(Реестровый номер 36:07-6.1410)</w:t>
            </w:r>
          </w:p>
        </w:tc>
      </w:tr>
      <w:tr w:rsidR="009E47A9" w:rsidRPr="00F64D39" w14:paraId="1DB485CA" w14:textId="77777777" w:rsidTr="00163FAD">
        <w:trPr>
          <w:trHeight w:val="151"/>
        </w:trPr>
        <w:tc>
          <w:tcPr>
            <w:tcW w:w="1289" w:type="pct"/>
            <w:shd w:val="clear" w:color="auto" w:fill="FFFFFF" w:themeFill="background1"/>
          </w:tcPr>
          <w:p w14:paraId="0A434D24" w14:textId="5ABB6273" w:rsidR="009E47A9" w:rsidRPr="009E47A9" w:rsidRDefault="009E47A9" w:rsidP="009E47A9">
            <w:pPr>
              <w:pStyle w:val="311"/>
              <w:shd w:val="clear" w:color="auto" w:fill="FFFFFF" w:themeFill="background1"/>
              <w:snapToGrid w:val="0"/>
              <w:spacing w:after="0"/>
              <w:jc w:val="center"/>
              <w:rPr>
                <w:bCs/>
                <w:iCs/>
                <w:sz w:val="20"/>
                <w:szCs w:val="20"/>
              </w:rPr>
            </w:pPr>
            <w:r>
              <w:rPr>
                <w:bCs/>
                <w:iCs/>
                <w:sz w:val="20"/>
                <w:szCs w:val="20"/>
              </w:rPr>
              <w:t>оз. Утиное</w:t>
            </w:r>
          </w:p>
        </w:tc>
        <w:tc>
          <w:tcPr>
            <w:tcW w:w="910" w:type="pct"/>
            <w:shd w:val="clear" w:color="auto" w:fill="FFFFFF" w:themeFill="background1"/>
          </w:tcPr>
          <w:p w14:paraId="52F30C88" w14:textId="5BB9938F" w:rsidR="009E47A9" w:rsidRPr="009E47A9" w:rsidRDefault="009E47A9" w:rsidP="009E47A9">
            <w:pPr>
              <w:shd w:val="clear" w:color="auto" w:fill="FFFFFF" w:themeFill="background1"/>
              <w:snapToGrid w:val="0"/>
              <w:jc w:val="center"/>
              <w:rPr>
                <w:iCs/>
                <w:sz w:val="20"/>
                <w:szCs w:val="20"/>
              </w:rPr>
            </w:pPr>
            <w:r w:rsidRPr="009E47A9">
              <w:rPr>
                <w:iCs/>
                <w:sz w:val="20"/>
                <w:szCs w:val="20"/>
              </w:rPr>
              <w:t>20</w:t>
            </w:r>
          </w:p>
        </w:tc>
        <w:tc>
          <w:tcPr>
            <w:tcW w:w="1324" w:type="pct"/>
            <w:shd w:val="clear" w:color="auto" w:fill="FFFFFF" w:themeFill="background1"/>
          </w:tcPr>
          <w:p w14:paraId="5134AEEC" w14:textId="09E84032" w:rsidR="009E47A9" w:rsidRPr="009E47A9" w:rsidRDefault="009E47A9" w:rsidP="009E47A9">
            <w:pPr>
              <w:shd w:val="clear" w:color="auto" w:fill="FFFFFF" w:themeFill="background1"/>
              <w:snapToGrid w:val="0"/>
              <w:ind w:firstLine="34"/>
              <w:jc w:val="center"/>
              <w:rPr>
                <w:iCs/>
                <w:sz w:val="20"/>
                <w:szCs w:val="20"/>
              </w:rPr>
            </w:pPr>
            <w:r w:rsidRPr="009E47A9">
              <w:rPr>
                <w:iCs/>
                <w:sz w:val="20"/>
                <w:szCs w:val="20"/>
              </w:rPr>
              <w:t>50</w:t>
            </w:r>
          </w:p>
        </w:tc>
        <w:tc>
          <w:tcPr>
            <w:tcW w:w="1477" w:type="pct"/>
            <w:shd w:val="clear" w:color="auto" w:fill="FFFFFF" w:themeFill="background1"/>
          </w:tcPr>
          <w:p w14:paraId="6D2774B0" w14:textId="7AD64A2B" w:rsidR="009E47A9" w:rsidRPr="009E47A9" w:rsidRDefault="009E47A9" w:rsidP="009E47A9">
            <w:pPr>
              <w:shd w:val="clear" w:color="auto" w:fill="FFFFFF" w:themeFill="background1"/>
              <w:snapToGrid w:val="0"/>
              <w:jc w:val="center"/>
              <w:rPr>
                <w:iCs/>
                <w:sz w:val="20"/>
                <w:szCs w:val="20"/>
              </w:rPr>
            </w:pPr>
            <w:r>
              <w:rPr>
                <w:iCs/>
                <w:sz w:val="20"/>
                <w:szCs w:val="20"/>
              </w:rPr>
              <w:t>50</w:t>
            </w:r>
          </w:p>
        </w:tc>
      </w:tr>
    </w:tbl>
    <w:p w14:paraId="76F6270B" w14:textId="64679869" w:rsidR="000143BB" w:rsidRPr="009E47A9" w:rsidRDefault="000143BB" w:rsidP="000143BB">
      <w:pPr>
        <w:pStyle w:val="30"/>
        <w:rPr>
          <w:b/>
          <w:bCs/>
          <w:i/>
          <w:color w:val="auto"/>
        </w:rPr>
      </w:pPr>
      <w:bookmarkStart w:id="115" w:name="_Toc220877217"/>
      <w:r w:rsidRPr="009E47A9">
        <w:rPr>
          <w:b/>
          <w:bCs/>
          <w:color w:val="auto"/>
        </w:rPr>
        <w:t>2.2.2 Охранн</w:t>
      </w:r>
      <w:r w:rsidR="00175A46" w:rsidRPr="009E47A9">
        <w:rPr>
          <w:b/>
          <w:bCs/>
          <w:color w:val="auto"/>
        </w:rPr>
        <w:t>ые</w:t>
      </w:r>
      <w:r w:rsidRPr="009E47A9">
        <w:rPr>
          <w:b/>
          <w:bCs/>
          <w:color w:val="auto"/>
        </w:rPr>
        <w:t xml:space="preserve"> зон</w:t>
      </w:r>
      <w:r w:rsidR="00175A46" w:rsidRPr="009E47A9">
        <w:rPr>
          <w:b/>
          <w:bCs/>
          <w:color w:val="auto"/>
        </w:rPr>
        <w:t>ы</w:t>
      </w:r>
      <w:r w:rsidRPr="009E47A9">
        <w:rPr>
          <w:b/>
          <w:bCs/>
          <w:color w:val="auto"/>
        </w:rPr>
        <w:t xml:space="preserve"> трубопроводов (газопроводов, нефтепродуктопроводов, трубопровод для продуктов переработки нефти и газа, аммиакопроводов)</w:t>
      </w:r>
      <w:bookmarkEnd w:id="115"/>
    </w:p>
    <w:p w14:paraId="22C7B22B" w14:textId="77777777" w:rsidR="003166DE" w:rsidRPr="009E47A9" w:rsidRDefault="003166DE" w:rsidP="00223C90">
      <w:pPr>
        <w:autoSpaceDE w:val="0"/>
        <w:autoSpaceDN w:val="0"/>
        <w:adjustRightInd w:val="0"/>
        <w:ind w:firstLine="567"/>
        <w:rPr>
          <w:rFonts w:eastAsia="Calibri"/>
        </w:rPr>
      </w:pPr>
      <w:r w:rsidRPr="009E47A9">
        <w:rPr>
          <w:rFonts w:eastAsia="Calibri"/>
        </w:rPr>
        <w:t>В соответствии со ст. 28 Федерального закона от 31.03.1999 № 69-ФЗ «О газоснабжении в Российской Федерации» собственник объектов системы газоснабжения, расположенных в лесах, или уполномоченная им организация обязаны:</w:t>
      </w:r>
    </w:p>
    <w:p w14:paraId="620ACF18" w14:textId="77777777" w:rsidR="003166DE" w:rsidRPr="009E47A9" w:rsidRDefault="003166DE" w:rsidP="00223C90">
      <w:pPr>
        <w:autoSpaceDE w:val="0"/>
        <w:autoSpaceDN w:val="0"/>
        <w:adjustRightInd w:val="0"/>
        <w:ind w:firstLine="567"/>
        <w:rPr>
          <w:rFonts w:eastAsia="Calibri"/>
        </w:rPr>
      </w:pPr>
      <w:r w:rsidRPr="009E47A9">
        <w:rPr>
          <w:rFonts w:eastAsia="Calibri"/>
        </w:rPr>
        <w:t>- содержать охранные зоны газопроводов в пожаробезопасном состоянии;</w:t>
      </w:r>
    </w:p>
    <w:p w14:paraId="53B7C3C1" w14:textId="77777777" w:rsidR="003166DE" w:rsidRPr="009E47A9" w:rsidRDefault="003166DE" w:rsidP="00223C90">
      <w:pPr>
        <w:autoSpaceDE w:val="0"/>
        <w:autoSpaceDN w:val="0"/>
        <w:adjustRightInd w:val="0"/>
        <w:ind w:firstLine="567"/>
        <w:rPr>
          <w:rFonts w:eastAsia="Calibri"/>
        </w:rPr>
      </w:pPr>
      <w:r w:rsidRPr="009E47A9">
        <w:rPr>
          <w:rFonts w:eastAsia="Calibri"/>
        </w:rPr>
        <w:lastRenderedPageBreak/>
        <w:t>- проводить намеченные работы, вырубать деревья (кустарники) в охранных зонах газопроводов и за пределами таких зон в порядке, установленном лесным законодательством Российской Федерации.</w:t>
      </w:r>
    </w:p>
    <w:p w14:paraId="4BDD9C81" w14:textId="77777777" w:rsidR="003166DE" w:rsidRPr="009E47A9" w:rsidRDefault="003166DE" w:rsidP="00223C90">
      <w:pPr>
        <w:autoSpaceDE w:val="0"/>
        <w:autoSpaceDN w:val="0"/>
        <w:adjustRightInd w:val="0"/>
        <w:ind w:firstLine="567"/>
        <w:rPr>
          <w:rFonts w:eastAsia="Calibri"/>
        </w:rPr>
      </w:pPr>
      <w:r w:rsidRPr="009E47A9">
        <w:rPr>
          <w:rFonts w:eastAsia="Calibri"/>
        </w:rPr>
        <w:t>При возникновении на объекте системы газоснабжения аварии, катастрофы организация - собственник такой системы или уполномоченная им эксплуатирующая организация имеет право беспрепятственной доставки необходимых сил и средств к месту аварии, катастрофы и обязана в полном объеме возместить нанесенный ею ущерб собственнику земельного участка, по территории которого осуществлялась доставка необходимых сил и средств.</w:t>
      </w:r>
    </w:p>
    <w:p w14:paraId="0FC9CF17" w14:textId="77777777" w:rsidR="003166DE" w:rsidRPr="009E47A9" w:rsidRDefault="003166DE" w:rsidP="00223C90">
      <w:pPr>
        <w:autoSpaceDE w:val="0"/>
        <w:autoSpaceDN w:val="0"/>
        <w:adjustRightInd w:val="0"/>
        <w:ind w:firstLine="567"/>
        <w:rPr>
          <w:rFonts w:eastAsia="Calibri"/>
        </w:rPr>
      </w:pPr>
      <w:r w:rsidRPr="009E47A9">
        <w:rPr>
          <w:rFonts w:eastAsia="Calibri"/>
        </w:rPr>
        <w:t>В целях безопасной эксплуатации объектов систем газоснабжения в соответствии с земельным законодательством устанавливаются охранные зоны газопроводов.</w:t>
      </w:r>
    </w:p>
    <w:p w14:paraId="4C1A711C" w14:textId="77777777" w:rsidR="003166DE" w:rsidRPr="009E47A9" w:rsidRDefault="003166DE" w:rsidP="00223C90">
      <w:pPr>
        <w:autoSpaceDE w:val="0"/>
        <w:autoSpaceDN w:val="0"/>
        <w:adjustRightInd w:val="0"/>
        <w:ind w:firstLine="567"/>
        <w:rPr>
          <w:rFonts w:eastAsia="Calibri"/>
        </w:rPr>
      </w:pPr>
      <w:r w:rsidRPr="009E47A9">
        <w:rPr>
          <w:rFonts w:eastAsia="Calibri"/>
        </w:rPr>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2D720B27" w14:textId="77777777" w:rsidR="003166DE" w:rsidRPr="009E47A9" w:rsidRDefault="003166DE" w:rsidP="00223C90">
      <w:pPr>
        <w:autoSpaceDE w:val="0"/>
        <w:autoSpaceDN w:val="0"/>
        <w:adjustRightInd w:val="0"/>
        <w:ind w:firstLine="567"/>
        <w:rPr>
          <w:rFonts w:eastAsia="Calibri"/>
        </w:rPr>
      </w:pPr>
      <w:r w:rsidRPr="009E47A9">
        <w:rPr>
          <w:rFonts w:eastAsia="Calibri"/>
        </w:rPr>
        <w:t>Ширина охранных зон газопроводов, принята в соответствии с Постановлением Правительства РФ от 20.11.2000 № 878 «Об утверждении правил охраны газораспределительных сетей».</w:t>
      </w:r>
    </w:p>
    <w:p w14:paraId="0B2291B1" w14:textId="77777777" w:rsidR="003166DE" w:rsidRPr="009E47A9" w:rsidRDefault="003166DE" w:rsidP="00223C90">
      <w:pPr>
        <w:autoSpaceDE w:val="0"/>
        <w:ind w:right="-20" w:firstLine="567"/>
        <w:rPr>
          <w:rFonts w:eastAsia="Calibri"/>
          <w:lang w:eastAsia="en-US"/>
        </w:rPr>
      </w:pPr>
      <w:r w:rsidRPr="009E47A9">
        <w:rPr>
          <w:rFonts w:eastAsia="Calibri"/>
          <w:lang w:eastAsia="en-US"/>
        </w:rPr>
        <w:t xml:space="preserve">Для </w:t>
      </w:r>
      <w:r w:rsidRPr="009E47A9">
        <w:rPr>
          <w:rFonts w:eastAsia="Calibri"/>
          <w:spacing w:val="-1"/>
          <w:lang w:eastAsia="en-US"/>
        </w:rPr>
        <w:t>г</w:t>
      </w:r>
      <w:r w:rsidRPr="009E47A9">
        <w:rPr>
          <w:rFonts w:eastAsia="Calibri"/>
          <w:spacing w:val="1"/>
          <w:lang w:eastAsia="en-US"/>
        </w:rPr>
        <w:t>а</w:t>
      </w:r>
      <w:r w:rsidRPr="009E47A9">
        <w:rPr>
          <w:rFonts w:eastAsia="Calibri"/>
          <w:spacing w:val="-3"/>
          <w:lang w:eastAsia="en-US"/>
        </w:rPr>
        <w:t>з</w:t>
      </w:r>
      <w:r w:rsidRPr="009E47A9">
        <w:rPr>
          <w:rFonts w:eastAsia="Calibri"/>
          <w:lang w:eastAsia="en-US"/>
        </w:rPr>
        <w:t>ора</w:t>
      </w:r>
      <w:r w:rsidRPr="009E47A9">
        <w:rPr>
          <w:rFonts w:eastAsia="Calibri"/>
          <w:spacing w:val="1"/>
          <w:lang w:eastAsia="en-US"/>
        </w:rPr>
        <w:t>с</w:t>
      </w:r>
      <w:r w:rsidRPr="009E47A9">
        <w:rPr>
          <w:rFonts w:eastAsia="Calibri"/>
          <w:spacing w:val="-1"/>
          <w:lang w:eastAsia="en-US"/>
        </w:rPr>
        <w:t>п</w:t>
      </w:r>
      <w:r w:rsidRPr="009E47A9">
        <w:rPr>
          <w:rFonts w:eastAsia="Calibri"/>
          <w:lang w:eastAsia="en-US"/>
        </w:rPr>
        <w:t>р</w:t>
      </w:r>
      <w:r w:rsidRPr="009E47A9">
        <w:rPr>
          <w:rFonts w:eastAsia="Calibri"/>
          <w:spacing w:val="-5"/>
          <w:lang w:eastAsia="en-US"/>
        </w:rPr>
        <w:t>е</w:t>
      </w:r>
      <w:r w:rsidRPr="009E47A9">
        <w:rPr>
          <w:rFonts w:eastAsia="Calibri"/>
          <w:spacing w:val="2"/>
          <w:lang w:eastAsia="en-US"/>
        </w:rPr>
        <w:t>д</w:t>
      </w:r>
      <w:r w:rsidRPr="009E47A9">
        <w:rPr>
          <w:rFonts w:eastAsia="Calibri"/>
          <w:lang w:eastAsia="en-US"/>
        </w:rPr>
        <w:t>ел</w:t>
      </w:r>
      <w:r w:rsidRPr="009E47A9">
        <w:rPr>
          <w:rFonts w:eastAsia="Calibri"/>
          <w:spacing w:val="-1"/>
          <w:lang w:eastAsia="en-US"/>
        </w:rPr>
        <w:t>и</w:t>
      </w:r>
      <w:r w:rsidRPr="009E47A9">
        <w:rPr>
          <w:rFonts w:eastAsia="Calibri"/>
          <w:spacing w:val="1"/>
          <w:lang w:eastAsia="en-US"/>
        </w:rPr>
        <w:t>т</w:t>
      </w:r>
      <w:r w:rsidRPr="009E47A9">
        <w:rPr>
          <w:rFonts w:eastAsia="Calibri"/>
          <w:lang w:eastAsia="en-US"/>
        </w:rPr>
        <w:t>ель</w:t>
      </w:r>
      <w:r w:rsidRPr="009E47A9">
        <w:rPr>
          <w:rFonts w:eastAsia="Calibri"/>
          <w:spacing w:val="-1"/>
          <w:lang w:eastAsia="en-US"/>
        </w:rPr>
        <w:t>н</w:t>
      </w:r>
      <w:r w:rsidRPr="009E47A9">
        <w:rPr>
          <w:rFonts w:eastAsia="Calibri"/>
          <w:spacing w:val="1"/>
          <w:lang w:eastAsia="en-US"/>
        </w:rPr>
        <w:t>ы</w:t>
      </w:r>
      <w:r w:rsidRPr="009E47A9">
        <w:rPr>
          <w:rFonts w:eastAsia="Calibri"/>
          <w:lang w:eastAsia="en-US"/>
        </w:rPr>
        <w:t>х</w:t>
      </w:r>
      <w:r w:rsidRPr="009E47A9">
        <w:rPr>
          <w:rFonts w:eastAsia="Calibri"/>
          <w:spacing w:val="-13"/>
          <w:lang w:eastAsia="en-US"/>
        </w:rPr>
        <w:t xml:space="preserve"> </w:t>
      </w:r>
      <w:r w:rsidRPr="009E47A9">
        <w:rPr>
          <w:rFonts w:eastAsia="Calibri"/>
          <w:spacing w:val="1"/>
          <w:lang w:eastAsia="en-US"/>
        </w:rPr>
        <w:t>се</w:t>
      </w:r>
      <w:r w:rsidRPr="009E47A9">
        <w:rPr>
          <w:rFonts w:eastAsia="Calibri"/>
          <w:spacing w:val="-1"/>
          <w:lang w:eastAsia="en-US"/>
        </w:rPr>
        <w:t>т</w:t>
      </w:r>
      <w:r w:rsidRPr="009E47A9">
        <w:rPr>
          <w:rFonts w:eastAsia="Calibri"/>
          <w:lang w:eastAsia="en-US"/>
        </w:rPr>
        <w:t>ей</w:t>
      </w:r>
      <w:r w:rsidRPr="009E47A9">
        <w:rPr>
          <w:rFonts w:eastAsia="Calibri"/>
          <w:spacing w:val="-2"/>
          <w:lang w:eastAsia="en-US"/>
        </w:rPr>
        <w:t xml:space="preserve"> </w:t>
      </w:r>
      <w:r w:rsidRPr="009E47A9">
        <w:rPr>
          <w:rFonts w:eastAsia="Calibri"/>
          <w:spacing w:val="-4"/>
          <w:lang w:eastAsia="en-US"/>
        </w:rPr>
        <w:t>у</w:t>
      </w:r>
      <w:r w:rsidRPr="009E47A9">
        <w:rPr>
          <w:rFonts w:eastAsia="Calibri"/>
          <w:spacing w:val="1"/>
          <w:lang w:eastAsia="en-US"/>
        </w:rPr>
        <w:t>с</w:t>
      </w:r>
      <w:r w:rsidRPr="009E47A9">
        <w:rPr>
          <w:rFonts w:eastAsia="Calibri"/>
          <w:spacing w:val="3"/>
          <w:lang w:eastAsia="en-US"/>
        </w:rPr>
        <w:t>т</w:t>
      </w:r>
      <w:r w:rsidRPr="009E47A9">
        <w:rPr>
          <w:rFonts w:eastAsia="Calibri"/>
          <w:lang w:eastAsia="en-US"/>
        </w:rPr>
        <w:t>а</w:t>
      </w:r>
      <w:r w:rsidRPr="009E47A9">
        <w:rPr>
          <w:rFonts w:eastAsia="Calibri"/>
          <w:spacing w:val="1"/>
          <w:lang w:eastAsia="en-US"/>
        </w:rPr>
        <w:t>н</w:t>
      </w:r>
      <w:r w:rsidRPr="009E47A9">
        <w:rPr>
          <w:rFonts w:eastAsia="Calibri"/>
          <w:lang w:eastAsia="en-US"/>
        </w:rPr>
        <w:t>а</w:t>
      </w:r>
      <w:r w:rsidRPr="009E47A9">
        <w:rPr>
          <w:rFonts w:eastAsia="Calibri"/>
          <w:spacing w:val="-3"/>
          <w:lang w:eastAsia="en-US"/>
        </w:rPr>
        <w:t>в</w:t>
      </w:r>
      <w:r w:rsidRPr="009E47A9">
        <w:rPr>
          <w:rFonts w:eastAsia="Calibri"/>
          <w:lang w:eastAsia="en-US"/>
        </w:rPr>
        <w:t>л</w:t>
      </w:r>
      <w:r w:rsidRPr="009E47A9">
        <w:rPr>
          <w:rFonts w:eastAsia="Calibri"/>
          <w:spacing w:val="-1"/>
          <w:lang w:eastAsia="en-US"/>
        </w:rPr>
        <w:t>ив</w:t>
      </w:r>
      <w:r w:rsidRPr="009E47A9">
        <w:rPr>
          <w:rFonts w:eastAsia="Calibri"/>
          <w:lang w:eastAsia="en-US"/>
        </w:rPr>
        <w:t>а</w:t>
      </w:r>
      <w:r w:rsidRPr="009E47A9">
        <w:rPr>
          <w:rFonts w:eastAsia="Calibri"/>
          <w:spacing w:val="-3"/>
          <w:lang w:eastAsia="en-US"/>
        </w:rPr>
        <w:t>ю</w:t>
      </w:r>
      <w:r w:rsidRPr="009E47A9">
        <w:rPr>
          <w:rFonts w:eastAsia="Calibri"/>
          <w:spacing w:val="3"/>
          <w:lang w:eastAsia="en-US"/>
        </w:rPr>
        <w:t>т</w:t>
      </w:r>
      <w:r w:rsidRPr="009E47A9">
        <w:rPr>
          <w:rFonts w:eastAsia="Calibri"/>
          <w:lang w:eastAsia="en-US"/>
        </w:rPr>
        <w:t>ся</w:t>
      </w:r>
      <w:r w:rsidRPr="009E47A9">
        <w:rPr>
          <w:rFonts w:eastAsia="Calibri"/>
          <w:spacing w:val="-6"/>
          <w:lang w:eastAsia="en-US"/>
        </w:rPr>
        <w:t xml:space="preserve"> </w:t>
      </w:r>
      <w:r w:rsidRPr="009E47A9">
        <w:rPr>
          <w:rFonts w:eastAsia="Calibri"/>
          <w:lang w:eastAsia="en-US"/>
        </w:rPr>
        <w:t>с</w:t>
      </w:r>
      <w:r w:rsidRPr="009E47A9">
        <w:rPr>
          <w:rFonts w:eastAsia="Calibri"/>
          <w:spacing w:val="2"/>
          <w:lang w:eastAsia="en-US"/>
        </w:rPr>
        <w:t>л</w:t>
      </w:r>
      <w:r w:rsidRPr="009E47A9">
        <w:rPr>
          <w:rFonts w:eastAsia="Calibri"/>
          <w:spacing w:val="-5"/>
          <w:lang w:eastAsia="en-US"/>
        </w:rPr>
        <w:t>е</w:t>
      </w:r>
      <w:r w:rsidRPr="009E47A9">
        <w:rPr>
          <w:rFonts w:eastAsia="Calibri"/>
          <w:spacing w:val="2"/>
          <w:lang w:eastAsia="en-US"/>
        </w:rPr>
        <w:t>д</w:t>
      </w:r>
      <w:r w:rsidRPr="009E47A9">
        <w:rPr>
          <w:rFonts w:eastAsia="Calibri"/>
          <w:spacing w:val="-4"/>
          <w:lang w:eastAsia="en-US"/>
        </w:rPr>
        <w:t>у</w:t>
      </w:r>
      <w:r w:rsidRPr="009E47A9">
        <w:rPr>
          <w:rFonts w:eastAsia="Calibri"/>
          <w:spacing w:val="2"/>
          <w:lang w:eastAsia="en-US"/>
        </w:rPr>
        <w:t>ю</w:t>
      </w:r>
      <w:r w:rsidRPr="009E47A9">
        <w:rPr>
          <w:rFonts w:eastAsia="Calibri"/>
          <w:spacing w:val="-1"/>
          <w:lang w:eastAsia="en-US"/>
        </w:rPr>
        <w:t>щи</w:t>
      </w:r>
      <w:r w:rsidRPr="009E47A9">
        <w:rPr>
          <w:rFonts w:eastAsia="Calibri"/>
          <w:lang w:eastAsia="en-US"/>
        </w:rPr>
        <w:t>е</w:t>
      </w:r>
      <w:r w:rsidRPr="009E47A9">
        <w:rPr>
          <w:rFonts w:eastAsia="Calibri"/>
          <w:spacing w:val="-3"/>
          <w:lang w:eastAsia="en-US"/>
        </w:rPr>
        <w:t xml:space="preserve"> </w:t>
      </w:r>
      <w:r w:rsidRPr="009E47A9">
        <w:rPr>
          <w:rFonts w:eastAsia="Calibri"/>
          <w:spacing w:val="-6"/>
          <w:lang w:eastAsia="en-US"/>
        </w:rPr>
        <w:t>о</w:t>
      </w:r>
      <w:r w:rsidRPr="009E47A9">
        <w:rPr>
          <w:rFonts w:eastAsia="Calibri"/>
          <w:lang w:eastAsia="en-US"/>
        </w:rPr>
        <w:t>хра</w:t>
      </w:r>
      <w:r w:rsidRPr="009E47A9">
        <w:rPr>
          <w:rFonts w:eastAsia="Calibri"/>
          <w:spacing w:val="-1"/>
          <w:lang w:eastAsia="en-US"/>
        </w:rPr>
        <w:t>нн</w:t>
      </w:r>
      <w:r w:rsidRPr="009E47A9">
        <w:rPr>
          <w:rFonts w:eastAsia="Calibri"/>
          <w:spacing w:val="1"/>
          <w:lang w:eastAsia="en-US"/>
        </w:rPr>
        <w:t>ы</w:t>
      </w:r>
      <w:r w:rsidRPr="009E47A9">
        <w:rPr>
          <w:rFonts w:eastAsia="Calibri"/>
          <w:lang w:eastAsia="en-US"/>
        </w:rPr>
        <w:t>е</w:t>
      </w:r>
      <w:r w:rsidRPr="009E47A9">
        <w:rPr>
          <w:rFonts w:eastAsia="Calibri"/>
          <w:spacing w:val="-5"/>
          <w:lang w:eastAsia="en-US"/>
        </w:rPr>
        <w:t xml:space="preserve"> </w:t>
      </w:r>
      <w:r w:rsidRPr="009E47A9">
        <w:rPr>
          <w:rFonts w:eastAsia="Calibri"/>
          <w:spacing w:val="-3"/>
          <w:lang w:eastAsia="en-US"/>
        </w:rPr>
        <w:t>з</w:t>
      </w:r>
      <w:r w:rsidRPr="009E47A9">
        <w:rPr>
          <w:rFonts w:eastAsia="Calibri"/>
          <w:lang w:eastAsia="en-US"/>
        </w:rPr>
        <w:t>о</w:t>
      </w:r>
      <w:r w:rsidRPr="009E47A9">
        <w:rPr>
          <w:rFonts w:eastAsia="Calibri"/>
          <w:spacing w:val="-1"/>
          <w:lang w:eastAsia="en-US"/>
        </w:rPr>
        <w:t>н</w:t>
      </w:r>
      <w:r w:rsidRPr="009E47A9">
        <w:rPr>
          <w:rFonts w:eastAsia="Calibri"/>
          <w:spacing w:val="1"/>
          <w:lang w:eastAsia="en-US"/>
        </w:rPr>
        <w:t>ы</w:t>
      </w:r>
      <w:r w:rsidRPr="009E47A9">
        <w:rPr>
          <w:rFonts w:eastAsia="Calibri"/>
          <w:lang w:eastAsia="en-US"/>
        </w:rPr>
        <w:t>:</w:t>
      </w:r>
    </w:p>
    <w:p w14:paraId="483BE175" w14:textId="77777777" w:rsidR="003166DE" w:rsidRPr="009E47A9" w:rsidRDefault="003166DE" w:rsidP="00223C90">
      <w:pPr>
        <w:autoSpaceDE w:val="0"/>
        <w:autoSpaceDN w:val="0"/>
        <w:adjustRightInd w:val="0"/>
        <w:ind w:firstLine="567"/>
        <w:rPr>
          <w:rFonts w:eastAsia="Calibri"/>
        </w:rPr>
      </w:pPr>
      <w:r w:rsidRPr="009E47A9">
        <w:rPr>
          <w:rFonts w:eastAsia="Calibri"/>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C451B26" w14:textId="77777777" w:rsidR="003166DE" w:rsidRPr="009E47A9" w:rsidRDefault="003166DE" w:rsidP="00223C90">
      <w:pPr>
        <w:autoSpaceDE w:val="0"/>
        <w:autoSpaceDN w:val="0"/>
        <w:adjustRightInd w:val="0"/>
        <w:ind w:firstLine="567"/>
        <w:rPr>
          <w:rFonts w:eastAsia="Calibri"/>
        </w:rPr>
      </w:pPr>
      <w:r w:rsidRPr="009E47A9">
        <w:rPr>
          <w:rFonts w:eastAsia="Calibri"/>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422F4BE2" w14:textId="77777777" w:rsidR="003166DE" w:rsidRPr="009E47A9" w:rsidRDefault="003166DE" w:rsidP="00223C90">
      <w:pPr>
        <w:autoSpaceDE w:val="0"/>
        <w:autoSpaceDN w:val="0"/>
        <w:adjustRightInd w:val="0"/>
        <w:ind w:firstLine="567"/>
        <w:rPr>
          <w:rFonts w:eastAsia="Calibri"/>
        </w:rPr>
      </w:pPr>
      <w:r w:rsidRPr="009E47A9">
        <w:rPr>
          <w:rFonts w:eastAsia="Calibri"/>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2B7EF718" w14:textId="77777777" w:rsidR="003166DE" w:rsidRPr="009E47A9" w:rsidRDefault="003166DE" w:rsidP="00223C90">
      <w:pPr>
        <w:autoSpaceDE w:val="0"/>
        <w:autoSpaceDN w:val="0"/>
        <w:adjustRightInd w:val="0"/>
        <w:ind w:firstLine="567"/>
        <w:rPr>
          <w:rFonts w:eastAsia="Calibri"/>
        </w:rPr>
      </w:pPr>
      <w:r w:rsidRPr="009E47A9">
        <w:rPr>
          <w:rFonts w:eastAsia="Calibri"/>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0DA0CF7" w14:textId="77777777" w:rsidR="003166DE" w:rsidRPr="009E47A9" w:rsidRDefault="003166DE" w:rsidP="00223C90">
      <w:pPr>
        <w:autoSpaceDE w:val="0"/>
        <w:autoSpaceDN w:val="0"/>
        <w:adjustRightInd w:val="0"/>
        <w:ind w:firstLine="567"/>
        <w:rPr>
          <w:rFonts w:eastAsia="Calibri"/>
        </w:rPr>
      </w:pPr>
      <w:r w:rsidRPr="009E47A9">
        <w:rPr>
          <w:rFonts w:eastAsia="Calibri"/>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083030E2" w14:textId="77777777" w:rsidR="003166DE" w:rsidRPr="009E47A9" w:rsidRDefault="003166DE" w:rsidP="00223C90">
      <w:pPr>
        <w:autoSpaceDE w:val="0"/>
        <w:ind w:right="48" w:firstLine="567"/>
        <w:rPr>
          <w:rFonts w:eastAsia="Calibri"/>
          <w:lang w:eastAsia="en-US"/>
        </w:rPr>
      </w:pPr>
      <w:r w:rsidRPr="009E47A9">
        <w:rPr>
          <w:rFonts w:eastAsia="Calibri"/>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3BCFF6B7" w14:textId="77777777" w:rsidR="003166DE" w:rsidRPr="009E47A9" w:rsidRDefault="003166DE" w:rsidP="00223C90">
      <w:pPr>
        <w:autoSpaceDE w:val="0"/>
        <w:autoSpaceDN w:val="0"/>
        <w:adjustRightInd w:val="0"/>
        <w:ind w:firstLine="567"/>
        <w:rPr>
          <w:rFonts w:eastAsia="TimesNewRoman"/>
        </w:rPr>
      </w:pPr>
      <w:r w:rsidRPr="009E47A9">
        <w:rPr>
          <w:rFonts w:eastAsia="TimesNewRoman"/>
        </w:rPr>
        <w:t>О</w:t>
      </w:r>
      <w:r w:rsidRPr="009E47A9">
        <w:rPr>
          <w:rFonts w:eastAsia="TimesNewRoman"/>
          <w:spacing w:val="1"/>
        </w:rPr>
        <w:t>т</w:t>
      </w:r>
      <w:r w:rsidRPr="009E47A9">
        <w:rPr>
          <w:rFonts w:eastAsia="TimesNewRoman"/>
          <w:spacing w:val="-3"/>
        </w:rPr>
        <w:t>с</w:t>
      </w:r>
      <w:r w:rsidRPr="009E47A9">
        <w:rPr>
          <w:rFonts w:eastAsia="TimesNewRoman"/>
          <w:spacing w:val="-1"/>
        </w:rPr>
        <w:t>ч</w:t>
      </w:r>
      <w:r w:rsidRPr="009E47A9">
        <w:rPr>
          <w:rFonts w:eastAsia="TimesNewRoman"/>
        </w:rPr>
        <w:t>ет</w:t>
      </w:r>
      <w:r w:rsidRPr="009E47A9">
        <w:rPr>
          <w:rFonts w:eastAsia="TimesNewRoman"/>
          <w:spacing w:val="3"/>
        </w:rPr>
        <w:t xml:space="preserve"> </w:t>
      </w:r>
      <w:r w:rsidRPr="009E47A9">
        <w:rPr>
          <w:rFonts w:eastAsia="TimesNewRoman"/>
        </w:rPr>
        <w:t>рас</w:t>
      </w:r>
      <w:r w:rsidRPr="009E47A9">
        <w:rPr>
          <w:rFonts w:eastAsia="TimesNewRoman"/>
          <w:spacing w:val="1"/>
        </w:rPr>
        <w:t>с</w:t>
      </w:r>
      <w:r w:rsidRPr="009E47A9">
        <w:rPr>
          <w:rFonts w:eastAsia="TimesNewRoman"/>
          <w:spacing w:val="-5"/>
        </w:rPr>
        <w:t>т</w:t>
      </w:r>
      <w:r w:rsidRPr="009E47A9">
        <w:rPr>
          <w:rFonts w:eastAsia="TimesNewRoman"/>
          <w:spacing w:val="-4"/>
        </w:rPr>
        <w:t>о</w:t>
      </w:r>
      <w:r w:rsidRPr="009E47A9">
        <w:rPr>
          <w:rFonts w:eastAsia="TimesNewRoman"/>
        </w:rPr>
        <w:t>я</w:t>
      </w:r>
      <w:r w:rsidRPr="009E47A9">
        <w:rPr>
          <w:rFonts w:eastAsia="TimesNewRoman"/>
          <w:spacing w:val="1"/>
        </w:rPr>
        <w:t>н</w:t>
      </w:r>
      <w:r w:rsidRPr="009E47A9">
        <w:rPr>
          <w:rFonts w:eastAsia="TimesNewRoman"/>
          <w:spacing w:val="-1"/>
        </w:rPr>
        <w:t>и</w:t>
      </w:r>
      <w:r w:rsidRPr="009E47A9">
        <w:rPr>
          <w:rFonts w:eastAsia="TimesNewRoman"/>
        </w:rPr>
        <w:t>й</w:t>
      </w:r>
      <w:r w:rsidRPr="009E47A9">
        <w:rPr>
          <w:rFonts w:eastAsia="TimesNewRoman"/>
          <w:spacing w:val="1"/>
        </w:rPr>
        <w:t xml:space="preserve"> </w:t>
      </w:r>
      <w:r w:rsidRPr="009E47A9">
        <w:rPr>
          <w:rFonts w:eastAsia="TimesNewRoman"/>
          <w:spacing w:val="-1"/>
        </w:rPr>
        <w:t>п</w:t>
      </w:r>
      <w:r w:rsidRPr="009E47A9">
        <w:rPr>
          <w:rFonts w:eastAsia="TimesNewRoman"/>
        </w:rPr>
        <w:t>ри</w:t>
      </w:r>
      <w:r w:rsidRPr="009E47A9">
        <w:rPr>
          <w:rFonts w:eastAsia="TimesNewRoman"/>
          <w:spacing w:val="7"/>
        </w:rPr>
        <w:t xml:space="preserve"> </w:t>
      </w:r>
      <w:r w:rsidRPr="009E47A9">
        <w:rPr>
          <w:rFonts w:eastAsia="TimesNewRoman"/>
        </w:rPr>
        <w:t>о</w:t>
      </w:r>
      <w:r w:rsidRPr="009E47A9">
        <w:rPr>
          <w:rFonts w:eastAsia="TimesNewRoman"/>
          <w:spacing w:val="-1"/>
        </w:rPr>
        <w:t>п</w:t>
      </w:r>
      <w:r w:rsidRPr="009E47A9">
        <w:rPr>
          <w:rFonts w:eastAsia="TimesNewRoman"/>
        </w:rPr>
        <w:t>р</w:t>
      </w:r>
      <w:r w:rsidRPr="009E47A9">
        <w:rPr>
          <w:rFonts w:eastAsia="TimesNewRoman"/>
          <w:spacing w:val="-5"/>
        </w:rPr>
        <w:t>е</w:t>
      </w:r>
      <w:r w:rsidRPr="009E47A9">
        <w:rPr>
          <w:rFonts w:eastAsia="TimesNewRoman"/>
          <w:spacing w:val="2"/>
        </w:rPr>
        <w:t>д</w:t>
      </w:r>
      <w:r w:rsidRPr="009E47A9">
        <w:rPr>
          <w:rFonts w:eastAsia="TimesNewRoman"/>
        </w:rPr>
        <w:t>еле</w:t>
      </w:r>
      <w:r w:rsidRPr="009E47A9">
        <w:rPr>
          <w:rFonts w:eastAsia="TimesNewRoman"/>
          <w:spacing w:val="-1"/>
        </w:rPr>
        <w:t>н</w:t>
      </w:r>
      <w:r w:rsidRPr="009E47A9">
        <w:rPr>
          <w:rFonts w:eastAsia="TimesNewRoman"/>
          <w:spacing w:val="1"/>
        </w:rPr>
        <w:t>и</w:t>
      </w:r>
      <w:r w:rsidRPr="009E47A9">
        <w:rPr>
          <w:rFonts w:eastAsia="TimesNewRoman"/>
        </w:rPr>
        <w:t xml:space="preserve">и </w:t>
      </w:r>
      <w:r w:rsidRPr="009E47A9">
        <w:rPr>
          <w:rFonts w:eastAsia="TimesNewRoman"/>
          <w:spacing w:val="-6"/>
        </w:rPr>
        <w:t>о</w:t>
      </w:r>
      <w:r w:rsidRPr="009E47A9">
        <w:rPr>
          <w:rFonts w:eastAsia="TimesNewRoman"/>
        </w:rPr>
        <w:t>хра</w:t>
      </w:r>
      <w:r w:rsidRPr="009E47A9">
        <w:rPr>
          <w:rFonts w:eastAsia="TimesNewRoman"/>
          <w:spacing w:val="-1"/>
        </w:rPr>
        <w:t>нн</w:t>
      </w:r>
      <w:r w:rsidRPr="009E47A9">
        <w:rPr>
          <w:rFonts w:eastAsia="TimesNewRoman"/>
          <w:spacing w:val="1"/>
        </w:rPr>
        <w:t>ы</w:t>
      </w:r>
      <w:r w:rsidRPr="009E47A9">
        <w:rPr>
          <w:rFonts w:eastAsia="TimesNewRoman"/>
        </w:rPr>
        <w:t>х</w:t>
      </w:r>
      <w:r w:rsidRPr="009E47A9">
        <w:rPr>
          <w:rFonts w:eastAsia="TimesNewRoman"/>
          <w:spacing w:val="3"/>
        </w:rPr>
        <w:t xml:space="preserve"> </w:t>
      </w:r>
      <w:r w:rsidRPr="009E47A9">
        <w:rPr>
          <w:rFonts w:eastAsia="TimesNewRoman"/>
          <w:spacing w:val="-3"/>
        </w:rPr>
        <w:t>з</w:t>
      </w:r>
      <w:r w:rsidRPr="009E47A9">
        <w:rPr>
          <w:rFonts w:eastAsia="TimesNewRoman"/>
        </w:rPr>
        <w:t>он</w:t>
      </w:r>
      <w:r w:rsidRPr="009E47A9">
        <w:rPr>
          <w:rFonts w:eastAsia="TimesNewRoman"/>
          <w:spacing w:val="7"/>
        </w:rPr>
        <w:t xml:space="preserve"> </w:t>
      </w:r>
      <w:r w:rsidRPr="009E47A9">
        <w:rPr>
          <w:rFonts w:eastAsia="TimesNewRoman"/>
          <w:spacing w:val="-1"/>
        </w:rPr>
        <w:t>г</w:t>
      </w:r>
      <w:r w:rsidRPr="009E47A9">
        <w:rPr>
          <w:rFonts w:eastAsia="TimesNewRoman"/>
          <w:spacing w:val="1"/>
        </w:rPr>
        <w:t>а</w:t>
      </w:r>
      <w:r w:rsidRPr="009E47A9">
        <w:rPr>
          <w:rFonts w:eastAsia="TimesNewRoman"/>
          <w:spacing w:val="-3"/>
        </w:rPr>
        <w:t>з</w:t>
      </w:r>
      <w:r w:rsidRPr="009E47A9">
        <w:rPr>
          <w:rFonts w:eastAsia="TimesNewRoman"/>
        </w:rPr>
        <w:t>о</w:t>
      </w:r>
      <w:r w:rsidRPr="009E47A9">
        <w:rPr>
          <w:rFonts w:eastAsia="TimesNewRoman"/>
          <w:spacing w:val="-1"/>
        </w:rPr>
        <w:t>п</w:t>
      </w:r>
      <w:r w:rsidRPr="009E47A9">
        <w:rPr>
          <w:rFonts w:eastAsia="TimesNewRoman"/>
        </w:rPr>
        <w:t>ро</w:t>
      </w:r>
      <w:r w:rsidRPr="009E47A9">
        <w:rPr>
          <w:rFonts w:eastAsia="TimesNewRoman"/>
          <w:spacing w:val="-1"/>
        </w:rPr>
        <w:t>в</w:t>
      </w:r>
      <w:r w:rsidRPr="009E47A9">
        <w:rPr>
          <w:rFonts w:eastAsia="TimesNewRoman"/>
          <w:spacing w:val="-6"/>
        </w:rPr>
        <w:t>о</w:t>
      </w:r>
      <w:r w:rsidRPr="009E47A9">
        <w:rPr>
          <w:rFonts w:eastAsia="TimesNewRoman"/>
        </w:rPr>
        <w:t>дов</w:t>
      </w:r>
      <w:r w:rsidRPr="009E47A9">
        <w:rPr>
          <w:rFonts w:eastAsia="TimesNewRoman"/>
          <w:spacing w:val="1"/>
        </w:rPr>
        <w:t xml:space="preserve"> </w:t>
      </w:r>
      <w:r w:rsidRPr="009E47A9">
        <w:rPr>
          <w:rFonts w:eastAsia="TimesNewRoman"/>
          <w:spacing w:val="-1"/>
        </w:rPr>
        <w:t>п</w:t>
      </w:r>
      <w:r w:rsidRPr="009E47A9">
        <w:rPr>
          <w:rFonts w:eastAsia="TimesNewRoman"/>
        </w:rPr>
        <w:t>ро</w:t>
      </w:r>
      <w:r w:rsidRPr="009E47A9">
        <w:rPr>
          <w:rFonts w:eastAsia="TimesNewRoman"/>
          <w:spacing w:val="1"/>
        </w:rPr>
        <w:t>и</w:t>
      </w:r>
      <w:r w:rsidRPr="009E47A9">
        <w:rPr>
          <w:rFonts w:eastAsia="TimesNewRoman"/>
          <w:spacing w:val="-1"/>
        </w:rPr>
        <w:t>зв</w:t>
      </w:r>
      <w:r w:rsidRPr="009E47A9">
        <w:rPr>
          <w:rFonts w:eastAsia="TimesNewRoman"/>
          <w:spacing w:val="-6"/>
        </w:rPr>
        <w:t>о</w:t>
      </w:r>
      <w:r w:rsidRPr="009E47A9">
        <w:rPr>
          <w:rFonts w:eastAsia="TimesNewRoman"/>
        </w:rPr>
        <w:t>д</w:t>
      </w:r>
      <w:r w:rsidRPr="009E47A9">
        <w:rPr>
          <w:rFonts w:eastAsia="TimesNewRoman"/>
          <w:spacing w:val="-1"/>
        </w:rPr>
        <w:t>и</w:t>
      </w:r>
      <w:r w:rsidRPr="009E47A9">
        <w:rPr>
          <w:rFonts w:eastAsia="TimesNewRoman"/>
          <w:spacing w:val="3"/>
        </w:rPr>
        <w:t>т</w:t>
      </w:r>
      <w:r w:rsidRPr="009E47A9">
        <w:rPr>
          <w:rFonts w:eastAsia="TimesNewRoman"/>
        </w:rPr>
        <w:t>ся</w:t>
      </w:r>
      <w:r w:rsidRPr="009E47A9">
        <w:rPr>
          <w:rFonts w:eastAsia="TimesNewRoman"/>
          <w:spacing w:val="2"/>
        </w:rPr>
        <w:t xml:space="preserve"> </w:t>
      </w:r>
      <w:r w:rsidRPr="009E47A9">
        <w:rPr>
          <w:rFonts w:eastAsia="TimesNewRoman"/>
          <w:spacing w:val="-4"/>
        </w:rPr>
        <w:t>о</w:t>
      </w:r>
      <w:r w:rsidRPr="009E47A9">
        <w:rPr>
          <w:rFonts w:eastAsia="TimesNewRoman"/>
        </w:rPr>
        <w:t>т</w:t>
      </w:r>
      <w:r w:rsidRPr="009E47A9">
        <w:rPr>
          <w:rFonts w:eastAsia="TimesNewRoman"/>
          <w:spacing w:val="7"/>
        </w:rPr>
        <w:t xml:space="preserve"> </w:t>
      </w:r>
      <w:r w:rsidRPr="009E47A9">
        <w:rPr>
          <w:rFonts w:eastAsia="TimesNewRoman"/>
          <w:spacing w:val="6"/>
        </w:rPr>
        <w:t>о</w:t>
      </w:r>
      <w:r w:rsidRPr="009E47A9">
        <w:rPr>
          <w:rFonts w:eastAsia="TimesNewRoman"/>
        </w:rPr>
        <w:t xml:space="preserve">си </w:t>
      </w:r>
      <w:r w:rsidRPr="009E47A9">
        <w:rPr>
          <w:rFonts w:eastAsia="TimesNewRoman"/>
          <w:spacing w:val="-1"/>
        </w:rPr>
        <w:t>г</w:t>
      </w:r>
      <w:r w:rsidRPr="009E47A9">
        <w:rPr>
          <w:rFonts w:eastAsia="TimesNewRoman"/>
        </w:rPr>
        <w:t>а</w:t>
      </w:r>
      <w:r w:rsidRPr="009E47A9">
        <w:rPr>
          <w:rFonts w:eastAsia="TimesNewRoman"/>
          <w:spacing w:val="-1"/>
        </w:rPr>
        <w:t>з</w:t>
      </w:r>
      <w:r w:rsidRPr="009E47A9">
        <w:rPr>
          <w:rFonts w:eastAsia="TimesNewRoman"/>
        </w:rPr>
        <w:t>о</w:t>
      </w:r>
      <w:r w:rsidRPr="009E47A9">
        <w:rPr>
          <w:rFonts w:eastAsia="TimesNewRoman"/>
          <w:spacing w:val="-1"/>
        </w:rPr>
        <w:t>п</w:t>
      </w:r>
      <w:r w:rsidRPr="009E47A9">
        <w:rPr>
          <w:rFonts w:eastAsia="TimesNewRoman"/>
        </w:rPr>
        <w:t>ро</w:t>
      </w:r>
      <w:r w:rsidRPr="009E47A9">
        <w:rPr>
          <w:rFonts w:eastAsia="TimesNewRoman"/>
          <w:spacing w:val="-1"/>
        </w:rPr>
        <w:t>в</w:t>
      </w:r>
      <w:r w:rsidRPr="009E47A9">
        <w:rPr>
          <w:rFonts w:eastAsia="TimesNewRoman"/>
          <w:spacing w:val="-6"/>
        </w:rPr>
        <w:t>о</w:t>
      </w:r>
      <w:r w:rsidRPr="009E47A9">
        <w:rPr>
          <w:rFonts w:eastAsia="TimesNewRoman"/>
        </w:rPr>
        <w:t>да –</w:t>
      </w:r>
      <w:r w:rsidRPr="009E47A9">
        <w:rPr>
          <w:rFonts w:eastAsia="TimesNewRoman"/>
          <w:spacing w:val="5"/>
        </w:rPr>
        <w:t xml:space="preserve"> </w:t>
      </w:r>
      <w:r w:rsidRPr="009E47A9">
        <w:rPr>
          <w:rFonts w:eastAsia="TimesNewRoman"/>
        </w:rPr>
        <w:t xml:space="preserve">для </w:t>
      </w:r>
      <w:r w:rsidRPr="009E47A9">
        <w:rPr>
          <w:rFonts w:eastAsia="TimesNewRoman"/>
          <w:spacing w:val="-6"/>
        </w:rPr>
        <w:t>о</w:t>
      </w:r>
      <w:r w:rsidRPr="009E47A9">
        <w:rPr>
          <w:rFonts w:eastAsia="TimesNewRoman"/>
        </w:rPr>
        <w:t>д</w:t>
      </w:r>
      <w:r w:rsidRPr="009E47A9">
        <w:rPr>
          <w:rFonts w:eastAsia="TimesNewRoman"/>
          <w:spacing w:val="-1"/>
        </w:rPr>
        <w:t>н</w:t>
      </w:r>
      <w:r w:rsidRPr="009E47A9">
        <w:rPr>
          <w:rFonts w:eastAsia="TimesNewRoman"/>
        </w:rPr>
        <w:t>о</w:t>
      </w:r>
      <w:r w:rsidRPr="009E47A9">
        <w:rPr>
          <w:rFonts w:eastAsia="TimesNewRoman"/>
          <w:spacing w:val="-1"/>
        </w:rPr>
        <w:t>н</w:t>
      </w:r>
      <w:r w:rsidRPr="009E47A9">
        <w:rPr>
          <w:rFonts w:eastAsia="TimesNewRoman"/>
          <w:spacing w:val="1"/>
        </w:rPr>
        <w:t>и</w:t>
      </w:r>
      <w:r w:rsidRPr="009E47A9">
        <w:rPr>
          <w:rFonts w:eastAsia="TimesNewRoman"/>
          <w:spacing w:val="-5"/>
        </w:rPr>
        <w:t>т</w:t>
      </w:r>
      <w:r w:rsidRPr="009E47A9">
        <w:rPr>
          <w:rFonts w:eastAsia="TimesNewRoman"/>
          <w:spacing w:val="-6"/>
        </w:rPr>
        <w:t>о</w:t>
      </w:r>
      <w:r w:rsidRPr="009E47A9">
        <w:rPr>
          <w:rFonts w:eastAsia="TimesNewRoman"/>
          <w:spacing w:val="-1"/>
        </w:rPr>
        <w:t>чн</w:t>
      </w:r>
      <w:r w:rsidRPr="009E47A9">
        <w:rPr>
          <w:rFonts w:eastAsia="TimesNewRoman"/>
          <w:spacing w:val="1"/>
        </w:rPr>
        <w:t>ы</w:t>
      </w:r>
      <w:r w:rsidRPr="009E47A9">
        <w:rPr>
          <w:rFonts w:eastAsia="TimesNewRoman"/>
        </w:rPr>
        <w:t xml:space="preserve">х </w:t>
      </w:r>
      <w:r w:rsidRPr="009E47A9">
        <w:rPr>
          <w:rFonts w:eastAsia="TimesNewRoman"/>
          <w:spacing w:val="-1"/>
        </w:rPr>
        <w:t>г</w:t>
      </w:r>
      <w:r w:rsidRPr="009E47A9">
        <w:rPr>
          <w:rFonts w:eastAsia="TimesNewRoman"/>
        </w:rPr>
        <w:t>а</w:t>
      </w:r>
      <w:r w:rsidRPr="009E47A9">
        <w:rPr>
          <w:rFonts w:eastAsia="TimesNewRoman"/>
          <w:spacing w:val="-3"/>
        </w:rPr>
        <w:t>з</w:t>
      </w:r>
      <w:r w:rsidRPr="009E47A9">
        <w:rPr>
          <w:rFonts w:eastAsia="TimesNewRoman"/>
          <w:spacing w:val="2"/>
        </w:rPr>
        <w:t>о</w:t>
      </w:r>
      <w:r w:rsidRPr="009E47A9">
        <w:rPr>
          <w:rFonts w:eastAsia="TimesNewRoman"/>
          <w:spacing w:val="-1"/>
        </w:rPr>
        <w:t>п</w:t>
      </w:r>
      <w:r w:rsidRPr="009E47A9">
        <w:rPr>
          <w:rFonts w:eastAsia="TimesNewRoman"/>
        </w:rPr>
        <w:t>ро</w:t>
      </w:r>
      <w:r w:rsidRPr="009E47A9">
        <w:rPr>
          <w:rFonts w:eastAsia="TimesNewRoman"/>
          <w:spacing w:val="-1"/>
        </w:rPr>
        <w:t>в</w:t>
      </w:r>
      <w:r w:rsidRPr="009E47A9">
        <w:rPr>
          <w:rFonts w:eastAsia="TimesNewRoman"/>
          <w:spacing w:val="-6"/>
        </w:rPr>
        <w:t>о</w:t>
      </w:r>
      <w:r w:rsidRPr="009E47A9">
        <w:rPr>
          <w:rFonts w:eastAsia="TimesNewRoman"/>
        </w:rPr>
        <w:t>д</w:t>
      </w:r>
      <w:r w:rsidRPr="009E47A9">
        <w:rPr>
          <w:rFonts w:eastAsia="TimesNewRoman"/>
          <w:spacing w:val="-2"/>
        </w:rPr>
        <w:t>о</w:t>
      </w:r>
      <w:r w:rsidRPr="009E47A9">
        <w:rPr>
          <w:rFonts w:eastAsia="TimesNewRoman"/>
        </w:rPr>
        <w:t>в</w:t>
      </w:r>
      <w:r w:rsidRPr="009E47A9">
        <w:rPr>
          <w:rFonts w:eastAsia="TimesNewRoman"/>
          <w:spacing w:val="1"/>
        </w:rPr>
        <w:t xml:space="preserve"> </w:t>
      </w:r>
      <w:r w:rsidRPr="009E47A9">
        <w:rPr>
          <w:rFonts w:eastAsia="TimesNewRoman"/>
        </w:rPr>
        <w:t>и</w:t>
      </w:r>
      <w:r w:rsidRPr="009E47A9">
        <w:rPr>
          <w:rFonts w:eastAsia="TimesNewRoman"/>
          <w:spacing w:val="6"/>
        </w:rPr>
        <w:t xml:space="preserve"> </w:t>
      </w:r>
      <w:r w:rsidRPr="009E47A9">
        <w:rPr>
          <w:rFonts w:eastAsia="TimesNewRoman"/>
          <w:spacing w:val="-4"/>
        </w:rPr>
        <w:t>о</w:t>
      </w:r>
      <w:r w:rsidRPr="009E47A9">
        <w:rPr>
          <w:rFonts w:eastAsia="TimesNewRoman"/>
        </w:rPr>
        <w:t>т</w:t>
      </w:r>
      <w:r w:rsidRPr="009E47A9">
        <w:rPr>
          <w:rFonts w:eastAsia="TimesNewRoman"/>
          <w:spacing w:val="4"/>
        </w:rPr>
        <w:t xml:space="preserve"> </w:t>
      </w:r>
      <w:r w:rsidRPr="009E47A9">
        <w:rPr>
          <w:rFonts w:eastAsia="TimesNewRoman"/>
          <w:spacing w:val="8"/>
        </w:rPr>
        <w:t>о</w:t>
      </w:r>
      <w:r w:rsidRPr="009E47A9">
        <w:rPr>
          <w:rFonts w:eastAsia="TimesNewRoman"/>
          <w:spacing w:val="1"/>
        </w:rPr>
        <w:t>с</w:t>
      </w:r>
      <w:r w:rsidRPr="009E47A9">
        <w:rPr>
          <w:rFonts w:eastAsia="TimesNewRoman"/>
        </w:rPr>
        <w:t>ей</w:t>
      </w:r>
      <w:r w:rsidRPr="009E47A9">
        <w:rPr>
          <w:rFonts w:eastAsia="TimesNewRoman"/>
          <w:spacing w:val="3"/>
        </w:rPr>
        <w:t xml:space="preserve"> </w:t>
      </w:r>
      <w:r w:rsidRPr="009E47A9">
        <w:rPr>
          <w:rFonts w:eastAsia="TimesNewRoman"/>
          <w:spacing w:val="-1"/>
        </w:rPr>
        <w:t>к</w:t>
      </w:r>
      <w:r w:rsidRPr="009E47A9">
        <w:rPr>
          <w:rFonts w:eastAsia="TimesNewRoman"/>
        </w:rPr>
        <w:t>ра</w:t>
      </w:r>
      <w:r w:rsidRPr="009E47A9">
        <w:rPr>
          <w:rFonts w:eastAsia="TimesNewRoman"/>
          <w:spacing w:val="-1"/>
        </w:rPr>
        <w:t>йни</w:t>
      </w:r>
      <w:r w:rsidRPr="009E47A9">
        <w:rPr>
          <w:rFonts w:eastAsia="TimesNewRoman"/>
        </w:rPr>
        <w:t>х</w:t>
      </w:r>
      <w:r w:rsidRPr="009E47A9">
        <w:rPr>
          <w:rFonts w:eastAsia="TimesNewRoman"/>
          <w:spacing w:val="2"/>
        </w:rPr>
        <w:t xml:space="preserve"> </w:t>
      </w:r>
      <w:r w:rsidRPr="009E47A9">
        <w:rPr>
          <w:rFonts w:eastAsia="TimesNewRoman"/>
          <w:spacing w:val="-1"/>
        </w:rPr>
        <w:t>ни</w:t>
      </w:r>
      <w:r w:rsidRPr="009E47A9">
        <w:rPr>
          <w:rFonts w:eastAsia="TimesNewRoman"/>
          <w:spacing w:val="-3"/>
        </w:rPr>
        <w:t>т</w:t>
      </w:r>
      <w:r w:rsidRPr="009E47A9">
        <w:rPr>
          <w:rFonts w:eastAsia="TimesNewRoman"/>
        </w:rPr>
        <w:t>ок</w:t>
      </w:r>
      <w:r w:rsidRPr="009E47A9">
        <w:rPr>
          <w:rFonts w:eastAsia="TimesNewRoman"/>
          <w:spacing w:val="3"/>
        </w:rPr>
        <w:t xml:space="preserve"> </w:t>
      </w:r>
      <w:r w:rsidRPr="009E47A9">
        <w:rPr>
          <w:rFonts w:eastAsia="TimesNewRoman"/>
          <w:spacing w:val="-1"/>
        </w:rPr>
        <w:t>г</w:t>
      </w:r>
      <w:r w:rsidRPr="009E47A9">
        <w:rPr>
          <w:rFonts w:eastAsia="TimesNewRoman"/>
        </w:rPr>
        <w:t>а</w:t>
      </w:r>
      <w:r w:rsidRPr="009E47A9">
        <w:rPr>
          <w:rFonts w:eastAsia="TimesNewRoman"/>
          <w:spacing w:val="-3"/>
        </w:rPr>
        <w:t>з</w:t>
      </w:r>
      <w:r w:rsidRPr="009E47A9">
        <w:rPr>
          <w:rFonts w:eastAsia="TimesNewRoman"/>
          <w:spacing w:val="2"/>
        </w:rPr>
        <w:t>о</w:t>
      </w:r>
      <w:r w:rsidRPr="009E47A9">
        <w:rPr>
          <w:rFonts w:eastAsia="TimesNewRoman"/>
          <w:spacing w:val="-1"/>
        </w:rPr>
        <w:t>п</w:t>
      </w:r>
      <w:r w:rsidRPr="009E47A9">
        <w:rPr>
          <w:rFonts w:eastAsia="TimesNewRoman"/>
        </w:rPr>
        <w:t>ро</w:t>
      </w:r>
      <w:r w:rsidRPr="009E47A9">
        <w:rPr>
          <w:rFonts w:eastAsia="TimesNewRoman"/>
          <w:spacing w:val="-1"/>
        </w:rPr>
        <w:t>в</w:t>
      </w:r>
      <w:r w:rsidRPr="009E47A9">
        <w:rPr>
          <w:rFonts w:eastAsia="TimesNewRoman"/>
          <w:spacing w:val="-6"/>
        </w:rPr>
        <w:t>о</w:t>
      </w:r>
      <w:r w:rsidRPr="009E47A9">
        <w:rPr>
          <w:rFonts w:eastAsia="TimesNewRoman"/>
        </w:rPr>
        <w:t>д</w:t>
      </w:r>
      <w:r w:rsidRPr="009E47A9">
        <w:rPr>
          <w:rFonts w:eastAsia="TimesNewRoman"/>
          <w:spacing w:val="-2"/>
        </w:rPr>
        <w:t>о</w:t>
      </w:r>
      <w:r w:rsidRPr="009E47A9">
        <w:rPr>
          <w:rFonts w:eastAsia="TimesNewRoman"/>
        </w:rPr>
        <w:t>в</w:t>
      </w:r>
      <w:r w:rsidRPr="009E47A9">
        <w:rPr>
          <w:rFonts w:eastAsia="TimesNewRoman"/>
          <w:spacing w:val="1"/>
        </w:rPr>
        <w:t xml:space="preserve"> </w:t>
      </w:r>
      <w:r w:rsidRPr="009E47A9">
        <w:rPr>
          <w:rFonts w:eastAsia="TimesNewRoman"/>
        </w:rPr>
        <w:t>–</w:t>
      </w:r>
      <w:r w:rsidRPr="009E47A9">
        <w:rPr>
          <w:rFonts w:eastAsia="TimesNewRoman"/>
          <w:spacing w:val="5"/>
        </w:rPr>
        <w:t xml:space="preserve"> </w:t>
      </w:r>
      <w:r w:rsidRPr="009E47A9">
        <w:rPr>
          <w:rFonts w:eastAsia="TimesNewRoman"/>
        </w:rPr>
        <w:t>для м</w:t>
      </w:r>
      <w:r w:rsidRPr="009E47A9">
        <w:rPr>
          <w:rFonts w:eastAsia="TimesNewRoman"/>
          <w:spacing w:val="-1"/>
        </w:rPr>
        <w:t>н</w:t>
      </w:r>
      <w:r w:rsidRPr="009E47A9">
        <w:rPr>
          <w:rFonts w:eastAsia="TimesNewRoman"/>
        </w:rPr>
        <w:t>о</w:t>
      </w:r>
      <w:r w:rsidRPr="009E47A9">
        <w:rPr>
          <w:rFonts w:eastAsia="TimesNewRoman"/>
          <w:spacing w:val="-7"/>
        </w:rPr>
        <w:t>г</w:t>
      </w:r>
      <w:r w:rsidRPr="009E47A9">
        <w:rPr>
          <w:rFonts w:eastAsia="TimesNewRoman"/>
        </w:rPr>
        <w:t>о</w:t>
      </w:r>
      <w:r w:rsidRPr="009E47A9">
        <w:rPr>
          <w:rFonts w:eastAsia="TimesNewRoman"/>
          <w:spacing w:val="-1"/>
        </w:rPr>
        <w:t>н</w:t>
      </w:r>
      <w:r w:rsidRPr="009E47A9">
        <w:rPr>
          <w:rFonts w:eastAsia="TimesNewRoman"/>
          <w:spacing w:val="1"/>
        </w:rPr>
        <w:t>и</w:t>
      </w:r>
      <w:r w:rsidRPr="009E47A9">
        <w:rPr>
          <w:rFonts w:eastAsia="TimesNewRoman"/>
          <w:spacing w:val="-5"/>
        </w:rPr>
        <w:t>т</w:t>
      </w:r>
      <w:r w:rsidRPr="009E47A9">
        <w:rPr>
          <w:rFonts w:eastAsia="TimesNewRoman"/>
          <w:spacing w:val="-6"/>
        </w:rPr>
        <w:t>о</w:t>
      </w:r>
      <w:r w:rsidRPr="009E47A9">
        <w:rPr>
          <w:rFonts w:eastAsia="TimesNewRoman"/>
          <w:spacing w:val="1"/>
        </w:rPr>
        <w:t>ч</w:t>
      </w:r>
      <w:r w:rsidRPr="009E47A9">
        <w:rPr>
          <w:rFonts w:eastAsia="TimesNewRoman"/>
          <w:spacing w:val="-1"/>
        </w:rPr>
        <w:t>н</w:t>
      </w:r>
      <w:r w:rsidRPr="009E47A9">
        <w:rPr>
          <w:rFonts w:eastAsia="TimesNewRoman"/>
          <w:spacing w:val="1"/>
        </w:rPr>
        <w:t>ы</w:t>
      </w:r>
      <w:r w:rsidRPr="009E47A9">
        <w:rPr>
          <w:rFonts w:eastAsia="TimesNewRoman"/>
        </w:rPr>
        <w:t>х.</w:t>
      </w:r>
    </w:p>
    <w:p w14:paraId="34388F31" w14:textId="3EEA7E56" w:rsidR="003166DE" w:rsidRPr="009E47A9" w:rsidRDefault="003166DE" w:rsidP="003166DE">
      <w:pPr>
        <w:autoSpaceDE w:val="0"/>
        <w:autoSpaceDN w:val="0"/>
        <w:adjustRightInd w:val="0"/>
        <w:spacing w:after="240" w:line="276" w:lineRule="auto"/>
        <w:ind w:firstLine="567"/>
        <w:rPr>
          <w:rFonts w:eastAsia="TimesNewRoman"/>
          <w:bCs/>
          <w:iCs/>
        </w:rPr>
      </w:pPr>
      <w:r w:rsidRPr="009E47A9">
        <w:rPr>
          <w:rFonts w:eastAsia="TimesNewRoman"/>
          <w:bCs/>
          <w:iCs/>
        </w:rPr>
        <w:t xml:space="preserve">По территории </w:t>
      </w:r>
      <w:r w:rsidR="00F64D39" w:rsidRPr="009E47A9">
        <w:rPr>
          <w:rFonts w:eastAsia="TimesNewRoman"/>
          <w:iCs/>
        </w:rPr>
        <w:t>Малоприваловского</w:t>
      </w:r>
      <w:r w:rsidRPr="009E47A9">
        <w:rPr>
          <w:rFonts w:eastAsia="TimesNewRoman"/>
          <w:iCs/>
        </w:rPr>
        <w:t xml:space="preserve"> сельского поселения</w:t>
      </w:r>
      <w:r w:rsidRPr="009E47A9">
        <w:rPr>
          <w:rFonts w:eastAsia="TimesNewRoman"/>
          <w:bCs/>
          <w:iCs/>
        </w:rPr>
        <w:t xml:space="preserve"> проходят газопроводы высокого, низкого давления.</w:t>
      </w:r>
    </w:p>
    <w:p w14:paraId="78DA13ED" w14:textId="77777777" w:rsidR="003166DE" w:rsidRPr="009E47A9" w:rsidRDefault="003166DE" w:rsidP="003166DE">
      <w:pPr>
        <w:spacing w:after="240" w:line="276" w:lineRule="auto"/>
        <w:jc w:val="center"/>
        <w:rPr>
          <w:rFonts w:eastAsia="TimesNewRoman"/>
          <w:b/>
        </w:rPr>
      </w:pPr>
      <w:r w:rsidRPr="009E47A9">
        <w:rPr>
          <w:rFonts w:eastAsia="TimesNewRoman"/>
          <w:b/>
        </w:rPr>
        <w:t>Охранные зоны газопроводов и иных трубопроводов</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3"/>
        <w:gridCol w:w="2694"/>
        <w:gridCol w:w="2976"/>
      </w:tblGrid>
      <w:tr w:rsidR="003166DE" w:rsidRPr="009E47A9" w14:paraId="6FE858E6" w14:textId="77777777" w:rsidTr="002D0784">
        <w:trPr>
          <w:trHeight w:val="403"/>
        </w:trPr>
        <w:tc>
          <w:tcPr>
            <w:tcW w:w="709" w:type="dxa"/>
            <w:shd w:val="clear" w:color="auto" w:fill="auto"/>
          </w:tcPr>
          <w:p w14:paraId="613B7617" w14:textId="77777777" w:rsidR="003166DE" w:rsidRPr="009E47A9" w:rsidRDefault="003166DE" w:rsidP="00BD6A25">
            <w:pPr>
              <w:autoSpaceDE w:val="0"/>
              <w:autoSpaceDN w:val="0"/>
              <w:adjustRightInd w:val="0"/>
              <w:spacing w:line="276" w:lineRule="auto"/>
              <w:ind w:left="-709" w:right="-108" w:firstLine="567"/>
              <w:jc w:val="center"/>
              <w:rPr>
                <w:rFonts w:eastAsia="TimesNewRoman"/>
                <w:b/>
                <w:szCs w:val="22"/>
              </w:rPr>
            </w:pPr>
            <w:r w:rsidRPr="009E47A9">
              <w:rPr>
                <w:rFonts w:eastAsia="TimesNewRoman"/>
                <w:b/>
                <w:szCs w:val="22"/>
              </w:rPr>
              <w:lastRenderedPageBreak/>
              <w:t>№п/п</w:t>
            </w:r>
          </w:p>
        </w:tc>
        <w:tc>
          <w:tcPr>
            <w:tcW w:w="2693" w:type="dxa"/>
            <w:shd w:val="clear" w:color="auto" w:fill="auto"/>
          </w:tcPr>
          <w:p w14:paraId="412E2819" w14:textId="77777777" w:rsidR="003166DE" w:rsidRPr="009E47A9" w:rsidRDefault="003166DE" w:rsidP="00BD6A25">
            <w:pPr>
              <w:autoSpaceDE w:val="0"/>
              <w:autoSpaceDN w:val="0"/>
              <w:adjustRightInd w:val="0"/>
              <w:spacing w:line="276" w:lineRule="auto"/>
              <w:ind w:right="176" w:firstLine="108"/>
              <w:jc w:val="center"/>
              <w:rPr>
                <w:rFonts w:eastAsia="TimesNewRoman"/>
                <w:b/>
                <w:szCs w:val="22"/>
              </w:rPr>
            </w:pPr>
            <w:r w:rsidRPr="009E47A9">
              <w:rPr>
                <w:rFonts w:eastAsia="TimesNewRoman"/>
                <w:b/>
                <w:szCs w:val="22"/>
              </w:rPr>
              <w:t>Наименование</w:t>
            </w:r>
          </w:p>
        </w:tc>
        <w:tc>
          <w:tcPr>
            <w:tcW w:w="2694" w:type="dxa"/>
            <w:shd w:val="clear" w:color="auto" w:fill="auto"/>
          </w:tcPr>
          <w:p w14:paraId="22C51576" w14:textId="77777777" w:rsidR="003166DE" w:rsidRPr="009E47A9" w:rsidRDefault="003166DE" w:rsidP="00BD6A25">
            <w:pPr>
              <w:autoSpaceDE w:val="0"/>
              <w:autoSpaceDN w:val="0"/>
              <w:adjustRightInd w:val="0"/>
              <w:spacing w:line="276" w:lineRule="auto"/>
              <w:ind w:left="33" w:right="176" w:firstLine="141"/>
              <w:jc w:val="center"/>
              <w:rPr>
                <w:rFonts w:eastAsia="TimesNewRoman"/>
                <w:b/>
                <w:szCs w:val="22"/>
              </w:rPr>
            </w:pPr>
            <w:r w:rsidRPr="009E47A9">
              <w:rPr>
                <w:rFonts w:eastAsia="TimesNewRoman"/>
                <w:b/>
                <w:szCs w:val="22"/>
              </w:rPr>
              <w:t>Показатели</w:t>
            </w:r>
          </w:p>
        </w:tc>
        <w:tc>
          <w:tcPr>
            <w:tcW w:w="2976" w:type="dxa"/>
            <w:shd w:val="clear" w:color="auto" w:fill="auto"/>
          </w:tcPr>
          <w:p w14:paraId="7DD50331" w14:textId="77777777" w:rsidR="003166DE" w:rsidRPr="009E47A9" w:rsidRDefault="003166DE" w:rsidP="00BD6A25">
            <w:pPr>
              <w:autoSpaceDE w:val="0"/>
              <w:autoSpaceDN w:val="0"/>
              <w:adjustRightInd w:val="0"/>
              <w:spacing w:line="276" w:lineRule="auto"/>
              <w:ind w:right="179" w:firstLine="175"/>
              <w:jc w:val="center"/>
              <w:rPr>
                <w:rFonts w:eastAsia="TimesNewRoman"/>
                <w:b/>
                <w:szCs w:val="22"/>
              </w:rPr>
            </w:pPr>
            <w:r w:rsidRPr="009E47A9">
              <w:rPr>
                <w:rFonts w:eastAsia="TimesNewRoman"/>
                <w:b/>
                <w:szCs w:val="22"/>
              </w:rPr>
              <w:t>Постановление</w:t>
            </w:r>
          </w:p>
        </w:tc>
      </w:tr>
      <w:tr w:rsidR="003166DE" w:rsidRPr="009E47A9" w14:paraId="7A5D96BB" w14:textId="77777777" w:rsidTr="00BD6A25">
        <w:trPr>
          <w:trHeight w:val="712"/>
        </w:trPr>
        <w:tc>
          <w:tcPr>
            <w:tcW w:w="709" w:type="dxa"/>
          </w:tcPr>
          <w:p w14:paraId="3FA75130" w14:textId="77777777" w:rsidR="003166DE" w:rsidRPr="009E47A9" w:rsidRDefault="003166DE" w:rsidP="00BD6A25">
            <w:pPr>
              <w:autoSpaceDE w:val="0"/>
              <w:autoSpaceDN w:val="0"/>
              <w:adjustRightInd w:val="0"/>
              <w:spacing w:line="276" w:lineRule="auto"/>
              <w:ind w:left="-709" w:right="-108" w:firstLine="567"/>
              <w:jc w:val="center"/>
              <w:rPr>
                <w:rFonts w:eastAsia="TimesNewRoman"/>
                <w:b/>
                <w:sz w:val="22"/>
                <w:szCs w:val="22"/>
              </w:rPr>
            </w:pPr>
            <w:r w:rsidRPr="009E47A9">
              <w:rPr>
                <w:rFonts w:eastAsia="TimesNewRoman"/>
                <w:b/>
                <w:sz w:val="22"/>
                <w:szCs w:val="22"/>
              </w:rPr>
              <w:t>1</w:t>
            </w:r>
          </w:p>
          <w:p w14:paraId="10E26BFE" w14:textId="77777777" w:rsidR="003166DE" w:rsidRPr="009E47A9" w:rsidRDefault="003166DE" w:rsidP="00BD6A25">
            <w:pPr>
              <w:autoSpaceDE w:val="0"/>
              <w:autoSpaceDN w:val="0"/>
              <w:adjustRightInd w:val="0"/>
              <w:spacing w:line="276" w:lineRule="auto"/>
              <w:ind w:left="-709" w:right="-108" w:firstLine="567"/>
              <w:jc w:val="center"/>
              <w:rPr>
                <w:rFonts w:eastAsia="TimesNewRoman"/>
                <w:b/>
                <w:sz w:val="22"/>
                <w:szCs w:val="22"/>
              </w:rPr>
            </w:pPr>
          </w:p>
        </w:tc>
        <w:tc>
          <w:tcPr>
            <w:tcW w:w="2693" w:type="dxa"/>
          </w:tcPr>
          <w:p w14:paraId="5955A2AC"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Межпоселковый</w:t>
            </w:r>
          </w:p>
          <w:p w14:paraId="454E918D"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газопровод высокого</w:t>
            </w:r>
          </w:p>
          <w:p w14:paraId="7232ABBB"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давления</w:t>
            </w:r>
          </w:p>
        </w:tc>
        <w:tc>
          <w:tcPr>
            <w:tcW w:w="2694" w:type="dxa"/>
          </w:tcPr>
          <w:p w14:paraId="1CF31926" w14:textId="77777777" w:rsidR="003166DE" w:rsidRPr="009E47A9" w:rsidRDefault="003166DE" w:rsidP="00BD6A25">
            <w:pPr>
              <w:autoSpaceDE w:val="0"/>
              <w:autoSpaceDN w:val="0"/>
              <w:adjustRightInd w:val="0"/>
              <w:spacing w:line="276" w:lineRule="auto"/>
              <w:ind w:left="33" w:right="34" w:firstLine="1"/>
              <w:rPr>
                <w:rFonts w:eastAsia="TimesNewRoman"/>
                <w:sz w:val="22"/>
              </w:rPr>
            </w:pPr>
            <w:r w:rsidRPr="009E47A9">
              <w:rPr>
                <w:rFonts w:eastAsia="TimesNewRoman"/>
                <w:sz w:val="22"/>
              </w:rPr>
              <w:t>Охранная зона вдоль</w:t>
            </w:r>
          </w:p>
          <w:p w14:paraId="35189628" w14:textId="48D00B33" w:rsidR="003166DE" w:rsidRPr="009E47A9" w:rsidRDefault="003166DE" w:rsidP="003166DE">
            <w:pPr>
              <w:autoSpaceDE w:val="0"/>
              <w:autoSpaceDN w:val="0"/>
              <w:adjustRightInd w:val="0"/>
              <w:spacing w:line="276" w:lineRule="auto"/>
              <w:ind w:left="33" w:right="34" w:firstLine="1"/>
              <w:rPr>
                <w:rFonts w:eastAsia="TimesNewRoman"/>
                <w:b/>
                <w:sz w:val="22"/>
              </w:rPr>
            </w:pPr>
            <w:r w:rsidRPr="009E47A9">
              <w:rPr>
                <w:rFonts w:eastAsia="TimesNewRoman"/>
                <w:sz w:val="22"/>
              </w:rPr>
              <w:t>трассы по 2 м в каждую сторону от оси</w:t>
            </w:r>
          </w:p>
        </w:tc>
        <w:tc>
          <w:tcPr>
            <w:tcW w:w="2976" w:type="dxa"/>
            <w:vMerge w:val="restart"/>
            <w:vAlign w:val="center"/>
          </w:tcPr>
          <w:p w14:paraId="0B453DB9" w14:textId="77777777" w:rsidR="003166DE" w:rsidRPr="009E47A9" w:rsidRDefault="003166DE" w:rsidP="00BD6A25">
            <w:pPr>
              <w:autoSpaceDE w:val="0"/>
              <w:autoSpaceDN w:val="0"/>
              <w:adjustRightInd w:val="0"/>
              <w:spacing w:line="276" w:lineRule="auto"/>
              <w:ind w:firstLine="33"/>
              <w:jc w:val="center"/>
              <w:rPr>
                <w:rFonts w:eastAsia="TimesNewRoman"/>
                <w:b/>
                <w:sz w:val="22"/>
              </w:rPr>
            </w:pPr>
            <w:r w:rsidRPr="009E47A9">
              <w:rPr>
                <w:rFonts w:eastAsia="TimesNewRoman"/>
                <w:sz w:val="22"/>
              </w:rPr>
              <w:t>Пост. Правительства РФ от 20.11.2000 г. № 878 «Об утверждении правил охраны газораспределительных сетей»</w:t>
            </w:r>
          </w:p>
        </w:tc>
      </w:tr>
      <w:tr w:rsidR="003166DE" w:rsidRPr="009E47A9" w14:paraId="33AB4ABB" w14:textId="77777777" w:rsidTr="00BD6A25">
        <w:trPr>
          <w:trHeight w:val="842"/>
        </w:trPr>
        <w:tc>
          <w:tcPr>
            <w:tcW w:w="709" w:type="dxa"/>
          </w:tcPr>
          <w:p w14:paraId="736C6A6F" w14:textId="77777777" w:rsidR="003166DE" w:rsidRPr="009E47A9" w:rsidRDefault="003166DE" w:rsidP="00BD6A25">
            <w:pPr>
              <w:autoSpaceDE w:val="0"/>
              <w:autoSpaceDN w:val="0"/>
              <w:adjustRightInd w:val="0"/>
              <w:spacing w:line="276" w:lineRule="auto"/>
              <w:ind w:left="-709" w:right="-108" w:firstLine="567"/>
              <w:jc w:val="center"/>
              <w:rPr>
                <w:rFonts w:eastAsia="TimesNewRoman"/>
                <w:b/>
                <w:sz w:val="22"/>
                <w:szCs w:val="22"/>
              </w:rPr>
            </w:pPr>
            <w:r w:rsidRPr="009E47A9">
              <w:rPr>
                <w:rFonts w:eastAsia="TimesNewRoman"/>
                <w:b/>
                <w:sz w:val="22"/>
                <w:szCs w:val="22"/>
              </w:rPr>
              <w:t>2</w:t>
            </w:r>
          </w:p>
        </w:tc>
        <w:tc>
          <w:tcPr>
            <w:tcW w:w="2693" w:type="dxa"/>
          </w:tcPr>
          <w:p w14:paraId="213C10BF"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Внутрипоселковый</w:t>
            </w:r>
          </w:p>
          <w:p w14:paraId="185B42EF"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газопровод низкого</w:t>
            </w:r>
          </w:p>
          <w:p w14:paraId="0023929C" w14:textId="77777777" w:rsidR="003166DE" w:rsidRPr="009E47A9" w:rsidRDefault="003166DE" w:rsidP="00BD6A25">
            <w:pPr>
              <w:autoSpaceDE w:val="0"/>
              <w:autoSpaceDN w:val="0"/>
              <w:adjustRightInd w:val="0"/>
              <w:spacing w:line="276" w:lineRule="auto"/>
              <w:ind w:right="33"/>
              <w:rPr>
                <w:rFonts w:eastAsia="TimesNewRoman"/>
                <w:sz w:val="22"/>
              </w:rPr>
            </w:pPr>
            <w:r w:rsidRPr="009E47A9">
              <w:rPr>
                <w:rFonts w:eastAsia="TimesNewRoman"/>
                <w:sz w:val="22"/>
              </w:rPr>
              <w:t>давления</w:t>
            </w:r>
          </w:p>
        </w:tc>
        <w:tc>
          <w:tcPr>
            <w:tcW w:w="2694" w:type="dxa"/>
          </w:tcPr>
          <w:p w14:paraId="6FBC1E98" w14:textId="77777777" w:rsidR="003166DE" w:rsidRPr="009E47A9" w:rsidRDefault="003166DE" w:rsidP="00BD6A25">
            <w:pPr>
              <w:autoSpaceDE w:val="0"/>
              <w:autoSpaceDN w:val="0"/>
              <w:adjustRightInd w:val="0"/>
              <w:spacing w:line="276" w:lineRule="auto"/>
              <w:ind w:left="33" w:right="34" w:firstLine="1"/>
              <w:rPr>
                <w:rFonts w:eastAsia="TimesNewRoman"/>
                <w:sz w:val="22"/>
              </w:rPr>
            </w:pPr>
            <w:r w:rsidRPr="009E47A9">
              <w:rPr>
                <w:rFonts w:eastAsia="TimesNewRoman"/>
                <w:sz w:val="22"/>
              </w:rPr>
              <w:t>Охранная зона вдоль</w:t>
            </w:r>
          </w:p>
          <w:p w14:paraId="1EEEA8B4" w14:textId="77777777" w:rsidR="003166DE" w:rsidRPr="009E47A9" w:rsidRDefault="003166DE" w:rsidP="00BD6A25">
            <w:pPr>
              <w:autoSpaceDE w:val="0"/>
              <w:autoSpaceDN w:val="0"/>
              <w:adjustRightInd w:val="0"/>
              <w:spacing w:line="276" w:lineRule="auto"/>
              <w:ind w:left="33" w:right="34" w:firstLine="1"/>
              <w:rPr>
                <w:rFonts w:eastAsia="TimesNewRoman"/>
                <w:sz w:val="22"/>
              </w:rPr>
            </w:pPr>
            <w:r w:rsidRPr="009E47A9">
              <w:rPr>
                <w:rFonts w:eastAsia="TimesNewRoman"/>
                <w:sz w:val="22"/>
              </w:rPr>
              <w:t>трассы по 2 м в каждую сторону от оси</w:t>
            </w:r>
          </w:p>
        </w:tc>
        <w:tc>
          <w:tcPr>
            <w:tcW w:w="2976" w:type="dxa"/>
            <w:vMerge/>
          </w:tcPr>
          <w:p w14:paraId="44CAD071" w14:textId="77777777" w:rsidR="003166DE" w:rsidRPr="009E47A9" w:rsidRDefault="003166DE" w:rsidP="00BD6A25">
            <w:pPr>
              <w:autoSpaceDE w:val="0"/>
              <w:autoSpaceDN w:val="0"/>
              <w:adjustRightInd w:val="0"/>
              <w:spacing w:line="276" w:lineRule="auto"/>
              <w:ind w:firstLine="33"/>
              <w:rPr>
                <w:rFonts w:eastAsia="TimesNewRoman"/>
                <w:sz w:val="22"/>
                <w:szCs w:val="22"/>
              </w:rPr>
            </w:pPr>
          </w:p>
        </w:tc>
      </w:tr>
    </w:tbl>
    <w:p w14:paraId="441D7E8E" w14:textId="77777777" w:rsidR="003166DE" w:rsidRPr="009E47A9" w:rsidRDefault="003166DE" w:rsidP="00223C90">
      <w:pPr>
        <w:autoSpaceDE w:val="0"/>
        <w:autoSpaceDN w:val="0"/>
        <w:adjustRightInd w:val="0"/>
        <w:ind w:firstLine="567"/>
        <w:contextualSpacing/>
        <w:rPr>
          <w:rFonts w:eastAsia="TimesNewRoman"/>
          <w:bCs/>
          <w:iCs/>
        </w:rPr>
      </w:pPr>
      <w:r w:rsidRPr="009E47A9">
        <w:rPr>
          <w:rFonts w:eastAsia="TimesNewRoman"/>
          <w:bCs/>
          <w:iCs/>
        </w:rPr>
        <w:t>В соответствии с п.8.2.6. СП 36.13330.2012 здания и сооружения, не относящиеся к объектам транспорта газа, необходимо размещать на расстоянии не менее 300 м от продувочных свечей.</w:t>
      </w:r>
    </w:p>
    <w:p w14:paraId="3A8CE1BB" w14:textId="4A2DAA3C" w:rsidR="003166DE" w:rsidRPr="009E47A9" w:rsidRDefault="003166DE" w:rsidP="00223C90">
      <w:pPr>
        <w:autoSpaceDE w:val="0"/>
        <w:autoSpaceDN w:val="0"/>
        <w:adjustRightInd w:val="0"/>
        <w:ind w:firstLine="567"/>
        <w:contextualSpacing/>
        <w:rPr>
          <w:rFonts w:eastAsia="TimesNewRoman"/>
        </w:rPr>
      </w:pPr>
      <w:r w:rsidRPr="009E47A9">
        <w:rPr>
          <w:rFonts w:eastAsia="TimesNewRoman"/>
        </w:rPr>
        <w:t xml:space="preserve">Сведения о границах охранных зон объектов газоснабжения, расположенных на территории </w:t>
      </w:r>
      <w:r w:rsidR="00F64D39" w:rsidRPr="009E47A9">
        <w:rPr>
          <w:rFonts w:eastAsia="TimesNewRoman"/>
        </w:rPr>
        <w:t>Малоприваловского</w:t>
      </w:r>
      <w:r w:rsidRPr="009E47A9">
        <w:rPr>
          <w:rFonts w:eastAsia="TimesNewRoman"/>
        </w:rPr>
        <w:t xml:space="preserve"> сельского поселения, внесены в ЕГРН.</w:t>
      </w:r>
    </w:p>
    <w:p w14:paraId="49BC9C19" w14:textId="77777777" w:rsidR="003166DE" w:rsidRPr="009E47A9" w:rsidRDefault="003166DE" w:rsidP="00223C90">
      <w:pPr>
        <w:ind w:firstLine="567"/>
        <w:rPr>
          <w:rFonts w:eastAsia="Calibri"/>
          <w:lang w:eastAsia="en-US"/>
        </w:rPr>
      </w:pPr>
      <w:r w:rsidRPr="009E47A9">
        <w:rPr>
          <w:rFonts w:eastAsia="Calibri"/>
          <w:lang w:eastAsia="en-US"/>
        </w:rPr>
        <w:t>В охранной зоне любые работы (кроме сельскохозяйственных) без получения специального письменного разрешения в эксплуатирующей организации категорически запрещены.</w:t>
      </w:r>
    </w:p>
    <w:p w14:paraId="63BD4AC3" w14:textId="77777777" w:rsidR="003166DE" w:rsidRDefault="003166DE" w:rsidP="00223C90">
      <w:pPr>
        <w:autoSpaceDE w:val="0"/>
        <w:autoSpaceDN w:val="0"/>
        <w:adjustRightInd w:val="0"/>
        <w:ind w:firstLine="567"/>
        <w:rPr>
          <w:rFonts w:eastAsia="TimesNewRoman"/>
          <w:bCs/>
        </w:rPr>
      </w:pPr>
      <w:r w:rsidRPr="009E47A9">
        <w:rPr>
          <w:rFonts w:eastAsia="TimesNewRoman"/>
          <w:bCs/>
        </w:rPr>
        <w:t>В графических материалах генерального плана охранные зоны отображены в соответствии со сведениями ЕГРН.</w:t>
      </w:r>
    </w:p>
    <w:p w14:paraId="53DE2949" w14:textId="77777777" w:rsidR="00F219C5" w:rsidRDefault="00F219C5" w:rsidP="00223C90">
      <w:pPr>
        <w:autoSpaceDE w:val="0"/>
        <w:autoSpaceDN w:val="0"/>
        <w:adjustRightInd w:val="0"/>
        <w:ind w:firstLine="567"/>
        <w:rPr>
          <w:rFonts w:eastAsia="TimesNewRoman"/>
          <w:bCs/>
        </w:rPr>
      </w:pPr>
    </w:p>
    <w:p w14:paraId="4CCB76B1" w14:textId="1D6300D0" w:rsidR="00F219C5" w:rsidRPr="009E47A9" w:rsidRDefault="00F219C5" w:rsidP="00F219C5">
      <w:pPr>
        <w:pStyle w:val="30"/>
        <w:rPr>
          <w:b/>
          <w:bCs/>
          <w:i/>
          <w:color w:val="auto"/>
        </w:rPr>
      </w:pPr>
      <w:bookmarkStart w:id="116" w:name="_Toc220877218"/>
      <w:r w:rsidRPr="009E47A9">
        <w:rPr>
          <w:b/>
          <w:bCs/>
          <w:color w:val="auto"/>
        </w:rPr>
        <w:t>2.2.</w:t>
      </w:r>
      <w:r>
        <w:rPr>
          <w:b/>
          <w:bCs/>
          <w:color w:val="auto"/>
        </w:rPr>
        <w:t>3</w:t>
      </w:r>
      <w:r w:rsidRPr="009E47A9">
        <w:rPr>
          <w:b/>
          <w:bCs/>
          <w:color w:val="auto"/>
        </w:rPr>
        <w:t xml:space="preserve"> </w:t>
      </w:r>
      <w:r>
        <w:rPr>
          <w:b/>
          <w:bCs/>
          <w:color w:val="auto"/>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16"/>
    </w:p>
    <w:p w14:paraId="34954F00" w14:textId="77777777" w:rsidR="00F219C5" w:rsidRPr="0031208F" w:rsidRDefault="00F219C5" w:rsidP="00F219C5">
      <w:pPr>
        <w:pStyle w:val="1f6"/>
        <w:spacing w:line="240" w:lineRule="auto"/>
        <w:ind w:firstLine="567"/>
        <w:jc w:val="both"/>
        <w:rPr>
          <w:sz w:val="24"/>
          <w:lang w:val="ru-RU"/>
        </w:rPr>
      </w:pPr>
      <w:r w:rsidRPr="0031208F">
        <w:rPr>
          <w:sz w:val="24"/>
          <w:lang w:val="ru-RU"/>
        </w:rPr>
        <w:t xml:space="preserve">При разработке Генерального плана учитывались как охранные зоны трубопроводов, так и зоны минимально допустимых расстояний от оси трубопроводов до населенных пунктов, отдельных зданий и сооружений, которые должны приниматься в зависимости от класса и диаметра трубопроводов, степени ответственности объектов и необходимости обеспечения их безопасности в соответствии с СП 36.13330.2012 «Свод правил. Магистральные трубопроводы. Актуализированная редакция СниП 2.05.06-85*» (утв. Приказом Госстроя от 25.12.2012 № 108/ГС) (далее по тексту СП 36.13330.2012) и </w:t>
      </w:r>
      <w:r w:rsidRPr="0031208F">
        <w:rPr>
          <w:rFonts w:eastAsia="Calibri"/>
          <w:sz w:val="24"/>
          <w:lang w:val="ru-RU"/>
        </w:rPr>
        <w:t>Постановлением Госгортехнадзора РФ от 23.11.1994 № 61 «О распространении «Правил охраны магистральных трубопроводов» на магистральные аммиакопроводы».</w:t>
      </w:r>
    </w:p>
    <w:p w14:paraId="5F047FA6" w14:textId="77777777" w:rsidR="00F219C5" w:rsidRPr="0031208F" w:rsidRDefault="00F219C5" w:rsidP="00F219C5">
      <w:pPr>
        <w:autoSpaceDE w:val="0"/>
        <w:autoSpaceDN w:val="0"/>
        <w:adjustRightInd w:val="0"/>
        <w:ind w:firstLine="567"/>
        <w:rPr>
          <w:rFonts w:eastAsia="Calibri"/>
        </w:rPr>
      </w:pPr>
      <w:r w:rsidRPr="0031208F">
        <w:rPr>
          <w:rFonts w:eastAsia="Calibri"/>
        </w:rPr>
        <w:t>Порядок охраны магистральных газопроводов установлен «Правилами охраны магистральных газопроводов», утвержденными постановлением Правительства Российской Федерации от 08.09.2017 №1083.</w:t>
      </w:r>
    </w:p>
    <w:p w14:paraId="07A6B901" w14:textId="6D8A960D" w:rsidR="0031208F" w:rsidRPr="0031208F" w:rsidRDefault="0031208F" w:rsidP="0031208F">
      <w:pPr>
        <w:pStyle w:val="1f6"/>
        <w:tabs>
          <w:tab w:val="left" w:pos="851"/>
        </w:tabs>
        <w:spacing w:line="240" w:lineRule="auto"/>
        <w:ind w:right="-1"/>
        <w:jc w:val="both"/>
        <w:rPr>
          <w:bCs/>
          <w:iCs/>
          <w:sz w:val="24"/>
          <w:lang w:val="ru-RU"/>
        </w:rPr>
      </w:pPr>
      <w:r w:rsidRPr="0031208F">
        <w:rPr>
          <w:bCs/>
          <w:iCs/>
          <w:sz w:val="24"/>
          <w:lang w:val="ru-RU"/>
        </w:rPr>
        <w:tab/>
      </w:r>
      <w:r w:rsidR="00F219C5" w:rsidRPr="0031208F">
        <w:rPr>
          <w:bCs/>
          <w:iCs/>
          <w:sz w:val="24"/>
          <w:lang w:val="ru-RU"/>
        </w:rPr>
        <w:t xml:space="preserve">По территории Малоприваловского сельского поселения проходят </w:t>
      </w:r>
      <w:r w:rsidR="00F219C5" w:rsidRPr="0031208F">
        <w:rPr>
          <w:iCs/>
          <w:sz w:val="24"/>
          <w:lang w:val="ru-RU"/>
        </w:rPr>
        <w:t xml:space="preserve">магистральный </w:t>
      </w:r>
      <w:r w:rsidR="00F219C5" w:rsidRPr="0031208F">
        <w:rPr>
          <w:bCs/>
          <w:iCs/>
          <w:sz w:val="24"/>
          <w:lang w:val="ru-RU"/>
        </w:rPr>
        <w:t>нефтепродуктопровод «Никольское-Воронеж»</w:t>
      </w:r>
      <w:r w:rsidRPr="0031208F">
        <w:rPr>
          <w:bCs/>
          <w:iCs/>
          <w:sz w:val="24"/>
          <w:lang w:val="ru-RU"/>
        </w:rPr>
        <w:t>. Г</w:t>
      </w:r>
      <w:r w:rsidR="00F219C5" w:rsidRPr="0031208F">
        <w:rPr>
          <w:bCs/>
          <w:iCs/>
          <w:sz w:val="24"/>
          <w:lang w:val="ru-RU"/>
        </w:rPr>
        <w:t>раниц</w:t>
      </w:r>
      <w:r w:rsidRPr="0031208F">
        <w:rPr>
          <w:bCs/>
          <w:iCs/>
          <w:sz w:val="24"/>
          <w:lang w:val="ru-RU"/>
        </w:rPr>
        <w:t>ы</w:t>
      </w:r>
      <w:r w:rsidR="00F219C5" w:rsidRPr="0031208F">
        <w:rPr>
          <w:bCs/>
          <w:iCs/>
          <w:sz w:val="24"/>
          <w:lang w:val="ru-RU"/>
        </w:rPr>
        <w:t xml:space="preserve"> охранн</w:t>
      </w:r>
      <w:r w:rsidRPr="0031208F">
        <w:rPr>
          <w:bCs/>
          <w:iCs/>
          <w:sz w:val="24"/>
          <w:lang w:val="ru-RU"/>
        </w:rPr>
        <w:t>ой</w:t>
      </w:r>
      <w:r w:rsidR="00F219C5" w:rsidRPr="0031208F">
        <w:rPr>
          <w:bCs/>
          <w:iCs/>
          <w:sz w:val="24"/>
          <w:lang w:val="ru-RU"/>
        </w:rPr>
        <w:t xml:space="preserve"> зон</w:t>
      </w:r>
      <w:r w:rsidRPr="0031208F">
        <w:rPr>
          <w:bCs/>
          <w:iCs/>
          <w:sz w:val="24"/>
          <w:lang w:val="ru-RU"/>
        </w:rPr>
        <w:t>ы</w:t>
      </w:r>
      <w:r w:rsidR="00F219C5" w:rsidRPr="0031208F">
        <w:rPr>
          <w:bCs/>
          <w:iCs/>
          <w:sz w:val="24"/>
          <w:lang w:val="ru-RU"/>
        </w:rPr>
        <w:t xml:space="preserve"> </w:t>
      </w:r>
      <w:r w:rsidRPr="0031208F">
        <w:rPr>
          <w:bCs/>
          <w:iCs/>
          <w:sz w:val="24"/>
          <w:lang w:val="ru-RU"/>
        </w:rPr>
        <w:t>магистрального нефтепродуктопровода «Никольское-Воронеж»</w:t>
      </w:r>
      <w:r w:rsidR="00F219C5" w:rsidRPr="0031208F">
        <w:rPr>
          <w:bCs/>
          <w:iCs/>
          <w:sz w:val="24"/>
          <w:lang w:val="ru-RU"/>
        </w:rPr>
        <w:t xml:space="preserve"> внесены в ЕГРН </w:t>
      </w:r>
      <w:r w:rsidRPr="0031208F">
        <w:rPr>
          <w:bCs/>
          <w:iCs/>
          <w:sz w:val="24"/>
          <w:lang w:val="ru-RU"/>
        </w:rPr>
        <w:t xml:space="preserve">(Реестровый номер 36:07-6.97), </w:t>
      </w:r>
      <w:r w:rsidR="00F219C5" w:rsidRPr="0031208F">
        <w:rPr>
          <w:bCs/>
          <w:iCs/>
          <w:sz w:val="24"/>
          <w:lang w:val="ru-RU"/>
        </w:rPr>
        <w:t xml:space="preserve">ширина </w:t>
      </w:r>
      <w:r w:rsidRPr="0031208F">
        <w:rPr>
          <w:bCs/>
          <w:iCs/>
          <w:sz w:val="24"/>
          <w:lang w:val="ru-RU"/>
        </w:rPr>
        <w:t>составляет</w:t>
      </w:r>
      <w:r w:rsidR="00F219C5" w:rsidRPr="0031208F">
        <w:rPr>
          <w:bCs/>
          <w:iCs/>
          <w:sz w:val="24"/>
          <w:lang w:val="ru-RU"/>
        </w:rPr>
        <w:t xml:space="preserve"> 25 м от оси трубопроводов в каждую сторону.</w:t>
      </w:r>
      <w:r w:rsidRPr="0031208F">
        <w:rPr>
          <w:bCs/>
          <w:iCs/>
          <w:sz w:val="24"/>
          <w:lang w:val="ru-RU"/>
        </w:rPr>
        <w:t xml:space="preserve"> Границы минимальных расстояний до магистрального нефтепродуктопровода «Никольское-Воронеж» внесены в ЕГРН (Реестровый номер 36:00-6.858), ширина составляет 100 м от оси трубопроводов в каждую сторону.</w:t>
      </w:r>
    </w:p>
    <w:p w14:paraId="69F993BB" w14:textId="4C9B5C9C" w:rsidR="00F219C5" w:rsidRPr="0031208F" w:rsidRDefault="0031208F" w:rsidP="00F219C5">
      <w:pPr>
        <w:autoSpaceDE w:val="0"/>
        <w:autoSpaceDN w:val="0"/>
        <w:adjustRightInd w:val="0"/>
        <w:ind w:firstLine="567"/>
        <w:rPr>
          <w:rFonts w:eastAsia="Calibri"/>
        </w:rPr>
      </w:pPr>
      <w:r w:rsidRPr="0031208F">
        <w:rPr>
          <w:rFonts w:eastAsia="Calibri"/>
        </w:rPr>
        <w:t>В соответствии с СП 36.13330.2012 «Свод правил. Магистральные трубопроводы. Актуализированная редакция СНиП 2.05.06-85*»</w:t>
      </w:r>
      <w:r w:rsidRPr="0031208F">
        <w:rPr>
          <w:bCs/>
        </w:rPr>
        <w:t xml:space="preserve"> в</w:t>
      </w:r>
      <w:r w:rsidR="00F219C5" w:rsidRPr="0031208F">
        <w:rPr>
          <w:bCs/>
        </w:rPr>
        <w:t xml:space="preserve"> пределах зоны минимальных расстояний </w:t>
      </w:r>
      <w:r w:rsidR="00F219C5" w:rsidRPr="0031208F">
        <w:t>не допускается размещение:</w:t>
      </w:r>
      <w:r w:rsidR="00F219C5" w:rsidRPr="0031208F">
        <w:rPr>
          <w:rFonts w:eastAsia="Calibri"/>
        </w:rPr>
        <w:t xml:space="preserve"> </w:t>
      </w:r>
    </w:p>
    <w:p w14:paraId="26A5577C"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городов и других населенных пунктов; </w:t>
      </w:r>
    </w:p>
    <w:p w14:paraId="3019EEC3"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коллективные сады с садовыми домиками, дачные поселки; </w:t>
      </w:r>
    </w:p>
    <w:p w14:paraId="6DE989F3"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отдельные промышленные и сельскохозяйственные предприятия; </w:t>
      </w:r>
    </w:p>
    <w:p w14:paraId="335E2AAF"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тепличные комбинаты и хозяйства; </w:t>
      </w:r>
    </w:p>
    <w:p w14:paraId="3E985BB5"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птицефабрики; </w:t>
      </w:r>
    </w:p>
    <w:p w14:paraId="76030A50"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lastRenderedPageBreak/>
        <w:t xml:space="preserve">молокозаводы; </w:t>
      </w:r>
    </w:p>
    <w:p w14:paraId="6DAF9DEA"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карьеры разработки полезных ископаемых;</w:t>
      </w:r>
    </w:p>
    <w:p w14:paraId="054A07C8"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гаражи и открытые стоянки для автомобилей индивидуальных владельцев на количество автомобилей более 20; </w:t>
      </w:r>
    </w:p>
    <w:p w14:paraId="04193B2F"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отдельно стоящие здания с массовым скоплением людей (школы, больницы, клубы, детские сады и ясли, вокзалы и т.д.); </w:t>
      </w:r>
    </w:p>
    <w:p w14:paraId="57001E0A"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жилые здания 3-этажные и выше; </w:t>
      </w:r>
    </w:p>
    <w:p w14:paraId="3A8D46AA"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железнодорожные станции; </w:t>
      </w:r>
    </w:p>
    <w:p w14:paraId="58DCCA36"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аэропорты; </w:t>
      </w:r>
    </w:p>
    <w:p w14:paraId="29466D62"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морские и речные порты и пристани; </w:t>
      </w:r>
    </w:p>
    <w:p w14:paraId="0DDF146F"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гидроэлектростанции; </w:t>
      </w:r>
    </w:p>
    <w:p w14:paraId="421F92E8"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гидротехнические сооружения морского и речного транспорта; </w:t>
      </w:r>
    </w:p>
    <w:p w14:paraId="5053AB0B"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w:t>
      </w:r>
    </w:p>
    <w:p w14:paraId="34D599E4"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склады легковоспламеняющихся и горючих жидкостей и газов с объемом хранения свыше 1000 м</w:t>
      </w:r>
      <w:r w:rsidRPr="0031208F">
        <w:rPr>
          <w:rFonts w:eastAsia="Calibri"/>
          <w:vertAlign w:val="superscript"/>
        </w:rPr>
        <w:t>3</w:t>
      </w:r>
      <w:r w:rsidRPr="0031208F">
        <w:rPr>
          <w:rFonts w:eastAsia="Calibri"/>
        </w:rPr>
        <w:t xml:space="preserve">; </w:t>
      </w:r>
    </w:p>
    <w:p w14:paraId="017D91F4"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 xml:space="preserve">автозаправочные станции; </w:t>
      </w:r>
    </w:p>
    <w:p w14:paraId="4954F41D" w14:textId="77777777" w:rsidR="00F219C5" w:rsidRPr="0031208F" w:rsidRDefault="00F219C5" w:rsidP="00F219C5">
      <w:pPr>
        <w:pStyle w:val="a9"/>
        <w:numPr>
          <w:ilvl w:val="0"/>
          <w:numId w:val="48"/>
        </w:numPr>
        <w:tabs>
          <w:tab w:val="left" w:pos="851"/>
        </w:tabs>
        <w:autoSpaceDE w:val="0"/>
        <w:autoSpaceDN w:val="0"/>
        <w:adjustRightInd w:val="0"/>
        <w:ind w:left="0" w:firstLine="567"/>
        <w:rPr>
          <w:rFonts w:eastAsia="Calibri"/>
        </w:rPr>
      </w:pPr>
      <w:r w:rsidRPr="0031208F">
        <w:rPr>
          <w:rFonts w:eastAsia="Calibri"/>
        </w:rPr>
        <w:t>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операторов связи - владельцев коммуникаций.</w:t>
      </w:r>
    </w:p>
    <w:p w14:paraId="5B25D866" w14:textId="77777777" w:rsidR="00F219C5" w:rsidRPr="0031208F" w:rsidRDefault="00F219C5" w:rsidP="00F219C5">
      <w:pPr>
        <w:widowControl w:val="0"/>
        <w:ind w:firstLine="567"/>
        <w:rPr>
          <w:bCs/>
          <w:iCs/>
        </w:rPr>
      </w:pPr>
      <w:r w:rsidRPr="0031208F">
        <w:rPr>
          <w:bCs/>
          <w:iCs/>
        </w:rPr>
        <w:t>В зоне минимально – допустимых расстояний любое строительство, включая ограждение земельных участков, без письменного согласия с эксплуатирующей организацией категорически запрещено».</w:t>
      </w:r>
    </w:p>
    <w:p w14:paraId="55EB9A85" w14:textId="77777777" w:rsidR="00F219C5" w:rsidRPr="00E361F5" w:rsidRDefault="00F219C5" w:rsidP="00F219C5">
      <w:pPr>
        <w:widowControl w:val="0"/>
        <w:ind w:firstLine="567"/>
      </w:pPr>
    </w:p>
    <w:p w14:paraId="42B7A1A1" w14:textId="26B0D5DC" w:rsidR="003166DE" w:rsidRPr="009E47A9" w:rsidRDefault="003166DE" w:rsidP="003166DE">
      <w:pPr>
        <w:pStyle w:val="30"/>
        <w:rPr>
          <w:b/>
          <w:bCs/>
          <w:i/>
          <w:color w:val="auto"/>
        </w:rPr>
      </w:pPr>
      <w:bookmarkStart w:id="117" w:name="_Toc220877219"/>
      <w:r w:rsidRPr="009E47A9">
        <w:rPr>
          <w:b/>
          <w:bCs/>
          <w:color w:val="auto"/>
        </w:rPr>
        <w:t>2.2.</w:t>
      </w:r>
      <w:r w:rsidR="00F219C5">
        <w:rPr>
          <w:b/>
          <w:bCs/>
          <w:color w:val="auto"/>
        </w:rPr>
        <w:t>4</w:t>
      </w:r>
      <w:r w:rsidRPr="009E47A9">
        <w:rPr>
          <w:b/>
          <w:bCs/>
          <w:color w:val="auto"/>
        </w:rPr>
        <w:t xml:space="preserve"> Охранн</w:t>
      </w:r>
      <w:r w:rsidR="00175A46" w:rsidRPr="009E47A9">
        <w:rPr>
          <w:b/>
          <w:bCs/>
          <w:color w:val="auto"/>
        </w:rPr>
        <w:t>ые</w:t>
      </w:r>
      <w:r w:rsidRPr="009E47A9">
        <w:rPr>
          <w:b/>
          <w:bCs/>
          <w:color w:val="auto"/>
        </w:rPr>
        <w:t xml:space="preserve"> зон</w:t>
      </w:r>
      <w:r w:rsidR="00175A46" w:rsidRPr="009E47A9">
        <w:rPr>
          <w:b/>
          <w:bCs/>
          <w:color w:val="auto"/>
        </w:rPr>
        <w:t>ы</w:t>
      </w:r>
      <w:r w:rsidRPr="009E47A9">
        <w:rPr>
          <w:b/>
          <w:bCs/>
          <w:color w:val="auto"/>
        </w:rPr>
        <w:t xml:space="preserve"> линий и сооружений связи</w:t>
      </w:r>
      <w:bookmarkEnd w:id="117"/>
    </w:p>
    <w:p w14:paraId="5C2E9586" w14:textId="77777777" w:rsidR="003166DE" w:rsidRPr="009E47A9" w:rsidRDefault="003166DE" w:rsidP="00223C90">
      <w:pPr>
        <w:autoSpaceDE w:val="0"/>
        <w:ind w:firstLine="567"/>
        <w:rPr>
          <w:rFonts w:eastAsia="Calibri"/>
          <w:bCs/>
          <w:snapToGrid w:val="0"/>
          <w:lang w:eastAsia="en-US"/>
        </w:rPr>
      </w:pPr>
      <w:r w:rsidRPr="009E47A9">
        <w:rPr>
          <w:rFonts w:eastAsia="Calibri"/>
          <w:snapToGrid w:val="0"/>
          <w:lang w:eastAsia="en-US"/>
        </w:rP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Российской Федерации.</w:t>
      </w:r>
    </w:p>
    <w:p w14:paraId="022B2C5F" w14:textId="77777777" w:rsidR="003166DE" w:rsidRPr="009E47A9" w:rsidRDefault="003166DE" w:rsidP="00223C90">
      <w:pPr>
        <w:autoSpaceDE w:val="0"/>
        <w:ind w:firstLine="567"/>
        <w:rPr>
          <w:rFonts w:eastAsia="Calibri"/>
          <w:bCs/>
          <w:snapToGrid w:val="0"/>
          <w:lang w:eastAsia="en-US"/>
        </w:rPr>
      </w:pPr>
      <w:r w:rsidRPr="009E47A9">
        <w:rPr>
          <w:rFonts w:eastAsia="Calibri"/>
          <w:bCs/>
          <w:snapToGrid w:val="0"/>
          <w:lang w:eastAsia="en-US"/>
        </w:rPr>
        <w:t>В соответствии с Постановлением Правительства РФ от 09.06.1995 №578 «Об утверждении Правил охраны линий и сооружений связи Российской Федерации» на трассах кабельных и воздушных линий связи и линий радиофикации устанавливаются охранные зоны с особыми условиями использования:</w:t>
      </w:r>
    </w:p>
    <w:p w14:paraId="4D51ECA9" w14:textId="77777777" w:rsidR="003166DE" w:rsidRPr="009E47A9" w:rsidRDefault="003166DE" w:rsidP="00223C90">
      <w:pPr>
        <w:numPr>
          <w:ilvl w:val="0"/>
          <w:numId w:val="36"/>
        </w:numPr>
        <w:tabs>
          <w:tab w:val="left" w:pos="851"/>
        </w:tabs>
        <w:autoSpaceDE w:val="0"/>
        <w:spacing w:after="160"/>
        <w:ind w:left="0" w:firstLine="567"/>
        <w:contextualSpacing/>
        <w:rPr>
          <w:bCs/>
          <w:snapToGrid w:val="0"/>
          <w:lang w:eastAsia="en-US"/>
        </w:rPr>
      </w:pPr>
      <w:r w:rsidRPr="009E47A9">
        <w:rPr>
          <w:bCs/>
          <w:snapToGrid w:val="0"/>
          <w:lang w:eastAsia="en-US"/>
        </w:rPr>
        <w:t>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5AF0F96B" w14:textId="77777777" w:rsidR="003166DE" w:rsidRPr="009E47A9" w:rsidRDefault="003166DE" w:rsidP="00223C90">
      <w:pPr>
        <w:numPr>
          <w:ilvl w:val="0"/>
          <w:numId w:val="36"/>
        </w:numPr>
        <w:tabs>
          <w:tab w:val="left" w:pos="851"/>
        </w:tabs>
        <w:autoSpaceDE w:val="0"/>
        <w:spacing w:after="160"/>
        <w:ind w:left="0" w:firstLine="567"/>
        <w:contextualSpacing/>
        <w:rPr>
          <w:bCs/>
          <w:snapToGrid w:val="0"/>
          <w:lang w:eastAsia="en-US"/>
        </w:rPr>
      </w:pPr>
      <w:r w:rsidRPr="009E47A9">
        <w:rPr>
          <w:bCs/>
          <w:snapToGrid w:val="0"/>
          <w:lang w:eastAsia="en-US"/>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699D6F89" w14:textId="77777777" w:rsidR="003166DE" w:rsidRPr="009E47A9" w:rsidRDefault="003166DE" w:rsidP="00223C90">
      <w:pPr>
        <w:numPr>
          <w:ilvl w:val="0"/>
          <w:numId w:val="36"/>
        </w:numPr>
        <w:tabs>
          <w:tab w:val="left" w:pos="851"/>
        </w:tabs>
        <w:autoSpaceDE w:val="0"/>
        <w:spacing w:after="160"/>
        <w:ind w:left="0" w:firstLine="567"/>
        <w:contextualSpacing/>
        <w:rPr>
          <w:bCs/>
          <w:snapToGrid w:val="0"/>
          <w:lang w:eastAsia="en-US"/>
        </w:rPr>
      </w:pPr>
      <w:r w:rsidRPr="009E47A9">
        <w:rPr>
          <w:bCs/>
          <w:snapToGrid w:val="0"/>
          <w:lang w:eastAsia="en-US"/>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w:t>
      </w:r>
      <w:r w:rsidRPr="009E47A9">
        <w:rPr>
          <w:bCs/>
          <w:snapToGrid w:val="0"/>
          <w:lang w:eastAsia="en-US"/>
        </w:rPr>
        <w:lastRenderedPageBreak/>
        <w:t>границы их обвалования не менее чем на 3 метра и от контуров заземления не менее чем на 2 метра.</w:t>
      </w:r>
    </w:p>
    <w:p w14:paraId="57CCC9AA" w14:textId="77777777" w:rsidR="003166DE" w:rsidRDefault="003166DE" w:rsidP="00223C90">
      <w:pPr>
        <w:ind w:firstLine="567"/>
        <w:rPr>
          <w:rFonts w:eastAsia="Calibri"/>
          <w:lang w:eastAsia="en-US"/>
        </w:rPr>
      </w:pPr>
      <w:r w:rsidRPr="009E47A9">
        <w:rPr>
          <w:rFonts w:eastAsia="Calibri"/>
          <w:lang w:eastAsia="en-US"/>
        </w:rPr>
        <w:t>Сведения о границах охранных зон и ограничениях в пределах таких зон от объектов связи, расположенных на территории поселения, внесены в ЕГРН и соответствующим образом отображены в графических материалах генерального плана.</w:t>
      </w:r>
    </w:p>
    <w:p w14:paraId="6E4679E3" w14:textId="77777777" w:rsidR="00F219C5" w:rsidRDefault="00F219C5" w:rsidP="00223C90">
      <w:pPr>
        <w:ind w:firstLine="567"/>
        <w:rPr>
          <w:rFonts w:eastAsia="Calibri"/>
          <w:lang w:eastAsia="en-US"/>
        </w:rPr>
      </w:pPr>
    </w:p>
    <w:p w14:paraId="54C87CFB" w14:textId="77777777" w:rsidR="00F219C5" w:rsidRPr="009E47A9" w:rsidRDefault="00F219C5" w:rsidP="00223C90">
      <w:pPr>
        <w:ind w:firstLine="567"/>
        <w:rPr>
          <w:rFonts w:eastAsia="Calibri"/>
          <w:lang w:eastAsia="en-US"/>
        </w:rPr>
      </w:pPr>
    </w:p>
    <w:p w14:paraId="6100D493" w14:textId="6F9B5DB2" w:rsidR="003166DE" w:rsidRPr="009E47A9" w:rsidRDefault="003166DE" w:rsidP="003166DE">
      <w:pPr>
        <w:pStyle w:val="30"/>
        <w:rPr>
          <w:b/>
          <w:bCs/>
          <w:i/>
          <w:color w:val="auto"/>
        </w:rPr>
      </w:pPr>
      <w:bookmarkStart w:id="118" w:name="_Toc220877220"/>
      <w:r w:rsidRPr="009E47A9">
        <w:rPr>
          <w:b/>
          <w:bCs/>
          <w:color w:val="auto"/>
        </w:rPr>
        <w:t>2.2.</w:t>
      </w:r>
      <w:r w:rsidR="00F219C5">
        <w:rPr>
          <w:b/>
          <w:bCs/>
          <w:color w:val="auto"/>
        </w:rPr>
        <w:t>5</w:t>
      </w:r>
      <w:r w:rsidRPr="009E47A9">
        <w:rPr>
          <w:b/>
          <w:bCs/>
          <w:color w:val="auto"/>
        </w:rPr>
        <w:t xml:space="preserve"> Охранн</w:t>
      </w:r>
      <w:r w:rsidR="00175A46" w:rsidRPr="009E47A9">
        <w:rPr>
          <w:b/>
          <w:bCs/>
          <w:color w:val="auto"/>
        </w:rPr>
        <w:t>ые</w:t>
      </w:r>
      <w:r w:rsidRPr="009E47A9">
        <w:rPr>
          <w:b/>
          <w:bCs/>
          <w:color w:val="auto"/>
        </w:rPr>
        <w:t xml:space="preserve"> зон</w:t>
      </w:r>
      <w:r w:rsidR="00175A46" w:rsidRPr="009E47A9">
        <w:rPr>
          <w:b/>
          <w:bCs/>
          <w:color w:val="auto"/>
        </w:rPr>
        <w:t>ы</w:t>
      </w:r>
      <w:r w:rsidRPr="009E47A9">
        <w:rPr>
          <w:b/>
          <w:bCs/>
          <w:color w:val="auto"/>
        </w:rPr>
        <w:t xml:space="preserve"> объектов электросетевого хозяйства (объектов электросетевого хозяйства и объектов по производству электрической энергии)</w:t>
      </w:r>
      <w:bookmarkEnd w:id="118"/>
    </w:p>
    <w:p w14:paraId="05542FB1" w14:textId="77777777" w:rsidR="003166DE" w:rsidRPr="009E47A9" w:rsidRDefault="003166DE" w:rsidP="00223C90">
      <w:pPr>
        <w:autoSpaceDE w:val="0"/>
        <w:ind w:firstLine="567"/>
        <w:rPr>
          <w:rFonts w:eastAsia="Calibri"/>
          <w:lang w:eastAsia="en-US"/>
        </w:rPr>
      </w:pPr>
      <w:r w:rsidRPr="009E47A9">
        <w:rPr>
          <w:rFonts w:eastAsia="Calibri"/>
          <w:lang w:eastAsia="en-US"/>
        </w:rPr>
        <w:t>В соответствии с Постановлением Правительства РФ от 18.11.2013 №1033 (ред. от 15.01.2019)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под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09B6504D" w14:textId="7B748736" w:rsidR="003166DE" w:rsidRPr="009E47A9" w:rsidRDefault="003166DE" w:rsidP="00223C90">
      <w:pPr>
        <w:autoSpaceDE w:val="0"/>
        <w:ind w:firstLine="567"/>
        <w:rPr>
          <w:rFonts w:eastAsia="Calibri"/>
          <w:lang w:eastAsia="en-US"/>
        </w:rPr>
      </w:pPr>
      <w:r w:rsidRPr="009E47A9">
        <w:rPr>
          <w:rFonts w:eastAsia="Calibri"/>
          <w:lang w:eastAsia="en-US"/>
        </w:rPr>
        <w:t xml:space="preserve">На территории </w:t>
      </w:r>
      <w:r w:rsidR="00F64D39" w:rsidRPr="009E47A9">
        <w:rPr>
          <w:rFonts w:eastAsia="Calibri"/>
          <w:lang w:eastAsia="en-US"/>
        </w:rPr>
        <w:t>Малоприваловского</w:t>
      </w:r>
      <w:r w:rsidRPr="009E47A9">
        <w:rPr>
          <w:rFonts w:eastAsia="Calibri"/>
          <w:lang w:eastAsia="en-US"/>
        </w:rPr>
        <w:t xml:space="preserve"> сельского поселения отсутствуют объекты по производству электрической энергии, но имеются объекты электросетевого хозяйства.</w:t>
      </w:r>
    </w:p>
    <w:p w14:paraId="323359E3" w14:textId="77777777" w:rsidR="003166DE" w:rsidRPr="009E47A9" w:rsidRDefault="003166DE" w:rsidP="00223C90">
      <w:pPr>
        <w:ind w:firstLine="567"/>
        <w:rPr>
          <w:rFonts w:eastAsia="Calibri"/>
          <w:lang w:eastAsia="en-US"/>
        </w:rPr>
      </w:pPr>
      <w:r w:rsidRPr="009E47A9">
        <w:rPr>
          <w:rFonts w:eastAsia="Calibri"/>
          <w:lang w:eastAsia="en-US"/>
        </w:rPr>
        <w:t>В соответствии с приложением к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№160 охранные зоны устанавливаются:</w:t>
      </w:r>
    </w:p>
    <w:p w14:paraId="770C30FA" w14:textId="77777777" w:rsidR="003166DE" w:rsidRPr="009E47A9" w:rsidRDefault="003166DE" w:rsidP="00223C90">
      <w:pPr>
        <w:ind w:firstLine="567"/>
        <w:rPr>
          <w:rFonts w:eastAsia="Calibri"/>
          <w:lang w:eastAsia="en-US"/>
        </w:rPr>
      </w:pPr>
      <w:bookmarkStart w:id="119" w:name="Par14"/>
      <w:bookmarkEnd w:id="119"/>
      <w:r w:rsidRPr="009E47A9">
        <w:rPr>
          <w:rFonts w:eastAsia="Calibri"/>
          <w:lang w:eastAsia="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14:paraId="29BFED05" w14:textId="77777777" w:rsidR="003166DE" w:rsidRPr="009E47A9" w:rsidRDefault="003166DE" w:rsidP="003166DE">
      <w:pPr>
        <w:spacing w:line="276" w:lineRule="auto"/>
        <w:rPr>
          <w:rFonts w:eastAsia="Calibri"/>
          <w:lang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6"/>
        <w:gridCol w:w="6100"/>
      </w:tblGrid>
      <w:tr w:rsidR="003166DE" w:rsidRPr="009E47A9" w14:paraId="3B7AE8D4" w14:textId="77777777" w:rsidTr="003166DE">
        <w:trPr>
          <w:jc w:val="center"/>
        </w:trPr>
        <w:tc>
          <w:tcPr>
            <w:tcW w:w="3256" w:type="dxa"/>
            <w:shd w:val="clear" w:color="auto" w:fill="auto"/>
            <w:vAlign w:val="center"/>
          </w:tcPr>
          <w:p w14:paraId="42F49895" w14:textId="77777777" w:rsidR="003166DE" w:rsidRPr="009E47A9" w:rsidRDefault="003166DE" w:rsidP="00BD6A25">
            <w:pPr>
              <w:spacing w:line="276" w:lineRule="auto"/>
              <w:jc w:val="center"/>
              <w:rPr>
                <w:rFonts w:eastAsia="Calibri"/>
                <w:b/>
                <w:sz w:val="22"/>
                <w:szCs w:val="22"/>
                <w:lang w:eastAsia="en-US"/>
              </w:rPr>
            </w:pPr>
            <w:r w:rsidRPr="009E47A9">
              <w:rPr>
                <w:rFonts w:eastAsia="Calibri"/>
                <w:b/>
                <w:sz w:val="22"/>
                <w:szCs w:val="22"/>
                <w:lang w:eastAsia="en-US"/>
              </w:rPr>
              <w:t>Проектный номинальный класс напряжения, кВ</w:t>
            </w:r>
          </w:p>
        </w:tc>
        <w:tc>
          <w:tcPr>
            <w:tcW w:w="6100" w:type="dxa"/>
            <w:shd w:val="clear" w:color="auto" w:fill="auto"/>
            <w:vAlign w:val="center"/>
          </w:tcPr>
          <w:p w14:paraId="3C8E55B6" w14:textId="77777777" w:rsidR="003166DE" w:rsidRPr="009E47A9" w:rsidRDefault="003166DE" w:rsidP="00BD6A25">
            <w:pPr>
              <w:spacing w:line="276" w:lineRule="auto"/>
              <w:jc w:val="center"/>
              <w:rPr>
                <w:rFonts w:eastAsia="Calibri"/>
                <w:b/>
                <w:sz w:val="22"/>
                <w:szCs w:val="22"/>
                <w:lang w:eastAsia="en-US"/>
              </w:rPr>
            </w:pPr>
            <w:r w:rsidRPr="009E47A9">
              <w:rPr>
                <w:rFonts w:eastAsia="Calibri"/>
                <w:b/>
                <w:sz w:val="22"/>
                <w:szCs w:val="22"/>
                <w:lang w:eastAsia="en-US"/>
              </w:rPr>
              <w:t>Расстояние, м</w:t>
            </w:r>
          </w:p>
        </w:tc>
      </w:tr>
      <w:tr w:rsidR="003166DE" w:rsidRPr="009E47A9" w14:paraId="3845C72C" w14:textId="77777777" w:rsidTr="00BD6A25">
        <w:trPr>
          <w:jc w:val="center"/>
        </w:trPr>
        <w:tc>
          <w:tcPr>
            <w:tcW w:w="3256" w:type="dxa"/>
            <w:vAlign w:val="center"/>
          </w:tcPr>
          <w:p w14:paraId="7542F251"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до 1</w:t>
            </w:r>
          </w:p>
        </w:tc>
        <w:tc>
          <w:tcPr>
            <w:tcW w:w="6100" w:type="dxa"/>
            <w:vAlign w:val="center"/>
          </w:tcPr>
          <w:p w14:paraId="2456FD72"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3166DE" w:rsidRPr="009E47A9" w14:paraId="5A18CEA3" w14:textId="77777777" w:rsidTr="00BD6A25">
        <w:trPr>
          <w:jc w:val="center"/>
        </w:trPr>
        <w:tc>
          <w:tcPr>
            <w:tcW w:w="3256" w:type="dxa"/>
            <w:vAlign w:val="center"/>
          </w:tcPr>
          <w:p w14:paraId="67F6A4C5"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 – 20</w:t>
            </w:r>
          </w:p>
        </w:tc>
        <w:tc>
          <w:tcPr>
            <w:tcW w:w="6100" w:type="dxa"/>
            <w:vAlign w:val="center"/>
          </w:tcPr>
          <w:p w14:paraId="7C1C05D6"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10 (5 – для линий с самонесущими или изолированными проводами, размещенных в границах населённых пунктов)</w:t>
            </w:r>
          </w:p>
        </w:tc>
      </w:tr>
      <w:tr w:rsidR="003166DE" w:rsidRPr="009E47A9" w14:paraId="71A3D360" w14:textId="77777777" w:rsidTr="00BD6A25">
        <w:trPr>
          <w:jc w:val="center"/>
        </w:trPr>
        <w:tc>
          <w:tcPr>
            <w:tcW w:w="3256" w:type="dxa"/>
            <w:vAlign w:val="center"/>
          </w:tcPr>
          <w:p w14:paraId="04BC32A3"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35</w:t>
            </w:r>
          </w:p>
        </w:tc>
        <w:tc>
          <w:tcPr>
            <w:tcW w:w="6100" w:type="dxa"/>
            <w:vAlign w:val="center"/>
          </w:tcPr>
          <w:p w14:paraId="42EF4E83"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15</w:t>
            </w:r>
          </w:p>
        </w:tc>
      </w:tr>
      <w:tr w:rsidR="003166DE" w:rsidRPr="009E47A9" w14:paraId="25686806" w14:textId="77777777" w:rsidTr="00BD6A25">
        <w:trPr>
          <w:jc w:val="center"/>
        </w:trPr>
        <w:tc>
          <w:tcPr>
            <w:tcW w:w="3256" w:type="dxa"/>
            <w:vAlign w:val="center"/>
          </w:tcPr>
          <w:p w14:paraId="34F0F745"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110</w:t>
            </w:r>
          </w:p>
        </w:tc>
        <w:tc>
          <w:tcPr>
            <w:tcW w:w="6100" w:type="dxa"/>
            <w:vAlign w:val="center"/>
          </w:tcPr>
          <w:p w14:paraId="1B4AF367"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20</w:t>
            </w:r>
          </w:p>
        </w:tc>
      </w:tr>
      <w:tr w:rsidR="003166DE" w:rsidRPr="009E47A9" w14:paraId="553D6001" w14:textId="77777777" w:rsidTr="00BD6A25">
        <w:trPr>
          <w:jc w:val="center"/>
        </w:trPr>
        <w:tc>
          <w:tcPr>
            <w:tcW w:w="3256" w:type="dxa"/>
            <w:vAlign w:val="center"/>
          </w:tcPr>
          <w:p w14:paraId="316B6B19"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150, 220</w:t>
            </w:r>
          </w:p>
        </w:tc>
        <w:tc>
          <w:tcPr>
            <w:tcW w:w="6100" w:type="dxa"/>
            <w:vAlign w:val="center"/>
          </w:tcPr>
          <w:p w14:paraId="00F86B6A"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25</w:t>
            </w:r>
          </w:p>
        </w:tc>
      </w:tr>
      <w:tr w:rsidR="003166DE" w:rsidRPr="009E47A9" w14:paraId="25B977F6" w14:textId="77777777" w:rsidTr="00BD6A25">
        <w:trPr>
          <w:jc w:val="center"/>
        </w:trPr>
        <w:tc>
          <w:tcPr>
            <w:tcW w:w="3256" w:type="dxa"/>
            <w:vAlign w:val="center"/>
          </w:tcPr>
          <w:p w14:paraId="2E98DD6F"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lastRenderedPageBreak/>
              <w:t>300, 500, +/- 400</w:t>
            </w:r>
          </w:p>
        </w:tc>
        <w:tc>
          <w:tcPr>
            <w:tcW w:w="6100" w:type="dxa"/>
            <w:vAlign w:val="center"/>
          </w:tcPr>
          <w:p w14:paraId="3973ACD0"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30</w:t>
            </w:r>
          </w:p>
        </w:tc>
      </w:tr>
      <w:tr w:rsidR="003166DE" w:rsidRPr="009E47A9" w14:paraId="5C3AC110" w14:textId="77777777" w:rsidTr="00BD6A25">
        <w:trPr>
          <w:jc w:val="center"/>
        </w:trPr>
        <w:tc>
          <w:tcPr>
            <w:tcW w:w="3256" w:type="dxa"/>
            <w:vAlign w:val="center"/>
          </w:tcPr>
          <w:p w14:paraId="573BEE62"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750, +/- 750</w:t>
            </w:r>
          </w:p>
        </w:tc>
        <w:tc>
          <w:tcPr>
            <w:tcW w:w="6100" w:type="dxa"/>
            <w:vAlign w:val="center"/>
          </w:tcPr>
          <w:p w14:paraId="31351386"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40</w:t>
            </w:r>
          </w:p>
        </w:tc>
      </w:tr>
      <w:tr w:rsidR="003166DE" w:rsidRPr="009E47A9" w14:paraId="4E60C7D8" w14:textId="77777777" w:rsidTr="00BD6A25">
        <w:trPr>
          <w:jc w:val="center"/>
        </w:trPr>
        <w:tc>
          <w:tcPr>
            <w:tcW w:w="3256" w:type="dxa"/>
            <w:vAlign w:val="center"/>
          </w:tcPr>
          <w:p w14:paraId="550D644B"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1150</w:t>
            </w:r>
          </w:p>
        </w:tc>
        <w:tc>
          <w:tcPr>
            <w:tcW w:w="6100" w:type="dxa"/>
            <w:vAlign w:val="center"/>
          </w:tcPr>
          <w:p w14:paraId="7DCD7725" w14:textId="77777777" w:rsidR="003166DE" w:rsidRPr="009E47A9" w:rsidRDefault="003166DE" w:rsidP="003166DE">
            <w:pPr>
              <w:jc w:val="center"/>
              <w:rPr>
                <w:rFonts w:eastAsia="Calibri"/>
                <w:sz w:val="22"/>
                <w:szCs w:val="22"/>
                <w:lang w:eastAsia="en-US"/>
              </w:rPr>
            </w:pPr>
            <w:r w:rsidRPr="009E47A9">
              <w:rPr>
                <w:rFonts w:eastAsia="Calibri"/>
                <w:sz w:val="22"/>
                <w:szCs w:val="22"/>
                <w:lang w:eastAsia="en-US"/>
              </w:rPr>
              <w:t>55</w:t>
            </w:r>
          </w:p>
        </w:tc>
      </w:tr>
    </w:tbl>
    <w:p w14:paraId="24FCD38C" w14:textId="77777777" w:rsidR="003166DE" w:rsidRPr="009E47A9" w:rsidRDefault="003166DE" w:rsidP="003166DE">
      <w:pPr>
        <w:spacing w:line="276" w:lineRule="auto"/>
        <w:ind w:firstLine="567"/>
        <w:rPr>
          <w:rFonts w:eastAsia="Calibri"/>
          <w:lang w:eastAsia="en-US"/>
        </w:rPr>
      </w:pPr>
      <w:r w:rsidRPr="009E47A9">
        <w:rPr>
          <w:rFonts w:eastAsia="Calibri"/>
          <w:lang w:eastAsia="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4C721C" w14:textId="77777777" w:rsidR="003166DE" w:rsidRPr="009E47A9" w:rsidRDefault="003166DE" w:rsidP="003166DE">
      <w:pPr>
        <w:spacing w:line="276" w:lineRule="auto"/>
        <w:ind w:firstLine="567"/>
        <w:rPr>
          <w:rFonts w:eastAsia="Calibri"/>
          <w:lang w:eastAsia="en-US"/>
        </w:rPr>
      </w:pPr>
      <w:r w:rsidRPr="009E47A9">
        <w:rPr>
          <w:rFonts w:eastAsia="Calibri"/>
          <w:lang w:eastAsia="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19C26441" w14:textId="77777777" w:rsidR="003166DE" w:rsidRPr="009E47A9" w:rsidRDefault="003166DE" w:rsidP="003166DE">
      <w:pPr>
        <w:spacing w:line="276" w:lineRule="auto"/>
        <w:ind w:firstLine="567"/>
        <w:rPr>
          <w:rFonts w:eastAsia="Calibri"/>
          <w:lang w:eastAsia="en-US"/>
        </w:rPr>
      </w:pPr>
      <w:r w:rsidRPr="009E47A9">
        <w:rPr>
          <w:rFonts w:eastAsia="Calibri"/>
          <w:lang w:eastAsia="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18CE169" w14:textId="77777777" w:rsidR="003166DE" w:rsidRPr="009E47A9" w:rsidRDefault="003166DE" w:rsidP="003166DE">
      <w:pPr>
        <w:spacing w:line="276" w:lineRule="auto"/>
        <w:ind w:firstLine="567"/>
        <w:rPr>
          <w:rFonts w:eastAsia="Calibri"/>
          <w:lang w:eastAsia="en-US"/>
        </w:rPr>
      </w:pPr>
      <w:r w:rsidRPr="009E47A9">
        <w:rPr>
          <w:rFonts w:eastAsia="Calibri"/>
          <w:lang w:eastAsia="en-US"/>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w:anchor="Par14" w:history="1">
        <w:r w:rsidRPr="009E47A9">
          <w:rPr>
            <w:rFonts w:eastAsia="Calibri"/>
            <w:lang w:eastAsia="en-US"/>
          </w:rPr>
          <w:t>подпункте «а»</w:t>
        </w:r>
      </w:hyperlink>
      <w:r w:rsidRPr="009E47A9">
        <w:rPr>
          <w:rFonts w:eastAsia="Calibri"/>
          <w:lang w:eastAsia="en-US"/>
        </w:rPr>
        <w:t xml:space="preserve"> настоящего документа, применительно к высшему классу напряжения подстанции.</w:t>
      </w:r>
    </w:p>
    <w:p w14:paraId="24B06425" w14:textId="77777777" w:rsidR="003166DE" w:rsidRPr="009E47A9" w:rsidRDefault="003166DE" w:rsidP="003166DE">
      <w:pPr>
        <w:spacing w:line="276" w:lineRule="auto"/>
        <w:ind w:firstLine="567"/>
        <w:rPr>
          <w:rFonts w:eastAsia="Calibri"/>
          <w:lang w:eastAsia="en-US"/>
        </w:rPr>
      </w:pPr>
      <w:r w:rsidRPr="009E47A9">
        <w:rPr>
          <w:rFonts w:eastAsia="Calibri"/>
          <w:lang w:eastAsia="en-US"/>
        </w:rPr>
        <w:t xml:space="preserve">Примечание. Требования, предусмотренные </w:t>
      </w:r>
      <w:hyperlink w:anchor="Par14" w:history="1">
        <w:r w:rsidRPr="009E47A9">
          <w:rPr>
            <w:rFonts w:eastAsia="Calibri"/>
            <w:lang w:eastAsia="en-US"/>
          </w:rPr>
          <w:t>подпунктом «а»</w:t>
        </w:r>
      </w:hyperlink>
      <w:r w:rsidRPr="009E47A9">
        <w:rPr>
          <w:rFonts w:eastAsia="Calibri"/>
          <w:lang w:eastAsia="en-US"/>
        </w:rPr>
        <w:t xml:space="preserve"> настоящего документа, применяются при определении размера просек.</w:t>
      </w:r>
    </w:p>
    <w:p w14:paraId="1DFEA19B" w14:textId="18C59EC8" w:rsidR="003166DE" w:rsidRPr="009E47A9" w:rsidRDefault="009E47A9" w:rsidP="003166DE">
      <w:pPr>
        <w:spacing w:line="276" w:lineRule="auto"/>
        <w:ind w:firstLine="567"/>
        <w:rPr>
          <w:rFonts w:eastAsia="Calibri"/>
          <w:bCs/>
          <w:iCs/>
          <w:snapToGrid w:val="0"/>
          <w:lang w:eastAsia="en-US"/>
        </w:rPr>
      </w:pPr>
      <w:r w:rsidRPr="009E47A9">
        <w:rPr>
          <w:rFonts w:eastAsia="Calibri"/>
          <w:bCs/>
          <w:iCs/>
          <w:snapToGrid w:val="0"/>
          <w:lang w:eastAsia="en-US"/>
        </w:rPr>
        <w:t>По</w:t>
      </w:r>
      <w:r w:rsidR="003166DE" w:rsidRPr="009E47A9">
        <w:rPr>
          <w:rFonts w:eastAsia="Calibri"/>
          <w:bCs/>
          <w:iCs/>
          <w:snapToGrid w:val="0"/>
          <w:lang w:eastAsia="en-US"/>
        </w:rPr>
        <w:t xml:space="preserve"> территории </w:t>
      </w:r>
      <w:r w:rsidR="00F64D39" w:rsidRPr="009E47A9">
        <w:rPr>
          <w:rFonts w:eastAsia="Calibri"/>
          <w:lang w:eastAsia="en-US"/>
        </w:rPr>
        <w:t>Малоприваловского</w:t>
      </w:r>
      <w:r w:rsidR="003166DE" w:rsidRPr="009E47A9">
        <w:rPr>
          <w:rFonts w:eastAsia="Calibri"/>
          <w:lang w:eastAsia="en-US"/>
        </w:rPr>
        <w:t xml:space="preserve"> сельского поселения</w:t>
      </w:r>
      <w:r w:rsidR="003166DE" w:rsidRPr="009E47A9">
        <w:rPr>
          <w:rFonts w:eastAsia="Calibri"/>
          <w:bCs/>
          <w:iCs/>
          <w:snapToGrid w:val="0"/>
          <w:lang w:eastAsia="en-US"/>
        </w:rPr>
        <w:t xml:space="preserve"> </w:t>
      </w:r>
      <w:r w:rsidRPr="009E47A9">
        <w:rPr>
          <w:rFonts w:eastAsia="Calibri"/>
          <w:bCs/>
          <w:iCs/>
          <w:snapToGrid w:val="0"/>
          <w:lang w:eastAsia="en-US"/>
        </w:rPr>
        <w:t>проходят</w:t>
      </w:r>
      <w:r w:rsidR="003166DE" w:rsidRPr="009E47A9">
        <w:rPr>
          <w:rFonts w:eastAsia="Calibri"/>
          <w:bCs/>
          <w:iCs/>
          <w:snapToGrid w:val="0"/>
          <w:lang w:eastAsia="en-US"/>
        </w:rPr>
        <w:t xml:space="preserve"> ЛЭП 0,4 кВ, ЛЭП 10 кВ, ЛЭП 35 кВ</w:t>
      </w:r>
      <w:r w:rsidRPr="009E47A9">
        <w:rPr>
          <w:rFonts w:eastAsia="Calibri"/>
          <w:bCs/>
          <w:iCs/>
          <w:snapToGrid w:val="0"/>
          <w:lang w:eastAsia="en-US"/>
        </w:rPr>
        <w:t>, ЛЭП 110 кВ</w:t>
      </w:r>
      <w:r w:rsidR="00B444C9">
        <w:rPr>
          <w:rFonts w:eastAsia="Calibri"/>
          <w:bCs/>
          <w:iCs/>
          <w:snapToGrid w:val="0"/>
          <w:lang w:eastAsia="en-US"/>
        </w:rPr>
        <w:t xml:space="preserve"> (</w:t>
      </w:r>
      <w:r w:rsidR="00B444C9" w:rsidRPr="00B444C9">
        <w:rPr>
          <w:rFonts w:eastAsia="Calibri"/>
          <w:bCs/>
          <w:iCs/>
          <w:snapToGrid w:val="0"/>
          <w:lang w:eastAsia="en-US"/>
        </w:rPr>
        <w:t>ВЛ-110 кВ 47,48 ПС 11 - ПС Ступино - ПС Рамонь 2</w:t>
      </w:r>
      <w:r w:rsidR="00B444C9">
        <w:rPr>
          <w:rFonts w:eastAsia="Calibri"/>
          <w:bCs/>
          <w:iCs/>
          <w:snapToGrid w:val="0"/>
          <w:lang w:eastAsia="en-US"/>
        </w:rPr>
        <w:t>, ВЛ 110 кВ Кировская – Верхняя Хава)</w:t>
      </w:r>
      <w:r w:rsidRPr="009E47A9">
        <w:rPr>
          <w:rFonts w:eastAsia="Calibri"/>
          <w:bCs/>
          <w:iCs/>
          <w:snapToGrid w:val="0"/>
          <w:lang w:eastAsia="en-US"/>
        </w:rPr>
        <w:t>, ЛЭП 220 кВ</w:t>
      </w:r>
      <w:r w:rsidR="00B444C9">
        <w:rPr>
          <w:rFonts w:eastAsia="Calibri"/>
          <w:bCs/>
          <w:iCs/>
          <w:snapToGrid w:val="0"/>
          <w:lang w:eastAsia="en-US"/>
        </w:rPr>
        <w:t xml:space="preserve"> (ВЛ 220 кВ Кировская – Овощи Черноземья, ВЛ 220 кВ Южная – Усмань-тяговая)</w:t>
      </w:r>
      <w:r w:rsidRPr="009E47A9">
        <w:rPr>
          <w:rFonts w:eastAsia="Calibri"/>
          <w:bCs/>
          <w:iCs/>
          <w:snapToGrid w:val="0"/>
          <w:lang w:eastAsia="en-US"/>
        </w:rPr>
        <w:t>, ЛЭП 500 кВ</w:t>
      </w:r>
      <w:r w:rsidR="00B444C9">
        <w:rPr>
          <w:rFonts w:eastAsia="Calibri"/>
          <w:bCs/>
          <w:iCs/>
          <w:snapToGrid w:val="0"/>
          <w:lang w:eastAsia="en-US"/>
        </w:rPr>
        <w:t xml:space="preserve"> (ВЛ 500 кВ Балашовская – Липцкая Западная, отпайка на Нововоронежскую АЭС, ВЛ 500 кВ Борино -Воронежская)</w:t>
      </w:r>
      <w:r w:rsidRPr="009E47A9">
        <w:rPr>
          <w:rFonts w:eastAsia="Calibri"/>
          <w:bCs/>
          <w:iCs/>
          <w:snapToGrid w:val="0"/>
          <w:lang w:eastAsia="en-US"/>
        </w:rPr>
        <w:t>.</w:t>
      </w:r>
    </w:p>
    <w:p w14:paraId="5C061C91" w14:textId="110736F4" w:rsidR="003166DE" w:rsidRPr="00723409" w:rsidRDefault="003166DE" w:rsidP="003166DE">
      <w:pPr>
        <w:pStyle w:val="30"/>
        <w:rPr>
          <w:b/>
          <w:bCs/>
          <w:i/>
          <w:color w:val="auto"/>
        </w:rPr>
      </w:pPr>
      <w:bookmarkStart w:id="120" w:name="_Toc220877221"/>
      <w:r w:rsidRPr="00723409">
        <w:rPr>
          <w:b/>
          <w:bCs/>
          <w:color w:val="auto"/>
        </w:rPr>
        <w:t>2.2.</w:t>
      </w:r>
      <w:r w:rsidR="00F219C5">
        <w:rPr>
          <w:b/>
          <w:bCs/>
          <w:color w:val="auto"/>
        </w:rPr>
        <w:t>6</w:t>
      </w:r>
      <w:r w:rsidRPr="00723409">
        <w:rPr>
          <w:b/>
          <w:bCs/>
          <w:color w:val="auto"/>
        </w:rPr>
        <w:t xml:space="preserve"> Придорожн</w:t>
      </w:r>
      <w:r w:rsidR="00175A46" w:rsidRPr="00723409">
        <w:rPr>
          <w:b/>
          <w:bCs/>
          <w:color w:val="auto"/>
        </w:rPr>
        <w:t>ые</w:t>
      </w:r>
      <w:r w:rsidRPr="00723409">
        <w:rPr>
          <w:b/>
          <w:bCs/>
          <w:color w:val="auto"/>
        </w:rPr>
        <w:t xml:space="preserve"> полос</w:t>
      </w:r>
      <w:r w:rsidR="00175A46" w:rsidRPr="00723409">
        <w:rPr>
          <w:b/>
          <w:bCs/>
          <w:color w:val="auto"/>
        </w:rPr>
        <w:t>ы</w:t>
      </w:r>
      <w:bookmarkEnd w:id="120"/>
    </w:p>
    <w:p w14:paraId="06838A9D" w14:textId="77777777" w:rsidR="009B1C39" w:rsidRPr="00723409" w:rsidRDefault="009B1C39" w:rsidP="009B1C39">
      <w:pPr>
        <w:ind w:firstLine="567"/>
      </w:pPr>
      <w:r w:rsidRPr="00723409">
        <w:t>Под полосой отвода автодороги понимается совокупность земельных участков, предоставленных в установленном порядке для размещения конструктивных элементов и инженерных сооружений такой дороги, а также зданий, строений, сооружений, защитных и декоративных лесонасаждений и устройств, других объектов, имеющих специальное назначение по обслуживанию дороги и являющихся ее неотъемлемой технологической частью.</w:t>
      </w:r>
    </w:p>
    <w:p w14:paraId="7F695457" w14:textId="77777777" w:rsidR="009B1C39" w:rsidRPr="00723409" w:rsidRDefault="009B1C39" w:rsidP="009B1C39">
      <w:pPr>
        <w:ind w:firstLine="567"/>
      </w:pPr>
      <w:r w:rsidRPr="00723409">
        <w:t xml:space="preserve">В пределах полосы отвода автомобильной дороги могут размещаться объекты дорожного сервиса. Их размещение осуществляется в соответствии с нормами проектирования и строительства этих объектов. Также, в пределах полосы отвода </w:t>
      </w:r>
      <w:r w:rsidRPr="00723409">
        <w:lastRenderedPageBreak/>
        <w:t>автомобильной дороги могут размещаться: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дороги, либо пересекают ее; подъезды, съезды и примыкания к объектам, расположенным вне полосы отвода дороги и требующим доступа к ним.</w:t>
      </w:r>
    </w:p>
    <w:p w14:paraId="06D58D5D" w14:textId="7499771C" w:rsidR="009B1C39" w:rsidRPr="00723409" w:rsidRDefault="009B1C39" w:rsidP="009B1C39">
      <w:pPr>
        <w:autoSpaceDE w:val="0"/>
        <w:ind w:firstLine="567"/>
      </w:pPr>
      <w:r w:rsidRPr="00723409">
        <w:t>В соответствии с</w:t>
      </w:r>
      <w:r w:rsidR="00AB765B" w:rsidRPr="00723409">
        <w:t>о</w:t>
      </w:r>
      <w:hyperlink r:id="rId20" w:history="1">
        <w:r w:rsidRPr="00723409">
          <w:t xml:space="preserve"> ст. 26</w:t>
        </w:r>
      </w:hyperlink>
      <w:r w:rsidRPr="00723409">
        <w:t xml:space="preserve"> Федерального закона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w:t>
      </w:r>
      <w:r w:rsidR="00AB765B" w:rsidRPr="00723409">
        <w:t>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r w:rsidRPr="00723409">
        <w:t>.</w:t>
      </w:r>
    </w:p>
    <w:p w14:paraId="499CD0B9" w14:textId="77777777" w:rsidR="009B1C39" w:rsidRPr="00723409" w:rsidRDefault="009B1C39" w:rsidP="009B1C39">
      <w:pPr>
        <w:autoSpaceDE w:val="0"/>
        <w:ind w:firstLine="567"/>
      </w:pPr>
      <w:r w:rsidRPr="00723409">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20001BEE" w14:textId="5AC10054" w:rsidR="009B1C39" w:rsidRPr="00723409" w:rsidRDefault="009B1C39" w:rsidP="009B1C39">
      <w:pPr>
        <w:autoSpaceDE w:val="0"/>
        <w:ind w:firstLine="567"/>
      </w:pPr>
      <w:r w:rsidRPr="00723409">
        <w:t xml:space="preserve">1) 75 м – для автомобильных дорог </w:t>
      </w:r>
      <w:r w:rsidRPr="00723409">
        <w:rPr>
          <w:lang w:val="en-US"/>
        </w:rPr>
        <w:t>I</w:t>
      </w:r>
      <w:r w:rsidRPr="00723409">
        <w:t xml:space="preserve"> и </w:t>
      </w:r>
      <w:r w:rsidRPr="00723409">
        <w:rPr>
          <w:lang w:val="en-US"/>
        </w:rPr>
        <w:t>II</w:t>
      </w:r>
      <w:r w:rsidRPr="00723409">
        <w:t xml:space="preserve"> категорий;</w:t>
      </w:r>
    </w:p>
    <w:p w14:paraId="3F3C4151" w14:textId="77777777" w:rsidR="009B1C39" w:rsidRPr="00723409" w:rsidRDefault="009B1C39" w:rsidP="009B1C39">
      <w:pPr>
        <w:autoSpaceDE w:val="0"/>
        <w:ind w:firstLine="567"/>
      </w:pPr>
      <w:r w:rsidRPr="00723409">
        <w:t xml:space="preserve">2) 50 м – для автомобильных дорог </w:t>
      </w:r>
      <w:r w:rsidRPr="00723409">
        <w:rPr>
          <w:lang w:val="en-US"/>
        </w:rPr>
        <w:t>III</w:t>
      </w:r>
      <w:r w:rsidRPr="00723409">
        <w:t>;</w:t>
      </w:r>
    </w:p>
    <w:p w14:paraId="05A2A1B0" w14:textId="77777777" w:rsidR="009B1C39" w:rsidRPr="00723409" w:rsidRDefault="009B1C39" w:rsidP="009B1C39">
      <w:pPr>
        <w:autoSpaceDE w:val="0"/>
        <w:ind w:firstLine="567"/>
      </w:pPr>
      <w:r w:rsidRPr="00723409">
        <w:t>4) 100 м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B218792" w14:textId="77777777" w:rsidR="009B1C39" w:rsidRPr="00723409" w:rsidRDefault="009B1C39" w:rsidP="009B1C39">
      <w:pPr>
        <w:autoSpaceDE w:val="0"/>
        <w:ind w:firstLine="567"/>
      </w:pPr>
      <w:r w:rsidRPr="00723409">
        <w:t>5) 150 м – для участков автомобильных дорог, построенных для объездов городов с численностью населения свыше двухсот пятидесяти тысяч человек.</w:t>
      </w:r>
    </w:p>
    <w:p w14:paraId="4DACF68A" w14:textId="3F08832A" w:rsidR="009B1C39" w:rsidRPr="00723409" w:rsidRDefault="009B1C39" w:rsidP="009B1C39">
      <w:pPr>
        <w:autoSpaceDE w:val="0"/>
        <w:ind w:firstLine="567"/>
      </w:pPr>
      <w:r w:rsidRPr="00723409">
        <w:t xml:space="preserve">На территории </w:t>
      </w:r>
      <w:r w:rsidR="00F64D39" w:rsidRPr="00723409">
        <w:t>Малоприваловского</w:t>
      </w:r>
      <w:r w:rsidRPr="00723409">
        <w:t xml:space="preserve"> сельского поселения отсутствуют установленные и внесенные в ЕГРН придорожные полосы.</w:t>
      </w:r>
      <w:r w:rsidR="00AB765B" w:rsidRPr="00723409">
        <w:t xml:space="preserve"> </w:t>
      </w:r>
      <w:r w:rsidRPr="00723409">
        <w:t xml:space="preserve">В материалах генерального плана отображена </w:t>
      </w:r>
      <w:r w:rsidR="00BC0856" w:rsidRPr="00723409">
        <w:t>нормативная</w:t>
      </w:r>
      <w:r w:rsidRPr="00723409">
        <w:t xml:space="preserve"> придорожн</w:t>
      </w:r>
      <w:r w:rsidR="0028097E" w:rsidRPr="00723409">
        <w:t>ая</w:t>
      </w:r>
      <w:r w:rsidRPr="00723409">
        <w:t xml:space="preserve"> полоса</w:t>
      </w:r>
      <w:r w:rsidR="00BC0856" w:rsidRPr="00723409">
        <w:t xml:space="preserve"> </w:t>
      </w:r>
      <w:r w:rsidR="00723409" w:rsidRPr="00723409">
        <w:t>50</w:t>
      </w:r>
      <w:r w:rsidR="00BC0856" w:rsidRPr="00723409">
        <w:t xml:space="preserve"> м от автомобильн</w:t>
      </w:r>
      <w:r w:rsidR="00723409" w:rsidRPr="00723409">
        <w:t>ых</w:t>
      </w:r>
      <w:r w:rsidR="00BC0856" w:rsidRPr="00723409">
        <w:t xml:space="preserve"> дорог регионального значения </w:t>
      </w:r>
      <w:r w:rsidR="00BC0856" w:rsidRPr="00723409">
        <w:rPr>
          <w:lang w:val="en-US"/>
        </w:rPr>
        <w:t>I</w:t>
      </w:r>
      <w:r w:rsidR="00723409" w:rsidRPr="00723409">
        <w:rPr>
          <w:lang w:val="en-US"/>
        </w:rPr>
        <w:t>I</w:t>
      </w:r>
      <w:r w:rsidR="00BC0856" w:rsidRPr="00723409">
        <w:rPr>
          <w:lang w:val="en-US"/>
        </w:rPr>
        <w:t>I</w:t>
      </w:r>
      <w:r w:rsidR="00BC0856" w:rsidRPr="00723409">
        <w:t xml:space="preserve"> категории </w:t>
      </w:r>
      <w:r w:rsidR="00723409" w:rsidRPr="00723409">
        <w:t xml:space="preserve">М </w:t>
      </w:r>
      <w:r w:rsidR="00723409">
        <w:t>«</w:t>
      </w:r>
      <w:r w:rsidR="00723409" w:rsidRPr="00723409">
        <w:t>Дон</w:t>
      </w:r>
      <w:r w:rsidR="00723409">
        <w:t>»</w:t>
      </w:r>
      <w:r w:rsidR="00723409" w:rsidRPr="00723409">
        <w:t>-Малая Приваловка-гр. Липецкой обл. и Панино-Верхняя Хава-Малая Приваловка</w:t>
      </w:r>
      <w:r w:rsidRPr="00723409">
        <w:t>.</w:t>
      </w:r>
      <w:r w:rsidR="00AB765B" w:rsidRPr="00723409">
        <w:t xml:space="preserve"> Решение об установлении придорожных полос автомобильных дорог регионального значения или об изменении таких придорожных полос принимается уполномоченным исполнительным органом субъекта Российской Федерации, осуществляющим функции по оказанию государственных услуг и управлению государственным имуществом в сфере дорожного хозяйства.</w:t>
      </w:r>
    </w:p>
    <w:p w14:paraId="12A9BDDC" w14:textId="77777777" w:rsidR="009B1C39" w:rsidRPr="00F64D39" w:rsidRDefault="009B1C39" w:rsidP="009B1C39">
      <w:pPr>
        <w:autoSpaceDE w:val="0"/>
        <w:ind w:firstLine="567"/>
        <w:rPr>
          <w:highlight w:val="red"/>
        </w:rPr>
      </w:pPr>
    </w:p>
    <w:p w14:paraId="2424A724" w14:textId="49C6F15A" w:rsidR="003166DE" w:rsidRPr="00711164" w:rsidRDefault="003166DE" w:rsidP="003166DE">
      <w:pPr>
        <w:pStyle w:val="30"/>
        <w:rPr>
          <w:b/>
          <w:bCs/>
          <w:i/>
          <w:color w:val="auto"/>
        </w:rPr>
      </w:pPr>
      <w:bookmarkStart w:id="121" w:name="_Toc220877222"/>
      <w:r w:rsidRPr="00711164">
        <w:rPr>
          <w:b/>
          <w:bCs/>
          <w:color w:val="auto"/>
        </w:rPr>
        <w:t>2.2.</w:t>
      </w:r>
      <w:r w:rsidR="00F219C5">
        <w:rPr>
          <w:b/>
          <w:bCs/>
          <w:color w:val="auto"/>
        </w:rPr>
        <w:t>7</w:t>
      </w:r>
      <w:r w:rsidRPr="00711164">
        <w:rPr>
          <w:b/>
          <w:bCs/>
          <w:color w:val="auto"/>
        </w:rPr>
        <w:t xml:space="preserve"> Зоны затопления и подтопления</w:t>
      </w:r>
      <w:bookmarkEnd w:id="121"/>
    </w:p>
    <w:p w14:paraId="16D2EDC4" w14:textId="77777777" w:rsidR="00E62C7C" w:rsidRPr="00711164" w:rsidRDefault="00E62C7C" w:rsidP="00E62C7C">
      <w:pPr>
        <w:pStyle w:val="affffff4"/>
        <w:spacing w:before="0" w:after="0"/>
        <w:ind w:firstLine="567"/>
        <w:jc w:val="both"/>
      </w:pPr>
      <w:r w:rsidRPr="00711164">
        <w:t>В соответствии со статьей 67.1 Водного кодекса РФ с целью предотвращения негативного воздействия вод на определенные территории и объекты, строительства сооружений инженерной защиты от затопления и подтопления допускается изъятие земельных участков для государственных или муниципальных нужд в порядке, установленном земельным и гражданским законодательством и Постановлением Правительства РФ от 18.04.2014 №360 «Положение о зонах затопления, подтопления», которое устанавливает порядок установления, изменения и прекращения существования зон затопления, подтопления.</w:t>
      </w:r>
    </w:p>
    <w:p w14:paraId="34F83592" w14:textId="77777777" w:rsidR="00E62C7C" w:rsidRPr="00711164" w:rsidRDefault="00E62C7C" w:rsidP="00E62C7C">
      <w:pPr>
        <w:pStyle w:val="affffff4"/>
        <w:spacing w:before="0" w:after="0"/>
        <w:ind w:firstLine="567"/>
        <w:jc w:val="both"/>
      </w:pPr>
      <w:r w:rsidRPr="00711164">
        <w:t>В границах зон затопления, подтопления, запрещаются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12BF2D0" w14:textId="77777777" w:rsidR="00E62C7C" w:rsidRPr="008B449A" w:rsidRDefault="00E62C7C" w:rsidP="00E62C7C">
      <w:pPr>
        <w:ind w:firstLine="567"/>
      </w:pPr>
      <w:r w:rsidRPr="008B449A">
        <w:t>Приложение к Постановлению Правительства РФ № 360 содержит описание территорий, в отношении которых определяются зоны затоплений и подтоплений.</w:t>
      </w:r>
    </w:p>
    <w:p w14:paraId="7E0EE80E" w14:textId="77777777" w:rsidR="00E62C7C" w:rsidRPr="008B449A" w:rsidRDefault="00E62C7C" w:rsidP="00E62C7C">
      <w:pPr>
        <w:ind w:firstLine="567"/>
      </w:pPr>
      <w:r w:rsidRPr="008B449A">
        <w:t xml:space="preserve">Так, </w:t>
      </w:r>
      <w:r w:rsidRPr="008B449A">
        <w:rPr>
          <w:b/>
          <w:iCs/>
        </w:rPr>
        <w:t>зоны затоплений</w:t>
      </w:r>
      <w:r w:rsidRPr="008B449A">
        <w:t xml:space="preserve"> устанавливаются в отношении территорий, прилегающих к:</w:t>
      </w:r>
    </w:p>
    <w:p w14:paraId="1CE960C4" w14:textId="77777777" w:rsidR="00E62C7C" w:rsidRPr="008B449A" w:rsidRDefault="00E62C7C" w:rsidP="00E62C7C">
      <w:pPr>
        <w:numPr>
          <w:ilvl w:val="0"/>
          <w:numId w:val="44"/>
        </w:numPr>
        <w:tabs>
          <w:tab w:val="clear" w:pos="1637"/>
          <w:tab w:val="left" w:pos="851"/>
        </w:tabs>
        <w:ind w:left="0" w:firstLine="567"/>
      </w:pPr>
      <w:r w:rsidRPr="008B449A">
        <w:lastRenderedPageBreak/>
        <w:t>незарегулированным водотокам, когда территории затапливаются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40320676" w14:textId="77777777" w:rsidR="00E62C7C" w:rsidRPr="008B449A" w:rsidRDefault="00E62C7C" w:rsidP="00E62C7C">
      <w:pPr>
        <w:numPr>
          <w:ilvl w:val="0"/>
          <w:numId w:val="44"/>
        </w:numPr>
        <w:tabs>
          <w:tab w:val="clear" w:pos="1637"/>
          <w:tab w:val="left" w:pos="851"/>
        </w:tabs>
        <w:ind w:left="0" w:firstLine="567"/>
      </w:pPr>
      <w:r w:rsidRPr="008B449A">
        <w:t>устьевым участкам водотоков, затапливаемых в результате нагонных явлений расчётной обеспеченности;</w:t>
      </w:r>
    </w:p>
    <w:p w14:paraId="5A2EACBD" w14:textId="77777777" w:rsidR="00E62C7C" w:rsidRPr="008B449A" w:rsidRDefault="00E62C7C" w:rsidP="00E62C7C">
      <w:pPr>
        <w:numPr>
          <w:ilvl w:val="0"/>
          <w:numId w:val="44"/>
        </w:numPr>
        <w:tabs>
          <w:tab w:val="clear" w:pos="1637"/>
          <w:tab w:val="left" w:pos="851"/>
        </w:tabs>
        <w:ind w:left="0" w:firstLine="567"/>
      </w:pPr>
      <w:r w:rsidRPr="008B449A">
        <w:t>естественным водоёмам, затапливаемым при уровнях воды однопроцентной обеспеченности;</w:t>
      </w:r>
    </w:p>
    <w:p w14:paraId="4BA5C0A0" w14:textId="77777777" w:rsidR="00E62C7C" w:rsidRPr="008B449A" w:rsidRDefault="00E62C7C" w:rsidP="00E62C7C">
      <w:pPr>
        <w:numPr>
          <w:ilvl w:val="0"/>
          <w:numId w:val="44"/>
        </w:numPr>
        <w:tabs>
          <w:tab w:val="clear" w:pos="1637"/>
          <w:tab w:val="left" w:pos="851"/>
        </w:tabs>
        <w:ind w:left="0" w:firstLine="567"/>
      </w:pPr>
      <w:r w:rsidRPr="008B449A">
        <w:t>водохранилищам, затапливаемым при уровнях воды, соответствующих форсированному подпорному уровню воды водохранилища;</w:t>
      </w:r>
    </w:p>
    <w:p w14:paraId="30DB9E88" w14:textId="77777777" w:rsidR="00E62C7C" w:rsidRPr="008B449A" w:rsidRDefault="00E62C7C" w:rsidP="00E62C7C">
      <w:pPr>
        <w:numPr>
          <w:ilvl w:val="0"/>
          <w:numId w:val="44"/>
        </w:numPr>
        <w:tabs>
          <w:tab w:val="clear" w:pos="1637"/>
          <w:tab w:val="left" w:pos="851"/>
        </w:tabs>
        <w:ind w:left="0" w:firstLine="567"/>
      </w:pPr>
      <w:r w:rsidRPr="008B449A">
        <w:t>зарегулированным водотокам в нижних бьефах гидроузлов, затапливаемым при пропуске гидроузлами паводков расчётной обеспеченности.</w:t>
      </w:r>
    </w:p>
    <w:p w14:paraId="745D8A2A" w14:textId="77777777" w:rsidR="00E62C7C" w:rsidRPr="008B449A" w:rsidRDefault="00E62C7C" w:rsidP="00E62C7C">
      <w:pPr>
        <w:pStyle w:val="affffff4"/>
        <w:spacing w:before="0" w:after="0"/>
        <w:ind w:firstLine="567"/>
        <w:jc w:val="both"/>
      </w:pPr>
      <w:r w:rsidRPr="008B449A">
        <w:rPr>
          <w:b/>
        </w:rPr>
        <w:t>Зоны подтопления</w:t>
      </w:r>
      <w:r w:rsidRPr="008B449A">
        <w:t xml:space="preserve"> устанавливаются в отношении территорий, прилегающих к зонам затопления, указанным выше, повышение уровня грунтовых вод которых от 0,3 м и менее до 3 м (три границы) обусловливается подпором грунтовых вод уровнями высоких вод водных объектов. </w:t>
      </w:r>
    </w:p>
    <w:p w14:paraId="438A6764" w14:textId="77777777" w:rsidR="00E62C7C" w:rsidRPr="008B449A" w:rsidRDefault="00E62C7C" w:rsidP="00E62C7C">
      <w:pPr>
        <w:ind w:firstLine="567"/>
      </w:pPr>
      <w:r w:rsidRPr="008B449A">
        <w:t>В соответствии с п. 16 ст. 1 ВК РФ затопление и подтопление являются одними из возможных форм негативного воздействия вод на определённые территории и объекты. Исходя из положений ст. 67.1 ВК РФ, установление зон затопления и подтопления является специальным защитным мероприятием и осуществляется для предотвращения негативного воздействия вод и ликвидации его последствий.</w:t>
      </w:r>
    </w:p>
    <w:p w14:paraId="2FAD442A" w14:textId="77777777" w:rsidR="00E62C7C" w:rsidRPr="008B449A" w:rsidRDefault="00E62C7C" w:rsidP="00E62C7C">
      <w:pPr>
        <w:ind w:firstLine="567"/>
      </w:pPr>
      <w:r w:rsidRPr="008B449A">
        <w:t>Порядок установления зон затопления, подтопления и их границы в настоящее время (до утверждения положения о данном виде ЗОУИТ) определяются на основании Постановления Правительства РФ от 18.04.2014 № 360 «Положение о зонах затопления, подтопления» (далее – Постановление Правительства РФ № 360).</w:t>
      </w:r>
    </w:p>
    <w:p w14:paraId="251CDB1F" w14:textId="77777777" w:rsidR="00E62C7C" w:rsidRPr="008B449A" w:rsidRDefault="00E62C7C" w:rsidP="00E62C7C">
      <w:pPr>
        <w:ind w:firstLine="567"/>
      </w:pPr>
      <w:r w:rsidRPr="008B449A">
        <w:t>Так, в соответствии с п. 3 Постановления Правительства РФ № 360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РФ, подготовленных совместно с органами местного самоуправления, об определении границ зон затопления, подтопления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w:t>
      </w:r>
    </w:p>
    <w:p w14:paraId="5F0F0243" w14:textId="77777777" w:rsidR="00E62C7C" w:rsidRPr="008B449A" w:rsidRDefault="00E62C7C" w:rsidP="00E62C7C">
      <w:pPr>
        <w:ind w:firstLine="567"/>
      </w:pPr>
      <w:r w:rsidRPr="008B449A">
        <w:t>В соответствии с п. 5 Постановления Правительства РФ № 360 зоны затопления, подтопления считаются определёнными с даты внесения в государственный кадастр недвижимости сведений об их границах (норма действует с 30.04.2014).</w:t>
      </w:r>
    </w:p>
    <w:p w14:paraId="5DD6A18D" w14:textId="77777777" w:rsidR="00E62C7C" w:rsidRPr="008B449A" w:rsidRDefault="00E62C7C" w:rsidP="00E62C7C">
      <w:pPr>
        <w:ind w:firstLine="567"/>
      </w:pPr>
      <w:r w:rsidRPr="008B449A">
        <w:rPr>
          <w:b/>
          <w:iCs/>
        </w:rPr>
        <w:t>Зоны подтопления</w:t>
      </w:r>
      <w:r w:rsidRPr="008B449A">
        <w:t xml:space="preserve">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14:paraId="0E007691" w14:textId="77777777" w:rsidR="00E62C7C" w:rsidRPr="008B449A" w:rsidRDefault="00E62C7C" w:rsidP="00E62C7C">
      <w:pPr>
        <w:ind w:firstLine="567"/>
      </w:pPr>
      <w:r w:rsidRPr="008B449A">
        <w:t>В границах зон подтопления определяются:</w:t>
      </w:r>
    </w:p>
    <w:p w14:paraId="42D15212" w14:textId="77777777" w:rsidR="00E62C7C" w:rsidRPr="008B449A" w:rsidRDefault="00E62C7C" w:rsidP="00E62C7C">
      <w:pPr>
        <w:pStyle w:val="a9"/>
        <w:widowControl w:val="0"/>
        <w:numPr>
          <w:ilvl w:val="0"/>
          <w:numId w:val="45"/>
        </w:numPr>
        <w:tabs>
          <w:tab w:val="left" w:pos="1134"/>
        </w:tabs>
        <w:suppressAutoHyphens/>
        <w:ind w:left="0" w:firstLine="567"/>
      </w:pPr>
      <w:r w:rsidRPr="008B449A">
        <w:t>территории сильного подтопления – при глубине залегания грунтовых вод менее 0,3 м;</w:t>
      </w:r>
    </w:p>
    <w:p w14:paraId="73465B9F" w14:textId="77777777" w:rsidR="00E62C7C" w:rsidRPr="008B449A" w:rsidRDefault="00E62C7C" w:rsidP="00E62C7C">
      <w:pPr>
        <w:pStyle w:val="a9"/>
        <w:widowControl w:val="0"/>
        <w:numPr>
          <w:ilvl w:val="0"/>
          <w:numId w:val="45"/>
        </w:numPr>
        <w:tabs>
          <w:tab w:val="left" w:pos="1134"/>
        </w:tabs>
        <w:suppressAutoHyphens/>
        <w:ind w:left="0" w:firstLine="567"/>
      </w:pPr>
      <w:r w:rsidRPr="008B449A">
        <w:t>территории умеренного подтопления – при глубине залегания грунтовых вод от 0,3–0,7 до 1,2–2 м от поверхности;</w:t>
      </w:r>
    </w:p>
    <w:p w14:paraId="6D35CFDB" w14:textId="77777777" w:rsidR="00E62C7C" w:rsidRPr="008B449A" w:rsidRDefault="00E62C7C" w:rsidP="00E62C7C">
      <w:pPr>
        <w:pStyle w:val="a9"/>
        <w:widowControl w:val="0"/>
        <w:numPr>
          <w:ilvl w:val="0"/>
          <w:numId w:val="45"/>
        </w:numPr>
        <w:tabs>
          <w:tab w:val="left" w:pos="1134"/>
        </w:tabs>
        <w:suppressAutoHyphens/>
        <w:ind w:left="0" w:firstLine="567"/>
      </w:pPr>
      <w:r w:rsidRPr="008B449A">
        <w:t>территории слабого подтопления – при глубине залегания грунтовых вод от 2 до 3 м.</w:t>
      </w:r>
    </w:p>
    <w:p w14:paraId="4473F061" w14:textId="77777777" w:rsidR="00E62C7C" w:rsidRPr="008B449A" w:rsidRDefault="00E62C7C" w:rsidP="00E62C7C">
      <w:pPr>
        <w:ind w:firstLine="567"/>
      </w:pPr>
      <w:r w:rsidRPr="008B449A">
        <w:rPr>
          <w:b/>
          <w:bCs/>
        </w:rPr>
        <w:t>Правовой режим зон затопления, подтопления:</w:t>
      </w:r>
    </w:p>
    <w:p w14:paraId="2ED9A1C4" w14:textId="77777777" w:rsidR="00E62C7C" w:rsidRPr="008B449A" w:rsidRDefault="00E62C7C" w:rsidP="00E62C7C">
      <w:pPr>
        <w:ind w:firstLine="567"/>
      </w:pPr>
      <w:r w:rsidRPr="008B449A">
        <w:t>Согласно п. 6 ст. 67.1 ВК РФ в границах зон затопления, подтопления запрещается:</w:t>
      </w:r>
    </w:p>
    <w:p w14:paraId="6E1F9E96" w14:textId="77777777" w:rsidR="00E62C7C" w:rsidRPr="008B449A" w:rsidRDefault="00E62C7C" w:rsidP="00E62C7C">
      <w:pPr>
        <w:numPr>
          <w:ilvl w:val="0"/>
          <w:numId w:val="43"/>
        </w:numPr>
        <w:tabs>
          <w:tab w:val="clear" w:pos="720"/>
          <w:tab w:val="left" w:pos="1134"/>
        </w:tabs>
        <w:ind w:left="0" w:firstLine="567"/>
      </w:pPr>
      <w:r w:rsidRPr="008B449A">
        <w:t xml:space="preserve">Размещение новых населённых пунктов и строительство объектов капитального строительства без обеспечения инженерной защиты таких населённых пунктов и объектов от затопления, подтопления. Здесь следует подчеркнуть, что, исходя из буквального </w:t>
      </w:r>
      <w:r w:rsidRPr="008B449A">
        <w:lastRenderedPageBreak/>
        <w:t>толкования указанной нормы, в ней не содержится безусловного запрета на строительство объектов капитального строительства в зонах затопления, подтопления, а указано лишь на невозможность такого строительства без проведения специальных защитных мероприятий по предотвращению негативного воздействия вод в границах зон, обязанность проведения которых возлагается на собственника водного объекта. Вывод о том, что само по себе отнесение земельного участка к зоне затопления, подтопления не препятствует осуществлению на нём строительства, содержится в судебной практике;</w:t>
      </w:r>
    </w:p>
    <w:p w14:paraId="4E13DE25" w14:textId="77777777" w:rsidR="00E62C7C" w:rsidRPr="008B449A" w:rsidRDefault="00E62C7C" w:rsidP="00E62C7C">
      <w:pPr>
        <w:numPr>
          <w:ilvl w:val="0"/>
          <w:numId w:val="43"/>
        </w:numPr>
        <w:tabs>
          <w:tab w:val="clear" w:pos="720"/>
          <w:tab w:val="left" w:pos="1134"/>
        </w:tabs>
        <w:ind w:left="0" w:firstLine="567"/>
      </w:pPr>
      <w:r w:rsidRPr="008B449A">
        <w:t>Использование сточных вод в целях регулирования плодородия почв;</w:t>
      </w:r>
    </w:p>
    <w:p w14:paraId="6B3E22CE" w14:textId="77777777" w:rsidR="00E62C7C" w:rsidRPr="008B449A" w:rsidRDefault="00E62C7C" w:rsidP="00E62C7C">
      <w:pPr>
        <w:numPr>
          <w:ilvl w:val="0"/>
          <w:numId w:val="43"/>
        </w:numPr>
        <w:tabs>
          <w:tab w:val="clear" w:pos="720"/>
          <w:tab w:val="left" w:pos="1134"/>
        </w:tabs>
        <w:ind w:left="0" w:firstLine="567"/>
      </w:pPr>
      <w:r w:rsidRPr="008B449A">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9CA3238" w14:textId="77777777" w:rsidR="00E62C7C" w:rsidRPr="008B449A" w:rsidRDefault="00E62C7C" w:rsidP="00E62C7C">
      <w:pPr>
        <w:numPr>
          <w:ilvl w:val="0"/>
          <w:numId w:val="43"/>
        </w:numPr>
        <w:tabs>
          <w:tab w:val="clear" w:pos="720"/>
          <w:tab w:val="left" w:pos="1134"/>
        </w:tabs>
        <w:ind w:left="0" w:firstLine="567"/>
      </w:pPr>
      <w:r w:rsidRPr="008B449A">
        <w:t>Осуществление авиационных мер по борьбе с вредными организмами.</w:t>
      </w:r>
    </w:p>
    <w:p w14:paraId="6CF57212" w14:textId="77777777" w:rsidR="00E62C7C" w:rsidRPr="008B449A" w:rsidRDefault="00E62C7C" w:rsidP="00E62C7C">
      <w:pPr>
        <w:ind w:firstLine="567"/>
      </w:pPr>
      <w:r w:rsidRPr="008B449A">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(п. 7 ст. 67.1 ВК РФ).</w:t>
      </w:r>
    </w:p>
    <w:p w14:paraId="5C6E456C" w14:textId="6BD2167B" w:rsidR="003166DE" w:rsidRPr="00A32EC7" w:rsidRDefault="00E62C7C" w:rsidP="00E62C7C">
      <w:pPr>
        <w:autoSpaceDE w:val="0"/>
        <w:autoSpaceDN w:val="0"/>
        <w:adjustRightInd w:val="0"/>
        <w:ind w:firstLine="567"/>
        <w:rPr>
          <w:rFonts w:eastAsia="Calibri"/>
          <w:iCs/>
          <w:szCs w:val="22"/>
          <w:lang w:eastAsia="en-US"/>
        </w:rPr>
      </w:pPr>
      <w:r w:rsidRPr="008B449A">
        <w:rPr>
          <w:iCs/>
        </w:rPr>
        <w:t>Приказом Федерального агентства водных ресурсов (Росводресурсы) Донского бассейнового управления</w:t>
      </w:r>
      <w:r w:rsidR="00711164" w:rsidRPr="008B449A">
        <w:rPr>
          <w:iCs/>
        </w:rPr>
        <w:t xml:space="preserve"> (Донское БВУ) </w:t>
      </w:r>
      <w:r w:rsidRPr="008B449A">
        <w:rPr>
          <w:iCs/>
        </w:rPr>
        <w:t xml:space="preserve">от </w:t>
      </w:r>
      <w:r w:rsidR="00711164" w:rsidRPr="008B449A">
        <w:rPr>
          <w:iCs/>
        </w:rPr>
        <w:t>2</w:t>
      </w:r>
      <w:r w:rsidRPr="008B449A">
        <w:rPr>
          <w:iCs/>
        </w:rPr>
        <w:t>1.1</w:t>
      </w:r>
      <w:r w:rsidR="00711164" w:rsidRPr="008B449A">
        <w:rPr>
          <w:iCs/>
        </w:rPr>
        <w:t>2</w:t>
      </w:r>
      <w:r w:rsidRPr="008B449A">
        <w:rPr>
          <w:iCs/>
        </w:rPr>
        <w:t>.20</w:t>
      </w:r>
      <w:r w:rsidR="00711164" w:rsidRPr="008B449A">
        <w:rPr>
          <w:iCs/>
        </w:rPr>
        <w:t>22</w:t>
      </w:r>
      <w:r w:rsidRPr="008B449A">
        <w:rPr>
          <w:iCs/>
        </w:rPr>
        <w:t xml:space="preserve"> № 2</w:t>
      </w:r>
      <w:r w:rsidR="00711164" w:rsidRPr="008B449A">
        <w:rPr>
          <w:iCs/>
        </w:rPr>
        <w:t>84</w:t>
      </w:r>
      <w:r w:rsidRPr="008B449A">
        <w:rPr>
          <w:iCs/>
        </w:rPr>
        <w:t xml:space="preserve"> утверждены границы зон затопления </w:t>
      </w:r>
      <w:r w:rsidR="008B449A" w:rsidRPr="008B449A">
        <w:rPr>
          <w:iCs/>
        </w:rPr>
        <w:t xml:space="preserve">и подтопления территории городского округа город Воронеж при половодьях и паводках р. Усмань на </w:t>
      </w:r>
      <w:r w:rsidRPr="008B449A">
        <w:rPr>
          <w:iCs/>
        </w:rPr>
        <w:t xml:space="preserve">территории </w:t>
      </w:r>
      <w:r w:rsidR="008B449A" w:rsidRPr="008B449A">
        <w:rPr>
          <w:iCs/>
        </w:rPr>
        <w:t>Малоприваловского сельского поселения</w:t>
      </w:r>
      <w:r w:rsidRPr="008B449A">
        <w:rPr>
          <w:iCs/>
        </w:rPr>
        <w:t xml:space="preserve"> </w:t>
      </w:r>
      <w:r w:rsidR="00F64D39" w:rsidRPr="008B449A">
        <w:rPr>
          <w:iCs/>
          <w:lang w:eastAsia="ar-SA"/>
        </w:rPr>
        <w:t>Верхнехавского</w:t>
      </w:r>
      <w:r w:rsidRPr="008B449A">
        <w:rPr>
          <w:iCs/>
          <w:lang w:eastAsia="ar-SA"/>
        </w:rPr>
        <w:t xml:space="preserve"> муниципального района </w:t>
      </w:r>
      <w:r w:rsidRPr="008B449A">
        <w:rPr>
          <w:iCs/>
        </w:rPr>
        <w:t>Воронежской</w:t>
      </w:r>
      <w:r w:rsidR="00A32EC7">
        <w:rPr>
          <w:iCs/>
        </w:rPr>
        <w:t xml:space="preserve"> области</w:t>
      </w:r>
      <w:r w:rsidR="008B449A" w:rsidRPr="008B449A">
        <w:rPr>
          <w:iCs/>
        </w:rPr>
        <w:t>.</w:t>
      </w:r>
      <w:r w:rsidR="00A32EC7">
        <w:rPr>
          <w:iCs/>
        </w:rPr>
        <w:t xml:space="preserve"> </w:t>
      </w:r>
      <w:r w:rsidRPr="008B449A">
        <w:rPr>
          <w:iCs/>
        </w:rPr>
        <w:t>Сведения о</w:t>
      </w:r>
      <w:r w:rsidR="00A32EC7">
        <w:rPr>
          <w:iCs/>
        </w:rPr>
        <w:t xml:space="preserve"> </w:t>
      </w:r>
      <w:r w:rsidRPr="008B449A">
        <w:rPr>
          <w:iCs/>
        </w:rPr>
        <w:t>границ</w:t>
      </w:r>
      <w:r w:rsidR="00A32EC7">
        <w:rPr>
          <w:iCs/>
        </w:rPr>
        <w:t>ах</w:t>
      </w:r>
      <w:r w:rsidRPr="008B449A">
        <w:rPr>
          <w:iCs/>
        </w:rPr>
        <w:t xml:space="preserve"> зон затопления и подтопления внесены в ЕГРН.</w:t>
      </w:r>
      <w:r w:rsidR="00A32EC7">
        <w:rPr>
          <w:iCs/>
        </w:rPr>
        <w:t xml:space="preserve"> </w:t>
      </w:r>
      <w:r w:rsidR="003166DE" w:rsidRPr="008B449A">
        <w:rPr>
          <w:rFonts w:eastAsia="Calibri"/>
          <w:iCs/>
          <w:szCs w:val="22"/>
          <w:lang w:eastAsia="en-US"/>
        </w:rPr>
        <w:t xml:space="preserve">(Реестровый номер </w:t>
      </w:r>
      <w:r w:rsidR="008B449A" w:rsidRPr="008B449A">
        <w:rPr>
          <w:rFonts w:eastAsia="Calibri"/>
          <w:iCs/>
          <w:szCs w:val="22"/>
          <w:lang w:eastAsia="en-US"/>
        </w:rPr>
        <w:t>36:00-6.750, 36:00-6.751,</w:t>
      </w:r>
      <w:r w:rsidR="008B449A" w:rsidRPr="008B449A">
        <w:t xml:space="preserve"> </w:t>
      </w:r>
      <w:r w:rsidR="008B449A" w:rsidRPr="008B449A">
        <w:rPr>
          <w:rFonts w:eastAsia="Calibri"/>
          <w:iCs/>
          <w:szCs w:val="22"/>
          <w:lang w:eastAsia="en-US"/>
        </w:rPr>
        <w:t xml:space="preserve">36:00-6.752, </w:t>
      </w:r>
      <w:r w:rsidR="008B449A" w:rsidRPr="00A32EC7">
        <w:rPr>
          <w:rFonts w:eastAsia="Calibri"/>
          <w:iCs/>
          <w:szCs w:val="22"/>
          <w:lang w:eastAsia="en-US"/>
        </w:rPr>
        <w:t>36:00-6.753</w:t>
      </w:r>
      <w:r w:rsidR="003166DE" w:rsidRPr="00A32EC7">
        <w:rPr>
          <w:rFonts w:eastAsia="Calibri"/>
          <w:iCs/>
          <w:szCs w:val="22"/>
          <w:lang w:eastAsia="en-US"/>
        </w:rPr>
        <w:t>).</w:t>
      </w:r>
    </w:p>
    <w:p w14:paraId="48810ED3" w14:textId="78D32DB9" w:rsidR="00C52470" w:rsidRPr="00A32EC7" w:rsidRDefault="00C52470" w:rsidP="00C52470">
      <w:pPr>
        <w:pStyle w:val="30"/>
        <w:rPr>
          <w:b/>
          <w:bCs/>
          <w:i/>
          <w:color w:val="auto"/>
        </w:rPr>
      </w:pPr>
      <w:bookmarkStart w:id="122" w:name="_Toc220877223"/>
      <w:r w:rsidRPr="00A32EC7">
        <w:rPr>
          <w:b/>
          <w:bCs/>
          <w:color w:val="auto"/>
        </w:rPr>
        <w:t>2.2.</w:t>
      </w:r>
      <w:r w:rsidR="00F219C5">
        <w:rPr>
          <w:b/>
          <w:bCs/>
          <w:color w:val="auto"/>
        </w:rPr>
        <w:t>8</w:t>
      </w:r>
      <w:r w:rsidRPr="00A32EC7">
        <w:rPr>
          <w:b/>
          <w:bCs/>
          <w:color w:val="auto"/>
        </w:rPr>
        <w:t xml:space="preserve"> Санитарно-защитн</w:t>
      </w:r>
      <w:r w:rsidR="00175A46" w:rsidRPr="00A32EC7">
        <w:rPr>
          <w:b/>
          <w:bCs/>
          <w:color w:val="auto"/>
        </w:rPr>
        <w:t>ые</w:t>
      </w:r>
      <w:r w:rsidRPr="00A32EC7">
        <w:rPr>
          <w:b/>
          <w:bCs/>
          <w:color w:val="auto"/>
        </w:rPr>
        <w:t xml:space="preserve"> зон</w:t>
      </w:r>
      <w:r w:rsidR="00175A46" w:rsidRPr="00A32EC7">
        <w:rPr>
          <w:b/>
          <w:bCs/>
          <w:color w:val="auto"/>
        </w:rPr>
        <w:t>ы</w:t>
      </w:r>
      <w:bookmarkEnd w:id="122"/>
    </w:p>
    <w:p w14:paraId="67F11746" w14:textId="77777777" w:rsidR="00C52470" w:rsidRPr="00A32EC7" w:rsidRDefault="00C52470" w:rsidP="002D0784">
      <w:pPr>
        <w:ind w:firstLine="567"/>
        <w:rPr>
          <w:rFonts w:eastAsia="Calibri"/>
          <w:lang w:eastAsia="en-US"/>
        </w:rPr>
      </w:pPr>
      <w:r w:rsidRPr="00A32EC7">
        <w:rPr>
          <w:rFonts w:eastAsia="Calibri"/>
          <w:lang w:eastAsia="en-US"/>
        </w:rPr>
        <w:t xml:space="preserve">В целях обеспечения безопасности населения и в соответствии с Федеральным законом от 30.03.1999 № </w:t>
      </w:r>
      <w:hyperlink r:id="rId21" w:tooltip="О санитарно-эпидемиологическом благополучии населения" w:history="1">
        <w:r w:rsidRPr="00A32EC7">
          <w:rPr>
            <w:lang w:eastAsia="en-US"/>
          </w:rPr>
          <w:t>52-ФЗ</w:t>
        </w:r>
      </w:hyperlink>
      <w:r w:rsidRPr="00A32EC7">
        <w:rPr>
          <w:rFonts w:eastAsia="Calibri"/>
          <w:lang w:eastAsia="en-US"/>
        </w:rPr>
        <w:t xml:space="preserve">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санитарно-защитные зоны (СЗЗ).</w:t>
      </w:r>
    </w:p>
    <w:p w14:paraId="2716C095" w14:textId="77777777" w:rsidR="00C52470" w:rsidRPr="00A32EC7" w:rsidRDefault="00C52470" w:rsidP="002D0784">
      <w:pPr>
        <w:ind w:firstLine="567"/>
        <w:rPr>
          <w:rFonts w:eastAsia="Calibri"/>
          <w:lang w:eastAsia="en-US"/>
        </w:rPr>
      </w:pPr>
      <w:r w:rsidRPr="00A32EC7">
        <w:rPr>
          <w:rFonts w:eastAsia="Calibri"/>
          <w:lang w:eastAsia="en-US"/>
        </w:rPr>
        <w:t xml:space="preserve">Правила установления и изменения санитарно-защитных зон, а также использования земельных участков, расположенных в границах санитарно-защитных зон, утверждены </w:t>
      </w:r>
      <w:r w:rsidRPr="00A32EC7">
        <w:rPr>
          <w:rFonts w:eastAsia="Calibri"/>
          <w:bCs/>
          <w:lang w:eastAsia="en-US"/>
        </w:rPr>
        <w:t>Федеральным законом</w:t>
      </w:r>
      <w:r w:rsidRPr="00A32EC7">
        <w:rPr>
          <w:rFonts w:eastAsia="Calibri"/>
          <w:lang w:eastAsia="en-US"/>
        </w:rPr>
        <w:t xml:space="preserve"> от 03.08.2018 № 342-ФЗ и Постановлением Правительства Российской Федерации от 03.03.2018 № 222 (далее – Правила).</w:t>
      </w:r>
    </w:p>
    <w:p w14:paraId="2EE6DA0A" w14:textId="77777777" w:rsidR="00C52470" w:rsidRPr="00A32EC7" w:rsidRDefault="00C52470" w:rsidP="002D0784">
      <w:pPr>
        <w:ind w:firstLine="567"/>
        <w:rPr>
          <w:rFonts w:eastAsia="Calibri"/>
          <w:lang w:eastAsia="en-US"/>
        </w:rPr>
      </w:pPr>
      <w:r w:rsidRPr="00A32EC7">
        <w:rPr>
          <w:rFonts w:eastAsia="Calibri"/>
          <w:lang w:eastAsia="en-US"/>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947772A" w14:textId="77777777" w:rsidR="00C52470" w:rsidRPr="00A32EC7" w:rsidRDefault="00C52470" w:rsidP="002D0784">
      <w:pPr>
        <w:autoSpaceDN w:val="0"/>
        <w:adjustRightInd w:val="0"/>
        <w:ind w:firstLine="567"/>
      </w:pPr>
      <w:r w:rsidRPr="00A32EC7">
        <w:t>В соответствии с п. 5 Правил в СЗЗ не допускается использования земельных участков в целях:</w:t>
      </w:r>
    </w:p>
    <w:p w14:paraId="75B375AC" w14:textId="77777777" w:rsidR="00C52470" w:rsidRPr="00A32EC7" w:rsidRDefault="00C52470" w:rsidP="002D0784">
      <w:pPr>
        <w:autoSpaceDN w:val="0"/>
        <w:adjustRightInd w:val="0"/>
        <w:ind w:firstLine="567"/>
      </w:pPr>
      <w:r w:rsidRPr="00A32EC7">
        <w:t xml:space="preserve">-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p>
    <w:p w14:paraId="00B64B83" w14:textId="77777777" w:rsidR="00C52470" w:rsidRPr="00A32EC7" w:rsidRDefault="00C52470" w:rsidP="002D0784">
      <w:pPr>
        <w:autoSpaceDN w:val="0"/>
        <w:adjustRightInd w:val="0"/>
        <w:ind w:firstLine="567"/>
      </w:pPr>
      <w:r w:rsidRPr="00A32EC7">
        <w:t xml:space="preserve">-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w:t>
      </w:r>
      <w:r w:rsidRPr="00A32EC7">
        <w:lastRenderedPageBreak/>
        <w:t>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C7B9629" w14:textId="77777777" w:rsidR="00C52470" w:rsidRPr="00A32EC7" w:rsidRDefault="00C52470" w:rsidP="002D0784">
      <w:pPr>
        <w:ind w:firstLine="567"/>
        <w:rPr>
          <w:rFonts w:eastAsia="Calibri"/>
          <w:lang w:eastAsia="en-US"/>
        </w:rPr>
      </w:pPr>
      <w:r w:rsidRPr="00A32EC7">
        <w:rPr>
          <w:rFonts w:eastAsia="Calibri"/>
          <w:lang w:eastAsia="en-US"/>
        </w:rPr>
        <w:t>В соответствии с п. 70 и п. 71 Постановления Главного государственного санитарного врача РФ от 28.01.2021 № 3 к источникам воздействия на среду обитания человека относятся объекты, создающие с учетом фона ПДК (ОБУВ) и (или) ПДУ, превышающие гигиенические нормативы на границах санитарно-защитной и жилой зоны, а также на территориях и объектах, выделенных в документах градостроительного зонирования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w:t>
      </w:r>
    </w:p>
    <w:p w14:paraId="5C3C9E3A" w14:textId="77777777" w:rsidR="00C52470" w:rsidRPr="00A32EC7" w:rsidRDefault="00C52470" w:rsidP="002D0784">
      <w:pPr>
        <w:autoSpaceDE w:val="0"/>
        <w:autoSpaceDN w:val="0"/>
        <w:adjustRightInd w:val="0"/>
        <w:ind w:firstLine="540"/>
        <w:rPr>
          <w:szCs w:val="22"/>
        </w:rPr>
      </w:pPr>
      <w:r w:rsidRPr="00A32EC7">
        <w:rPr>
          <w:szCs w:val="22"/>
        </w:rPr>
        <w:t>Эксплуатация объектов, являющихся источниками воздействия на среду обитания человека и создающих химическое, физическое, биологическое воздействие, превышающие 0,1 ПДК (ОБУВ) и (или) ПДУ на границе земельного (земельных) участка (участков) объекта (объектов), границе полосы отвода для автомобильных дорог и железнодорожных линий, а также границе объектов недвижимости или участков недр, предоставляемых в пользование, в случаях, когда законодательством Российской Федерации размещение объекта допускается без оформления прав на земельные участки и установления сервитута, а также объекта, архитектурно-строительное проектирование которого допускается в границах, не принадлежащего застройщику или иному правообладателю земельного участка (далее - граница объекта), осуществляется при условии разработки и реализации санитарно-противоэпидемических (профилактических) мероприятий, направленных на снижение уровней воздействия до ПДК (ОБУВ), ПДУ на границе санитарно-защитной зоны или на указанных территориях и объектах.</w:t>
      </w:r>
    </w:p>
    <w:p w14:paraId="1C8EFBB4" w14:textId="77777777" w:rsidR="00C52470" w:rsidRPr="00A32EC7" w:rsidRDefault="00C52470" w:rsidP="002D0784">
      <w:pPr>
        <w:ind w:firstLine="567"/>
        <w:rPr>
          <w:rFonts w:eastAsia="Calibri"/>
          <w:lang w:eastAsia="en-US"/>
        </w:rPr>
      </w:pPr>
      <w:r w:rsidRPr="00A32EC7">
        <w:rPr>
          <w:rFonts w:eastAsia="Calibri"/>
          <w:lang w:eastAsia="en-US"/>
        </w:rPr>
        <w:t>Согласно п. 25 Правил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345AD9B2" w14:textId="478F1E9C" w:rsidR="00C52470" w:rsidRPr="00A32EC7" w:rsidRDefault="00C52470" w:rsidP="002D0784">
      <w:pPr>
        <w:autoSpaceDE w:val="0"/>
        <w:autoSpaceDN w:val="0"/>
        <w:adjustRightInd w:val="0"/>
        <w:ind w:firstLine="567"/>
        <w:rPr>
          <w:rFonts w:eastAsia="Arial"/>
          <w:lang w:eastAsia="en-US" w:bidi="en-US"/>
        </w:rPr>
      </w:pPr>
      <w:r w:rsidRPr="00A32EC7">
        <w:rPr>
          <w:rFonts w:eastAsia="Arial"/>
          <w:lang w:eastAsia="en-US" w:bidi="en-US"/>
        </w:rPr>
        <w:t xml:space="preserve">По данным ЕГРН, от границ промышленных площадок предприятий, осуществляющих хозяйственную деятельность на территории </w:t>
      </w:r>
      <w:r w:rsidR="00F64D39" w:rsidRPr="00A32EC7">
        <w:rPr>
          <w:rFonts w:eastAsia="Arial"/>
          <w:lang w:eastAsia="en-US" w:bidi="en-US"/>
        </w:rPr>
        <w:t>Малоприваловского</w:t>
      </w:r>
      <w:r w:rsidRPr="00A32EC7">
        <w:rPr>
          <w:rFonts w:eastAsia="Arial"/>
          <w:lang w:eastAsia="en-US" w:bidi="en-US"/>
        </w:rPr>
        <w:t xml:space="preserve"> </w:t>
      </w:r>
      <w:r w:rsidRPr="00A32EC7">
        <w:rPr>
          <w:rFonts w:eastAsia="Calibri"/>
        </w:rPr>
        <w:t xml:space="preserve">сельского </w:t>
      </w:r>
      <w:r w:rsidRPr="00A32EC7">
        <w:rPr>
          <w:rFonts w:eastAsia="Arial"/>
          <w:lang w:eastAsia="en-US" w:bidi="en-US"/>
        </w:rPr>
        <w:t xml:space="preserve">поселения, санитарно-защитные зоны не установлены. В соответствии с п. 13 ст. 26 </w:t>
      </w:r>
      <w:r w:rsidRPr="00A32EC7">
        <w:rPr>
          <w:rFonts w:eastAsia="Calibri"/>
          <w:bCs/>
          <w:lang w:eastAsia="en-US"/>
        </w:rPr>
        <w:t>Федерального закона</w:t>
      </w:r>
      <w:r w:rsidRPr="00A32EC7">
        <w:rPr>
          <w:rFonts w:eastAsia="Calibri"/>
          <w:lang w:eastAsia="en-US"/>
        </w:rPr>
        <w:t xml:space="preserve"> от 03.08.2018 № 342-ФЗ</w:t>
      </w:r>
      <w:r w:rsidRPr="00A32EC7">
        <w:rPr>
          <w:rFonts w:eastAsia="Arial"/>
          <w:lang w:eastAsia="en-US" w:bidi="en-US"/>
        </w:rPr>
        <w:t xml:space="preserve"> и Правилами необходимо установление санитарно-защитных зон.</w:t>
      </w:r>
    </w:p>
    <w:p w14:paraId="7CF8EBF2" w14:textId="6B16482C" w:rsidR="00C52470" w:rsidRPr="00F219C5" w:rsidRDefault="00C52470" w:rsidP="00C52470">
      <w:pPr>
        <w:pStyle w:val="30"/>
        <w:rPr>
          <w:b/>
          <w:bCs/>
          <w:i/>
          <w:color w:val="auto"/>
        </w:rPr>
      </w:pPr>
      <w:bookmarkStart w:id="123" w:name="_Toc220877224"/>
      <w:r w:rsidRPr="00F219C5">
        <w:rPr>
          <w:b/>
          <w:bCs/>
          <w:color w:val="auto"/>
        </w:rPr>
        <w:t>2.2.</w:t>
      </w:r>
      <w:r w:rsidR="00F219C5" w:rsidRPr="00F219C5">
        <w:rPr>
          <w:b/>
          <w:bCs/>
          <w:color w:val="auto"/>
        </w:rPr>
        <w:t>9</w:t>
      </w:r>
      <w:r w:rsidRPr="00F219C5">
        <w:rPr>
          <w:b/>
          <w:bCs/>
          <w:color w:val="auto"/>
        </w:rPr>
        <w:t xml:space="preserve"> Зон</w:t>
      </w:r>
      <w:r w:rsidR="00175A46" w:rsidRPr="00F219C5">
        <w:rPr>
          <w:b/>
          <w:bCs/>
          <w:color w:val="auto"/>
        </w:rPr>
        <w:t>ы</w:t>
      </w:r>
      <w:r w:rsidRPr="00F219C5">
        <w:rPr>
          <w:b/>
          <w:bCs/>
          <w:color w:val="auto"/>
        </w:rPr>
        <w:t xml:space="preserve"> санитарной охраны источников питьевого и хозяйственного водоснабжения</w:t>
      </w:r>
      <w:bookmarkEnd w:id="123"/>
    </w:p>
    <w:p w14:paraId="598BF98E"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69F1924D"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 xml:space="preserve"> 2. 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w:t>
      </w:r>
      <w:r w:rsidRPr="002A3C41">
        <w:rPr>
          <w:rFonts w:eastAsia="Times New Roman"/>
          <w:iCs/>
          <w:sz w:val="24"/>
          <w:szCs w:val="24"/>
          <w:lang w:bidi="en-US"/>
        </w:rPr>
        <w:lastRenderedPageBreak/>
        <w:t>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73868C61"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 Режим ЗСО включает: мероприятия на территории ЗСО подземных источников водоснабжения; мероприятия по санитарно-защитной полосе водоводов.</w:t>
      </w:r>
    </w:p>
    <w:p w14:paraId="0BC46179"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3.1. Мероприятия на территории ЗСО подземных источников водоснабжения:</w:t>
      </w:r>
    </w:p>
    <w:p w14:paraId="07DC18BB"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3.1.1. Мероприятия по первому поясу ЗСО подземных источников водоснабжения (далее - первый пояс ЗСО):</w:t>
      </w:r>
    </w:p>
    <w:p w14:paraId="21AD7323"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626B7D8"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6667A0CC"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3090AF51"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39A27DE8"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29C51210" w14:textId="77777777" w:rsidR="008F6E7C"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3E0C2DC8" w14:textId="4EB4359A" w:rsidR="00250616" w:rsidRDefault="00250616" w:rsidP="008F6E7C">
      <w:pPr>
        <w:pStyle w:val="Iauiue"/>
        <w:ind w:firstLine="709"/>
        <w:jc w:val="both"/>
        <w:rPr>
          <w:rFonts w:eastAsia="Times New Roman"/>
          <w:iCs/>
          <w:sz w:val="24"/>
          <w:szCs w:val="24"/>
          <w:lang w:bidi="en-US"/>
        </w:rPr>
      </w:pPr>
      <w:r>
        <w:rPr>
          <w:rFonts w:eastAsia="Times New Roman"/>
          <w:iCs/>
          <w:sz w:val="24"/>
          <w:szCs w:val="24"/>
          <w:lang w:bidi="en-US"/>
        </w:rPr>
        <w:t>Сведения о границах первого</w:t>
      </w:r>
      <w:r w:rsidRPr="00250616">
        <w:rPr>
          <w:rFonts w:eastAsia="Times New Roman"/>
          <w:iCs/>
          <w:sz w:val="24"/>
          <w:szCs w:val="24"/>
          <w:lang w:bidi="en-US"/>
        </w:rPr>
        <w:t xml:space="preserve"> пояс</w:t>
      </w:r>
      <w:r>
        <w:rPr>
          <w:rFonts w:eastAsia="Times New Roman"/>
          <w:iCs/>
          <w:sz w:val="24"/>
          <w:szCs w:val="24"/>
          <w:lang w:bidi="en-US"/>
        </w:rPr>
        <w:t>а</w:t>
      </w:r>
      <w:r w:rsidRPr="00250616">
        <w:rPr>
          <w:rFonts w:eastAsia="Times New Roman"/>
          <w:iCs/>
          <w:sz w:val="24"/>
          <w:szCs w:val="24"/>
          <w:lang w:bidi="en-US"/>
        </w:rPr>
        <w:t xml:space="preserve"> зоны санитарной охраны водозаборного участка</w:t>
      </w:r>
      <w:r>
        <w:rPr>
          <w:rFonts w:eastAsia="Times New Roman"/>
          <w:iCs/>
          <w:sz w:val="24"/>
          <w:szCs w:val="24"/>
          <w:lang w:bidi="en-US"/>
        </w:rPr>
        <w:t>:</w:t>
      </w:r>
    </w:p>
    <w:tbl>
      <w:tblPr>
        <w:tblStyle w:val="af9"/>
        <w:tblW w:w="0" w:type="auto"/>
        <w:tblLook w:val="04A0" w:firstRow="1" w:lastRow="0" w:firstColumn="1" w:lastColumn="0" w:noHBand="0" w:noVBand="1"/>
      </w:tblPr>
      <w:tblGrid>
        <w:gridCol w:w="6232"/>
        <w:gridCol w:w="3112"/>
      </w:tblGrid>
      <w:tr w:rsidR="00A32EC7" w14:paraId="65C9C970" w14:textId="77777777" w:rsidTr="00250616">
        <w:tc>
          <w:tcPr>
            <w:tcW w:w="6232" w:type="dxa"/>
            <w:vAlign w:val="center"/>
          </w:tcPr>
          <w:p w14:paraId="26DCF55F" w14:textId="2D20494C" w:rsidR="00A32EC7" w:rsidRPr="00250616" w:rsidRDefault="00250616" w:rsidP="00250616">
            <w:pPr>
              <w:pStyle w:val="Iauiue"/>
              <w:ind w:left="0"/>
              <w:jc w:val="center"/>
              <w:rPr>
                <w:rFonts w:eastAsia="Times New Roman"/>
                <w:iCs/>
                <w:sz w:val="24"/>
                <w:szCs w:val="24"/>
                <w:lang w:bidi="en-US"/>
              </w:rPr>
            </w:pPr>
            <w:r w:rsidRPr="00250616">
              <w:rPr>
                <w:rFonts w:eastAsia="Times New Roman"/>
                <w:iCs/>
                <w:sz w:val="24"/>
                <w:szCs w:val="24"/>
                <w:lang w:bidi="en-US"/>
              </w:rPr>
              <w:t>Наименование объекта</w:t>
            </w:r>
          </w:p>
        </w:tc>
        <w:tc>
          <w:tcPr>
            <w:tcW w:w="3112" w:type="dxa"/>
            <w:vAlign w:val="center"/>
          </w:tcPr>
          <w:p w14:paraId="05BE04C6" w14:textId="1B782770" w:rsidR="00A32EC7" w:rsidRPr="00250616" w:rsidRDefault="00250616" w:rsidP="00250616">
            <w:pPr>
              <w:pStyle w:val="Iauiue"/>
              <w:ind w:left="0"/>
              <w:jc w:val="center"/>
              <w:rPr>
                <w:rFonts w:eastAsia="Times New Roman"/>
                <w:iCs/>
                <w:sz w:val="24"/>
                <w:szCs w:val="24"/>
                <w:lang w:bidi="en-US"/>
              </w:rPr>
            </w:pPr>
            <w:r w:rsidRPr="00250616">
              <w:rPr>
                <w:rFonts w:eastAsia="Times New Roman"/>
                <w:iCs/>
                <w:sz w:val="24"/>
                <w:szCs w:val="24"/>
                <w:lang w:bidi="en-US"/>
              </w:rPr>
              <w:t>Реестровый номер в ЕГРН</w:t>
            </w:r>
          </w:p>
        </w:tc>
      </w:tr>
      <w:tr w:rsidR="00250616" w14:paraId="6859F1A9" w14:textId="77777777" w:rsidTr="008A102E">
        <w:tc>
          <w:tcPr>
            <w:tcW w:w="6232" w:type="dxa"/>
            <w:vAlign w:val="bottom"/>
          </w:tcPr>
          <w:p w14:paraId="0941BFA8" w14:textId="2F46F073" w:rsidR="00250616" w:rsidRPr="00250616" w:rsidRDefault="00250616" w:rsidP="00250616">
            <w:pPr>
              <w:pStyle w:val="Iauiue"/>
              <w:ind w:left="0"/>
              <w:rPr>
                <w:rFonts w:eastAsia="Times New Roman"/>
                <w:iCs/>
                <w:sz w:val="24"/>
                <w:szCs w:val="24"/>
                <w:lang w:bidi="en-US"/>
              </w:rPr>
            </w:pPr>
            <w:r w:rsidRPr="00250616">
              <w:rPr>
                <w:color w:val="000000"/>
                <w:sz w:val="24"/>
                <w:szCs w:val="24"/>
              </w:rPr>
              <w:t>Первый пояс зоны санитарной охраны водозаборного участка скважины № 6, расположенного по адресу: станция Графская, п. Краснолесный, Железнодорожный район, г. Воронеж, Воронежская область</w:t>
            </w:r>
          </w:p>
        </w:tc>
        <w:tc>
          <w:tcPr>
            <w:tcW w:w="3112" w:type="dxa"/>
          </w:tcPr>
          <w:p w14:paraId="3A624E13" w14:textId="3EE9C12F" w:rsidR="00250616" w:rsidRPr="00250616" w:rsidRDefault="00250616" w:rsidP="00250616">
            <w:pPr>
              <w:pStyle w:val="Iauiue"/>
              <w:ind w:left="0"/>
              <w:jc w:val="center"/>
              <w:rPr>
                <w:rFonts w:eastAsia="Times New Roman"/>
                <w:iCs/>
                <w:sz w:val="24"/>
                <w:szCs w:val="24"/>
                <w:lang w:bidi="en-US"/>
              </w:rPr>
            </w:pPr>
            <w:r w:rsidRPr="00250616">
              <w:rPr>
                <w:sz w:val="24"/>
                <w:szCs w:val="24"/>
              </w:rPr>
              <w:t>36:07-6.1397</w:t>
            </w:r>
          </w:p>
        </w:tc>
      </w:tr>
      <w:tr w:rsidR="00250616" w14:paraId="5B8D58DC" w14:textId="77777777" w:rsidTr="008A102E">
        <w:tc>
          <w:tcPr>
            <w:tcW w:w="6232" w:type="dxa"/>
            <w:vAlign w:val="bottom"/>
          </w:tcPr>
          <w:p w14:paraId="5D98DA87" w14:textId="77BCAAF8" w:rsidR="00250616" w:rsidRPr="00250616" w:rsidRDefault="00250616" w:rsidP="00250616">
            <w:pPr>
              <w:pStyle w:val="Iauiue"/>
              <w:ind w:left="0"/>
              <w:rPr>
                <w:rFonts w:eastAsia="Times New Roman"/>
                <w:iCs/>
                <w:sz w:val="24"/>
                <w:szCs w:val="24"/>
                <w:lang w:bidi="en-US"/>
              </w:rPr>
            </w:pPr>
            <w:r w:rsidRPr="00250616">
              <w:rPr>
                <w:color w:val="000000"/>
                <w:sz w:val="24"/>
                <w:szCs w:val="24"/>
              </w:rPr>
              <w:t>Первый пояс зоны санитарной охраны водозаборного участка скважины № 11, расположенного по адресу: станция Графская, п. Краснолесный, Железнодорожный район, г. Воронеж, Воронежская область</w:t>
            </w:r>
          </w:p>
        </w:tc>
        <w:tc>
          <w:tcPr>
            <w:tcW w:w="3112" w:type="dxa"/>
          </w:tcPr>
          <w:p w14:paraId="4C0449BB" w14:textId="21D50338" w:rsidR="00250616" w:rsidRPr="00250616" w:rsidRDefault="00250616" w:rsidP="00250616">
            <w:pPr>
              <w:pStyle w:val="Iauiue"/>
              <w:ind w:left="0"/>
              <w:jc w:val="center"/>
              <w:rPr>
                <w:rFonts w:eastAsia="Times New Roman"/>
                <w:iCs/>
                <w:sz w:val="24"/>
                <w:szCs w:val="24"/>
                <w:lang w:bidi="en-US"/>
              </w:rPr>
            </w:pPr>
            <w:r w:rsidRPr="00250616">
              <w:rPr>
                <w:sz w:val="24"/>
                <w:szCs w:val="24"/>
              </w:rPr>
              <w:t>36:07-6.1391</w:t>
            </w:r>
          </w:p>
        </w:tc>
      </w:tr>
      <w:tr w:rsidR="00250616" w14:paraId="6177133A" w14:textId="77777777" w:rsidTr="008A102E">
        <w:tc>
          <w:tcPr>
            <w:tcW w:w="6232" w:type="dxa"/>
            <w:vAlign w:val="bottom"/>
          </w:tcPr>
          <w:p w14:paraId="5896C62A" w14:textId="0D59DD97" w:rsidR="00250616" w:rsidRPr="00250616" w:rsidRDefault="00250616" w:rsidP="00250616">
            <w:pPr>
              <w:pStyle w:val="Iauiue"/>
              <w:ind w:left="0"/>
              <w:rPr>
                <w:rFonts w:eastAsia="Times New Roman"/>
                <w:iCs/>
                <w:sz w:val="24"/>
                <w:szCs w:val="24"/>
                <w:lang w:bidi="en-US"/>
              </w:rPr>
            </w:pPr>
            <w:r w:rsidRPr="00250616">
              <w:rPr>
                <w:color w:val="000000"/>
                <w:sz w:val="24"/>
                <w:szCs w:val="24"/>
              </w:rPr>
              <w:t>Первый пояс зоны санитарной охраны водозаборного участка скважины № 15, расположенного по адресу: станция Графская, п. Краснолесный, Железнодорожный район, г. Воронеж, Воронежская область</w:t>
            </w:r>
          </w:p>
        </w:tc>
        <w:tc>
          <w:tcPr>
            <w:tcW w:w="3112" w:type="dxa"/>
          </w:tcPr>
          <w:p w14:paraId="2B3D15B9" w14:textId="24261AEB" w:rsidR="00250616" w:rsidRPr="00250616" w:rsidRDefault="00250616" w:rsidP="00250616">
            <w:pPr>
              <w:pStyle w:val="Iauiue"/>
              <w:ind w:left="0"/>
              <w:jc w:val="center"/>
              <w:rPr>
                <w:rFonts w:eastAsia="Times New Roman"/>
                <w:iCs/>
                <w:sz w:val="24"/>
                <w:szCs w:val="24"/>
                <w:lang w:bidi="en-US"/>
              </w:rPr>
            </w:pPr>
            <w:r w:rsidRPr="00250616">
              <w:rPr>
                <w:sz w:val="24"/>
                <w:szCs w:val="24"/>
              </w:rPr>
              <w:t>36:07-6.1392</w:t>
            </w:r>
          </w:p>
        </w:tc>
      </w:tr>
      <w:tr w:rsidR="00250616" w14:paraId="2F7D6706" w14:textId="77777777" w:rsidTr="008A102E">
        <w:tc>
          <w:tcPr>
            <w:tcW w:w="6232" w:type="dxa"/>
            <w:vAlign w:val="bottom"/>
          </w:tcPr>
          <w:p w14:paraId="30297AAD" w14:textId="6B977DA0" w:rsidR="00250616" w:rsidRPr="00250616" w:rsidRDefault="00250616" w:rsidP="00250616">
            <w:pPr>
              <w:pStyle w:val="Iauiue"/>
              <w:ind w:left="0"/>
              <w:rPr>
                <w:rFonts w:eastAsia="Times New Roman"/>
                <w:iCs/>
                <w:sz w:val="24"/>
                <w:szCs w:val="24"/>
                <w:lang w:bidi="en-US"/>
              </w:rPr>
            </w:pPr>
            <w:r w:rsidRPr="00250616">
              <w:rPr>
                <w:color w:val="000000"/>
                <w:sz w:val="24"/>
                <w:szCs w:val="24"/>
              </w:rPr>
              <w:t xml:space="preserve">Первый пояс зоны санитарной охраны водозаборного участка скважины № 19, расположенного по адресу: станция Графская, п. Краснолесный, Железнодорожный </w:t>
            </w:r>
            <w:r w:rsidRPr="00250616">
              <w:rPr>
                <w:color w:val="000000"/>
                <w:sz w:val="24"/>
                <w:szCs w:val="24"/>
              </w:rPr>
              <w:lastRenderedPageBreak/>
              <w:t>район, г. Воронеж, Воронежская область</w:t>
            </w:r>
          </w:p>
        </w:tc>
        <w:tc>
          <w:tcPr>
            <w:tcW w:w="3112" w:type="dxa"/>
          </w:tcPr>
          <w:p w14:paraId="42541A2F" w14:textId="06056D9D" w:rsidR="00250616" w:rsidRPr="00250616" w:rsidRDefault="00250616" w:rsidP="00250616">
            <w:pPr>
              <w:pStyle w:val="Iauiue"/>
              <w:ind w:left="0"/>
              <w:jc w:val="center"/>
              <w:rPr>
                <w:rFonts w:eastAsia="Times New Roman"/>
                <w:iCs/>
                <w:sz w:val="24"/>
                <w:szCs w:val="24"/>
                <w:lang w:bidi="en-US"/>
              </w:rPr>
            </w:pPr>
            <w:r w:rsidRPr="00250616">
              <w:rPr>
                <w:sz w:val="24"/>
                <w:szCs w:val="24"/>
              </w:rPr>
              <w:lastRenderedPageBreak/>
              <w:t>36:07-6.1396</w:t>
            </w:r>
          </w:p>
        </w:tc>
      </w:tr>
    </w:tbl>
    <w:p w14:paraId="0852AF0E"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3.1.2. Мероприятия по второму и третьему поясам ЗСО подземных источников водоснабжения (далее соответственно - второй пояс ЗСО, третий пояс ЗСО):</w:t>
      </w:r>
    </w:p>
    <w:p w14:paraId="67126B40"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48A954CF"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23276BE2"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 запрещение закачки отработанных вод в подземные горизонты, подземного складирования твердых отходов и разработки недр;</w:t>
      </w:r>
    </w:p>
    <w:p w14:paraId="3A62790B"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4) запрещение размещения складов горюче-смазочных материалов, ядохимикатов и минеральных удобрений, накопителей промышленных стоков, шлакохранилищ и других объектов, обусловливающих опасность химического загрязнения подземных вод.</w:t>
      </w:r>
    </w:p>
    <w:p w14:paraId="6ECA80D2"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69BCF2B8"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0B8758E"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3.1.3. Мероприятия по второму поясу ЗСО:</w:t>
      </w:r>
    </w:p>
    <w:p w14:paraId="0F8293F8"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1F733A3B"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1) не допускается:</w:t>
      </w:r>
    </w:p>
    <w:p w14:paraId="228DB88F"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31EE1899"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 применение удобрений и ядохимикатов;</w:t>
      </w:r>
    </w:p>
    <w:p w14:paraId="16326679"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 рубка леса главного пользования и реконструкции.</w:t>
      </w:r>
    </w:p>
    <w:p w14:paraId="2691EEF9" w14:textId="77777777" w:rsidR="008F6E7C"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9CE8BC6" w14:textId="1D25F37C" w:rsidR="00250616" w:rsidRDefault="00250616" w:rsidP="00250616">
      <w:pPr>
        <w:pStyle w:val="Iauiue"/>
        <w:ind w:firstLine="709"/>
        <w:jc w:val="both"/>
        <w:rPr>
          <w:rFonts w:eastAsia="Times New Roman"/>
          <w:iCs/>
          <w:sz w:val="24"/>
          <w:szCs w:val="24"/>
          <w:lang w:bidi="en-US"/>
        </w:rPr>
      </w:pPr>
      <w:r>
        <w:rPr>
          <w:rFonts w:eastAsia="Times New Roman"/>
          <w:iCs/>
          <w:sz w:val="24"/>
          <w:szCs w:val="24"/>
          <w:lang w:bidi="en-US"/>
        </w:rPr>
        <w:t>Сведения о границах второго</w:t>
      </w:r>
      <w:r w:rsidRPr="00250616">
        <w:rPr>
          <w:rFonts w:eastAsia="Times New Roman"/>
          <w:iCs/>
          <w:sz w:val="24"/>
          <w:szCs w:val="24"/>
          <w:lang w:bidi="en-US"/>
        </w:rPr>
        <w:t xml:space="preserve"> пояс</w:t>
      </w:r>
      <w:r>
        <w:rPr>
          <w:rFonts w:eastAsia="Times New Roman"/>
          <w:iCs/>
          <w:sz w:val="24"/>
          <w:szCs w:val="24"/>
          <w:lang w:bidi="en-US"/>
        </w:rPr>
        <w:t>а</w:t>
      </w:r>
      <w:r w:rsidRPr="00250616">
        <w:rPr>
          <w:rFonts w:eastAsia="Times New Roman"/>
          <w:iCs/>
          <w:sz w:val="24"/>
          <w:szCs w:val="24"/>
          <w:lang w:bidi="en-US"/>
        </w:rPr>
        <w:t xml:space="preserve"> зоны санитарной охраны водозаборного участка</w:t>
      </w:r>
      <w:r>
        <w:rPr>
          <w:rFonts w:eastAsia="Times New Roman"/>
          <w:iCs/>
          <w:sz w:val="24"/>
          <w:szCs w:val="24"/>
          <w:lang w:bidi="en-US"/>
        </w:rPr>
        <w:t>:</w:t>
      </w:r>
    </w:p>
    <w:tbl>
      <w:tblPr>
        <w:tblStyle w:val="af9"/>
        <w:tblW w:w="0" w:type="auto"/>
        <w:tblLook w:val="04A0" w:firstRow="1" w:lastRow="0" w:firstColumn="1" w:lastColumn="0" w:noHBand="0" w:noVBand="1"/>
      </w:tblPr>
      <w:tblGrid>
        <w:gridCol w:w="6232"/>
        <w:gridCol w:w="3112"/>
      </w:tblGrid>
      <w:tr w:rsidR="00250616" w14:paraId="6904DDA7" w14:textId="77777777" w:rsidTr="007352A8">
        <w:tc>
          <w:tcPr>
            <w:tcW w:w="6232" w:type="dxa"/>
            <w:vAlign w:val="center"/>
          </w:tcPr>
          <w:p w14:paraId="742EF2E4" w14:textId="77777777" w:rsidR="00250616" w:rsidRPr="00250616" w:rsidRDefault="00250616" w:rsidP="007352A8">
            <w:pPr>
              <w:pStyle w:val="Iauiue"/>
              <w:ind w:left="0"/>
              <w:jc w:val="center"/>
              <w:rPr>
                <w:rFonts w:eastAsia="Times New Roman"/>
                <w:iCs/>
                <w:sz w:val="24"/>
                <w:szCs w:val="24"/>
                <w:lang w:bidi="en-US"/>
              </w:rPr>
            </w:pPr>
            <w:r w:rsidRPr="00250616">
              <w:rPr>
                <w:rFonts w:eastAsia="Times New Roman"/>
                <w:iCs/>
                <w:sz w:val="24"/>
                <w:szCs w:val="24"/>
                <w:lang w:bidi="en-US"/>
              </w:rPr>
              <w:t>Наименование объекта</w:t>
            </w:r>
          </w:p>
        </w:tc>
        <w:tc>
          <w:tcPr>
            <w:tcW w:w="3112" w:type="dxa"/>
            <w:vAlign w:val="center"/>
          </w:tcPr>
          <w:p w14:paraId="4829072B" w14:textId="77777777" w:rsidR="00250616" w:rsidRPr="00250616" w:rsidRDefault="00250616" w:rsidP="007352A8">
            <w:pPr>
              <w:pStyle w:val="Iauiue"/>
              <w:ind w:left="0"/>
              <w:jc w:val="center"/>
              <w:rPr>
                <w:rFonts w:eastAsia="Times New Roman"/>
                <w:iCs/>
                <w:sz w:val="24"/>
                <w:szCs w:val="24"/>
                <w:lang w:bidi="en-US"/>
              </w:rPr>
            </w:pPr>
            <w:r w:rsidRPr="00250616">
              <w:rPr>
                <w:rFonts w:eastAsia="Times New Roman"/>
                <w:iCs/>
                <w:sz w:val="24"/>
                <w:szCs w:val="24"/>
                <w:lang w:bidi="en-US"/>
              </w:rPr>
              <w:t>Реестровый номер в ЕГРН</w:t>
            </w:r>
          </w:p>
        </w:tc>
      </w:tr>
      <w:tr w:rsidR="00250616" w14:paraId="32B1AF72" w14:textId="77777777" w:rsidTr="00250616">
        <w:tc>
          <w:tcPr>
            <w:tcW w:w="6232" w:type="dxa"/>
            <w:vAlign w:val="bottom"/>
          </w:tcPr>
          <w:p w14:paraId="7AB8321F" w14:textId="04585B0A" w:rsidR="00250616" w:rsidRPr="00250616" w:rsidRDefault="00250616" w:rsidP="00250616">
            <w:pPr>
              <w:pStyle w:val="Iauiue"/>
              <w:ind w:left="0"/>
              <w:rPr>
                <w:rFonts w:eastAsia="Times New Roman"/>
                <w:iCs/>
                <w:sz w:val="24"/>
                <w:szCs w:val="24"/>
                <w:lang w:bidi="en-US"/>
              </w:rPr>
            </w:pPr>
            <w:r w:rsidRPr="00250616">
              <w:rPr>
                <w:color w:val="000000"/>
                <w:sz w:val="24"/>
                <w:szCs w:val="24"/>
              </w:rPr>
              <w:t>Второй пояс зоны санитарной охраны водозаборного участка скважины № 11,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0767C308" w14:textId="177764B1"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36:07-6.1398</w:t>
            </w:r>
          </w:p>
        </w:tc>
      </w:tr>
      <w:tr w:rsidR="00250616" w14:paraId="79EE38CC" w14:textId="77777777" w:rsidTr="00250616">
        <w:tc>
          <w:tcPr>
            <w:tcW w:w="6232" w:type="dxa"/>
            <w:vAlign w:val="bottom"/>
          </w:tcPr>
          <w:p w14:paraId="65A48253" w14:textId="4CA93020" w:rsidR="00250616" w:rsidRPr="00250616" w:rsidRDefault="00250616" w:rsidP="00250616">
            <w:pPr>
              <w:pStyle w:val="Iauiue"/>
              <w:ind w:left="0"/>
              <w:rPr>
                <w:rFonts w:eastAsia="Times New Roman"/>
                <w:iCs/>
                <w:sz w:val="24"/>
                <w:szCs w:val="24"/>
                <w:lang w:bidi="en-US"/>
              </w:rPr>
            </w:pPr>
            <w:r w:rsidRPr="00250616">
              <w:rPr>
                <w:color w:val="000000"/>
                <w:sz w:val="24"/>
                <w:szCs w:val="24"/>
              </w:rPr>
              <w:t>Второй пояс зоны санитарной охраны водозаборного участка скважины № 6,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7328A927" w14:textId="5A5E8EC0"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36:07-6.1401</w:t>
            </w:r>
          </w:p>
        </w:tc>
      </w:tr>
      <w:tr w:rsidR="00250616" w14:paraId="74743DBC" w14:textId="77777777" w:rsidTr="00250616">
        <w:tc>
          <w:tcPr>
            <w:tcW w:w="6232" w:type="dxa"/>
            <w:vAlign w:val="bottom"/>
          </w:tcPr>
          <w:p w14:paraId="4305DF39" w14:textId="11A81CE3" w:rsidR="00250616" w:rsidRPr="00250616" w:rsidRDefault="00250616" w:rsidP="00250616">
            <w:pPr>
              <w:pStyle w:val="Iauiue"/>
              <w:ind w:left="0"/>
              <w:rPr>
                <w:rFonts w:eastAsia="Times New Roman"/>
                <w:iCs/>
                <w:sz w:val="24"/>
                <w:szCs w:val="24"/>
                <w:lang w:bidi="en-US"/>
              </w:rPr>
            </w:pPr>
            <w:r w:rsidRPr="00250616">
              <w:rPr>
                <w:color w:val="000000"/>
                <w:sz w:val="24"/>
                <w:szCs w:val="24"/>
              </w:rPr>
              <w:t xml:space="preserve">Второй пояс зоны санитарной охраны водозаборного </w:t>
            </w:r>
            <w:r w:rsidRPr="00250616">
              <w:rPr>
                <w:color w:val="000000"/>
                <w:sz w:val="24"/>
                <w:szCs w:val="24"/>
              </w:rPr>
              <w:lastRenderedPageBreak/>
              <w:t>участка скважины № 19,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535163F3" w14:textId="78973B48"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lastRenderedPageBreak/>
              <w:t>36:07-6.1400</w:t>
            </w:r>
          </w:p>
        </w:tc>
      </w:tr>
      <w:tr w:rsidR="00250616" w14:paraId="7FCDAA26" w14:textId="77777777" w:rsidTr="00250616">
        <w:tc>
          <w:tcPr>
            <w:tcW w:w="6232" w:type="dxa"/>
            <w:vAlign w:val="bottom"/>
          </w:tcPr>
          <w:p w14:paraId="2A715B0C" w14:textId="7968DB19" w:rsidR="00250616" w:rsidRPr="00250616" w:rsidRDefault="00250616" w:rsidP="00250616">
            <w:pPr>
              <w:pStyle w:val="Iauiue"/>
              <w:ind w:left="0"/>
              <w:rPr>
                <w:rFonts w:eastAsia="Times New Roman"/>
                <w:iCs/>
                <w:sz w:val="24"/>
                <w:szCs w:val="24"/>
                <w:lang w:bidi="en-US"/>
              </w:rPr>
            </w:pPr>
            <w:r w:rsidRPr="00250616">
              <w:rPr>
                <w:color w:val="000000"/>
                <w:sz w:val="24"/>
                <w:szCs w:val="24"/>
              </w:rPr>
              <w:t>Второй пояс зоны санитарной охраны водозаборного участка скважины № 15,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59BE97AD" w14:textId="5CCA29B2"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36:07-6.1399</w:t>
            </w:r>
          </w:p>
        </w:tc>
      </w:tr>
    </w:tbl>
    <w:p w14:paraId="2FADDEE7" w14:textId="3628C593" w:rsidR="00250616" w:rsidRDefault="00250616" w:rsidP="00250616">
      <w:pPr>
        <w:pStyle w:val="Iauiue"/>
        <w:ind w:firstLine="709"/>
        <w:jc w:val="both"/>
        <w:rPr>
          <w:rFonts w:eastAsia="Times New Roman"/>
          <w:iCs/>
          <w:sz w:val="24"/>
          <w:szCs w:val="24"/>
          <w:lang w:bidi="en-US"/>
        </w:rPr>
      </w:pPr>
      <w:r>
        <w:rPr>
          <w:rFonts w:eastAsia="Times New Roman"/>
          <w:iCs/>
          <w:sz w:val="24"/>
          <w:szCs w:val="24"/>
          <w:lang w:bidi="en-US"/>
        </w:rPr>
        <w:t>Сведения о границах третьего</w:t>
      </w:r>
      <w:r w:rsidRPr="00250616">
        <w:rPr>
          <w:rFonts w:eastAsia="Times New Roman"/>
          <w:iCs/>
          <w:sz w:val="24"/>
          <w:szCs w:val="24"/>
          <w:lang w:bidi="en-US"/>
        </w:rPr>
        <w:t xml:space="preserve"> пояс</w:t>
      </w:r>
      <w:r>
        <w:rPr>
          <w:rFonts w:eastAsia="Times New Roman"/>
          <w:iCs/>
          <w:sz w:val="24"/>
          <w:szCs w:val="24"/>
          <w:lang w:bidi="en-US"/>
        </w:rPr>
        <w:t>а</w:t>
      </w:r>
      <w:r w:rsidRPr="00250616">
        <w:rPr>
          <w:rFonts w:eastAsia="Times New Roman"/>
          <w:iCs/>
          <w:sz w:val="24"/>
          <w:szCs w:val="24"/>
          <w:lang w:bidi="en-US"/>
        </w:rPr>
        <w:t xml:space="preserve"> зоны санитарной охраны водозаборного участка</w:t>
      </w:r>
      <w:r>
        <w:rPr>
          <w:rFonts w:eastAsia="Times New Roman"/>
          <w:iCs/>
          <w:sz w:val="24"/>
          <w:szCs w:val="24"/>
          <w:lang w:bidi="en-US"/>
        </w:rPr>
        <w:t>:</w:t>
      </w:r>
    </w:p>
    <w:tbl>
      <w:tblPr>
        <w:tblStyle w:val="af9"/>
        <w:tblW w:w="0" w:type="auto"/>
        <w:tblLook w:val="04A0" w:firstRow="1" w:lastRow="0" w:firstColumn="1" w:lastColumn="0" w:noHBand="0" w:noVBand="1"/>
      </w:tblPr>
      <w:tblGrid>
        <w:gridCol w:w="6232"/>
        <w:gridCol w:w="3112"/>
      </w:tblGrid>
      <w:tr w:rsidR="00250616" w14:paraId="238C8033" w14:textId="77777777" w:rsidTr="007352A8">
        <w:tc>
          <w:tcPr>
            <w:tcW w:w="6232" w:type="dxa"/>
            <w:vAlign w:val="center"/>
          </w:tcPr>
          <w:p w14:paraId="3C4D0674" w14:textId="77777777" w:rsidR="00250616" w:rsidRPr="00250616" w:rsidRDefault="00250616" w:rsidP="007352A8">
            <w:pPr>
              <w:pStyle w:val="Iauiue"/>
              <w:ind w:left="0"/>
              <w:jc w:val="center"/>
              <w:rPr>
                <w:rFonts w:eastAsia="Times New Roman"/>
                <w:iCs/>
                <w:sz w:val="24"/>
                <w:szCs w:val="24"/>
                <w:lang w:bidi="en-US"/>
              </w:rPr>
            </w:pPr>
            <w:r w:rsidRPr="00250616">
              <w:rPr>
                <w:rFonts w:eastAsia="Times New Roman"/>
                <w:iCs/>
                <w:sz w:val="24"/>
                <w:szCs w:val="24"/>
                <w:lang w:bidi="en-US"/>
              </w:rPr>
              <w:t>Наименование объекта</w:t>
            </w:r>
          </w:p>
        </w:tc>
        <w:tc>
          <w:tcPr>
            <w:tcW w:w="3112" w:type="dxa"/>
            <w:vAlign w:val="center"/>
          </w:tcPr>
          <w:p w14:paraId="71FD755E" w14:textId="77777777" w:rsidR="00250616" w:rsidRPr="00250616" w:rsidRDefault="00250616" w:rsidP="007352A8">
            <w:pPr>
              <w:pStyle w:val="Iauiue"/>
              <w:ind w:left="0"/>
              <w:jc w:val="center"/>
              <w:rPr>
                <w:rFonts w:eastAsia="Times New Roman"/>
                <w:iCs/>
                <w:sz w:val="24"/>
                <w:szCs w:val="24"/>
                <w:lang w:bidi="en-US"/>
              </w:rPr>
            </w:pPr>
            <w:r w:rsidRPr="00250616">
              <w:rPr>
                <w:rFonts w:eastAsia="Times New Roman"/>
                <w:iCs/>
                <w:sz w:val="24"/>
                <w:szCs w:val="24"/>
                <w:lang w:bidi="en-US"/>
              </w:rPr>
              <w:t>Реестровый номер в ЕГРН</w:t>
            </w:r>
          </w:p>
        </w:tc>
      </w:tr>
      <w:tr w:rsidR="00250616" w14:paraId="36C8857C" w14:textId="77777777" w:rsidTr="00250616">
        <w:tc>
          <w:tcPr>
            <w:tcW w:w="6232" w:type="dxa"/>
            <w:vAlign w:val="bottom"/>
          </w:tcPr>
          <w:p w14:paraId="601EF17A" w14:textId="04E746B6" w:rsidR="00250616" w:rsidRPr="00250616" w:rsidRDefault="00250616" w:rsidP="00250616">
            <w:pPr>
              <w:pStyle w:val="Iauiue"/>
              <w:ind w:left="0"/>
              <w:rPr>
                <w:rFonts w:eastAsia="Times New Roman"/>
                <w:iCs/>
                <w:sz w:val="24"/>
                <w:szCs w:val="24"/>
                <w:lang w:bidi="en-US"/>
              </w:rPr>
            </w:pPr>
            <w:r w:rsidRPr="00250616">
              <w:rPr>
                <w:color w:val="000000"/>
                <w:sz w:val="24"/>
                <w:szCs w:val="24"/>
              </w:rPr>
              <w:t>Третий пояс зоны санитарной охраны водозаборного участка скважины № 15,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1E22C411" w14:textId="6305CE37"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36:07-6.1403</w:t>
            </w:r>
          </w:p>
        </w:tc>
      </w:tr>
      <w:tr w:rsidR="00250616" w14:paraId="3A09861F" w14:textId="77777777" w:rsidTr="00250616">
        <w:tc>
          <w:tcPr>
            <w:tcW w:w="6232" w:type="dxa"/>
            <w:vAlign w:val="bottom"/>
          </w:tcPr>
          <w:p w14:paraId="45B5C08F" w14:textId="37706016" w:rsidR="00250616" w:rsidRPr="00250616" w:rsidRDefault="00250616" w:rsidP="00250616">
            <w:pPr>
              <w:pStyle w:val="Iauiue"/>
              <w:ind w:left="0"/>
              <w:rPr>
                <w:rFonts w:eastAsia="Times New Roman"/>
                <w:iCs/>
                <w:sz w:val="24"/>
                <w:szCs w:val="24"/>
                <w:lang w:bidi="en-US"/>
              </w:rPr>
            </w:pPr>
            <w:r w:rsidRPr="00250616">
              <w:rPr>
                <w:color w:val="000000"/>
                <w:sz w:val="24"/>
                <w:szCs w:val="24"/>
              </w:rPr>
              <w:t>Третий пояс зоны санитарной охраны водозаборного участка скважины № 11,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68A917F8" w14:textId="70C4EFB1"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36:07-6.1402</w:t>
            </w:r>
          </w:p>
        </w:tc>
      </w:tr>
      <w:tr w:rsidR="00250616" w14:paraId="7A6BA850" w14:textId="77777777" w:rsidTr="00250616">
        <w:tc>
          <w:tcPr>
            <w:tcW w:w="6232" w:type="dxa"/>
            <w:vAlign w:val="bottom"/>
          </w:tcPr>
          <w:p w14:paraId="1A6B24DC" w14:textId="6D22EF0D" w:rsidR="00250616" w:rsidRPr="00250616" w:rsidRDefault="00250616" w:rsidP="00250616">
            <w:pPr>
              <w:pStyle w:val="Iauiue"/>
              <w:ind w:left="0"/>
              <w:rPr>
                <w:rFonts w:eastAsia="Times New Roman"/>
                <w:iCs/>
                <w:sz w:val="24"/>
                <w:szCs w:val="24"/>
                <w:lang w:bidi="en-US"/>
              </w:rPr>
            </w:pPr>
            <w:r w:rsidRPr="00250616">
              <w:rPr>
                <w:color w:val="000000"/>
                <w:sz w:val="24"/>
                <w:szCs w:val="24"/>
              </w:rPr>
              <w:t>Третий пояс зоны санитарной охраны источников питьевого и хозяйственно-бытового водоснабжения - трех существующих скважин №№ 001/238, 002/237 и 003/231 для питьевого, хозяйственно-бытового и технологического водоснабжения СП "Мясокомбинат" ООО "Заречное", расположенных по адресу: Воронежская область, Рамонский район, с. Ступино, земельный участок с кадастровым номером 36:25:6945012:120</w:t>
            </w:r>
          </w:p>
        </w:tc>
        <w:tc>
          <w:tcPr>
            <w:tcW w:w="3112" w:type="dxa"/>
            <w:vAlign w:val="center"/>
          </w:tcPr>
          <w:p w14:paraId="1B71DE58" w14:textId="05D2CF9A" w:rsidR="00250616" w:rsidRPr="00250616" w:rsidRDefault="00250616" w:rsidP="00250616">
            <w:pPr>
              <w:pStyle w:val="Iauiue"/>
              <w:ind w:left="0"/>
              <w:jc w:val="center"/>
              <w:rPr>
                <w:rFonts w:eastAsia="Times New Roman"/>
                <w:iCs/>
                <w:sz w:val="24"/>
                <w:szCs w:val="24"/>
                <w:lang w:bidi="en-US"/>
              </w:rPr>
            </w:pPr>
            <w:r w:rsidRPr="00250616">
              <w:rPr>
                <w:rFonts w:eastAsia="Times New Roman"/>
                <w:iCs/>
                <w:sz w:val="24"/>
                <w:szCs w:val="24"/>
                <w:lang w:bidi="en-US"/>
              </w:rPr>
              <w:t>36:25-6.2373</w:t>
            </w:r>
          </w:p>
        </w:tc>
      </w:tr>
      <w:tr w:rsidR="00250616" w14:paraId="2D74CE1C" w14:textId="77777777" w:rsidTr="00250616">
        <w:tc>
          <w:tcPr>
            <w:tcW w:w="6232" w:type="dxa"/>
            <w:vAlign w:val="bottom"/>
          </w:tcPr>
          <w:p w14:paraId="0F24F6CF" w14:textId="70EFA37F" w:rsidR="00250616" w:rsidRPr="00250616" w:rsidRDefault="00250616" w:rsidP="00250616">
            <w:pPr>
              <w:pStyle w:val="Iauiue"/>
              <w:ind w:left="0"/>
              <w:rPr>
                <w:rFonts w:eastAsia="Times New Roman"/>
                <w:iCs/>
                <w:sz w:val="24"/>
                <w:szCs w:val="24"/>
                <w:lang w:bidi="en-US"/>
              </w:rPr>
            </w:pPr>
            <w:r w:rsidRPr="00250616">
              <w:rPr>
                <w:color w:val="000000"/>
                <w:sz w:val="24"/>
                <w:szCs w:val="24"/>
              </w:rPr>
              <w:t>Третий пояс зоны санитарной охраны водозаборного участка скважины № 19,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181D0C7D" w14:textId="1295A81A" w:rsidR="00250616" w:rsidRPr="00250616" w:rsidRDefault="00250616" w:rsidP="00250616">
            <w:pPr>
              <w:pStyle w:val="Iauiue"/>
              <w:ind w:left="0"/>
              <w:jc w:val="center"/>
              <w:rPr>
                <w:rFonts w:eastAsia="Times New Roman"/>
                <w:iCs/>
                <w:sz w:val="24"/>
                <w:szCs w:val="24"/>
                <w:lang w:bidi="en-US"/>
              </w:rPr>
            </w:pPr>
            <w:r w:rsidRPr="00250616">
              <w:rPr>
                <w:color w:val="000000"/>
                <w:sz w:val="24"/>
                <w:szCs w:val="24"/>
              </w:rPr>
              <w:t>36:07-6.1404</w:t>
            </w:r>
          </w:p>
        </w:tc>
      </w:tr>
      <w:tr w:rsidR="00250616" w14:paraId="4E979603" w14:textId="77777777" w:rsidTr="00250616">
        <w:tc>
          <w:tcPr>
            <w:tcW w:w="6232" w:type="dxa"/>
            <w:vAlign w:val="bottom"/>
          </w:tcPr>
          <w:p w14:paraId="1C8CC333" w14:textId="6BF4B824" w:rsidR="00250616" w:rsidRPr="00250616" w:rsidRDefault="00250616" w:rsidP="00250616">
            <w:pPr>
              <w:pStyle w:val="Iauiue"/>
              <w:ind w:left="0"/>
              <w:rPr>
                <w:color w:val="000000"/>
                <w:sz w:val="24"/>
                <w:szCs w:val="24"/>
              </w:rPr>
            </w:pPr>
            <w:r w:rsidRPr="00250616">
              <w:rPr>
                <w:color w:val="000000"/>
                <w:sz w:val="24"/>
                <w:szCs w:val="24"/>
              </w:rPr>
              <w:t>Третий пояс зоны санитарной охраны водозаборного участка скважины № 6, расположенного по адресу: станция Графская, п. Краснолесный, Железнодорожный район, г. Воронеж, Воронежская область</w:t>
            </w:r>
          </w:p>
        </w:tc>
        <w:tc>
          <w:tcPr>
            <w:tcW w:w="3112" w:type="dxa"/>
            <w:vAlign w:val="center"/>
          </w:tcPr>
          <w:p w14:paraId="5F294DB9" w14:textId="125EA5A5" w:rsidR="00250616" w:rsidRPr="00250616" w:rsidRDefault="00250616" w:rsidP="00250616">
            <w:pPr>
              <w:pStyle w:val="Iauiue"/>
              <w:ind w:left="0"/>
              <w:jc w:val="center"/>
              <w:rPr>
                <w:color w:val="000000"/>
                <w:sz w:val="24"/>
                <w:szCs w:val="24"/>
              </w:rPr>
            </w:pPr>
            <w:r w:rsidRPr="00250616">
              <w:rPr>
                <w:color w:val="000000"/>
                <w:sz w:val="24"/>
                <w:szCs w:val="24"/>
              </w:rPr>
              <w:t>36:07-6.1405</w:t>
            </w:r>
          </w:p>
        </w:tc>
      </w:tr>
    </w:tbl>
    <w:p w14:paraId="47899714"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3.2. Мероприятия по санитарно-защитной полосе водоводов:</w:t>
      </w:r>
    </w:p>
    <w:p w14:paraId="0475C531" w14:textId="77777777" w:rsidR="008F6E7C" w:rsidRPr="002A3C41"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1) в пределах санитарно-защитной полосы водоводов должны отсутствовать источники загрязнения почвы и грунтовых вод;</w:t>
      </w:r>
    </w:p>
    <w:p w14:paraId="351AA3FF" w14:textId="77777777" w:rsidR="008F6E7C" w:rsidRDefault="008F6E7C" w:rsidP="008F6E7C">
      <w:pPr>
        <w:pStyle w:val="Iauiue"/>
        <w:ind w:firstLine="709"/>
        <w:jc w:val="both"/>
        <w:rPr>
          <w:rFonts w:eastAsia="Times New Roman"/>
          <w:iCs/>
          <w:sz w:val="24"/>
          <w:szCs w:val="24"/>
          <w:lang w:bidi="en-US"/>
        </w:rPr>
      </w:pPr>
      <w:r w:rsidRPr="002A3C41">
        <w:rPr>
          <w:rFonts w:eastAsia="Times New Roman"/>
          <w:iCs/>
          <w:sz w:val="24"/>
          <w:szCs w:val="24"/>
          <w:lang w:bidi="en-US"/>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395B7F58" w14:textId="06312578" w:rsidR="00A32EC7" w:rsidRPr="00A32EC7" w:rsidRDefault="00A32EC7" w:rsidP="008F6E7C">
      <w:pPr>
        <w:pStyle w:val="Iauiue"/>
        <w:ind w:firstLine="709"/>
        <w:jc w:val="both"/>
        <w:rPr>
          <w:rFonts w:eastAsia="Times New Roman"/>
          <w:iCs/>
          <w:sz w:val="24"/>
          <w:szCs w:val="24"/>
          <w:lang w:bidi="en-US"/>
        </w:rPr>
      </w:pPr>
      <w:r w:rsidRPr="00A32EC7">
        <w:rPr>
          <w:sz w:val="24"/>
          <w:szCs w:val="24"/>
          <w:lang w:eastAsia="en-US" w:bidi="en-US"/>
        </w:rPr>
        <w:t xml:space="preserve">По данным ЕГРН, от границ промышленных площадок предприятий, осуществляющих хозяйственную деятельность на территории Малоприваловского </w:t>
      </w:r>
      <w:r w:rsidRPr="00A32EC7">
        <w:rPr>
          <w:rFonts w:eastAsia="Calibri"/>
          <w:sz w:val="24"/>
          <w:szCs w:val="24"/>
        </w:rPr>
        <w:t xml:space="preserve">сельского </w:t>
      </w:r>
      <w:r w:rsidRPr="00A32EC7">
        <w:rPr>
          <w:sz w:val="24"/>
          <w:szCs w:val="24"/>
          <w:lang w:eastAsia="en-US" w:bidi="en-US"/>
        </w:rPr>
        <w:t>поселения,</w:t>
      </w:r>
    </w:p>
    <w:p w14:paraId="463D242B" w14:textId="7CC7401D" w:rsidR="00D57A4B" w:rsidRPr="002160B3" w:rsidRDefault="00D57A4B" w:rsidP="00D57A4B">
      <w:pPr>
        <w:pStyle w:val="30"/>
        <w:rPr>
          <w:b/>
          <w:bCs/>
          <w:color w:val="auto"/>
        </w:rPr>
      </w:pPr>
      <w:bookmarkStart w:id="124" w:name="_Toc220877225"/>
      <w:r w:rsidRPr="002160B3">
        <w:rPr>
          <w:b/>
          <w:bCs/>
          <w:color w:val="auto"/>
        </w:rPr>
        <w:lastRenderedPageBreak/>
        <w:t>2.2.</w:t>
      </w:r>
      <w:r w:rsidR="00F219C5">
        <w:rPr>
          <w:b/>
          <w:bCs/>
          <w:color w:val="auto"/>
        </w:rPr>
        <w:t>10</w:t>
      </w:r>
      <w:r w:rsidRPr="002160B3">
        <w:rPr>
          <w:b/>
          <w:bCs/>
          <w:color w:val="auto"/>
        </w:rPr>
        <w:t xml:space="preserve"> Приаэродромн</w:t>
      </w:r>
      <w:r w:rsidR="006E5569" w:rsidRPr="002160B3">
        <w:rPr>
          <w:b/>
          <w:bCs/>
          <w:color w:val="auto"/>
        </w:rPr>
        <w:t>ые</w:t>
      </w:r>
      <w:r w:rsidRPr="002160B3">
        <w:rPr>
          <w:b/>
          <w:bCs/>
          <w:color w:val="auto"/>
        </w:rPr>
        <w:t xml:space="preserve"> территори</w:t>
      </w:r>
      <w:r w:rsidR="006E5569" w:rsidRPr="002160B3">
        <w:rPr>
          <w:b/>
          <w:bCs/>
          <w:color w:val="auto"/>
        </w:rPr>
        <w:t>и</w:t>
      </w:r>
      <w:bookmarkEnd w:id="124"/>
    </w:p>
    <w:p w14:paraId="192B4A3B" w14:textId="013777CD" w:rsidR="00F761CF" w:rsidRPr="002160B3" w:rsidRDefault="00F761CF" w:rsidP="00F761CF">
      <w:pPr>
        <w:ind w:firstLine="567"/>
      </w:pPr>
      <w:r w:rsidRPr="002160B3">
        <w:t xml:space="preserve">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решением уполномоченного Правительством Российской Федерации федерального органа исполнительной власти устанавливается приаэродромная территория. </w:t>
      </w:r>
    </w:p>
    <w:p w14:paraId="2CCB6950" w14:textId="77777777" w:rsidR="00F761CF" w:rsidRPr="002E1629" w:rsidRDefault="00F761CF" w:rsidP="00F761CF">
      <w:pPr>
        <w:ind w:firstLine="567"/>
      </w:pPr>
      <w:r w:rsidRPr="002160B3">
        <w:t xml:space="preserve">На приаэродромной территории могут выделяться семь подзон, в которых решением федерального органа исполнительной власти устанавливаются ограничения использования земельных участков и осуществления экономической и иной деятельности. Порядок установления приаэродромной территории и порядок выделения на приаэродромной </w:t>
      </w:r>
      <w:r w:rsidRPr="002E1629">
        <w:t xml:space="preserve">территории подзон утверждаются Правительством Российской Федерации. </w:t>
      </w:r>
    </w:p>
    <w:p w14:paraId="7FCB9735" w14:textId="4114C0AB" w:rsidR="00F761CF" w:rsidRPr="002E1629" w:rsidRDefault="00F761CF" w:rsidP="006E5569">
      <w:pPr>
        <w:pStyle w:val="af7"/>
        <w:ind w:firstLine="567"/>
        <w:rPr>
          <w:iCs/>
        </w:rPr>
      </w:pPr>
      <w:r w:rsidRPr="002E1629">
        <w:rPr>
          <w:iCs/>
        </w:rPr>
        <w:t xml:space="preserve">Территория </w:t>
      </w:r>
      <w:r w:rsidR="00F64D39" w:rsidRPr="002E1629">
        <w:rPr>
          <w:iCs/>
        </w:rPr>
        <w:t>Малоприваловского</w:t>
      </w:r>
      <w:r w:rsidRPr="002E1629">
        <w:rPr>
          <w:iCs/>
        </w:rPr>
        <w:t xml:space="preserve"> сельского поселения </w:t>
      </w:r>
      <w:r w:rsidR="002160B3" w:rsidRPr="002E1629">
        <w:rPr>
          <w:iCs/>
        </w:rPr>
        <w:t xml:space="preserve">частично </w:t>
      </w:r>
      <w:r w:rsidRPr="002E1629">
        <w:rPr>
          <w:iCs/>
        </w:rPr>
        <w:t>попадает в приаэродромную территорию аэродром</w:t>
      </w:r>
      <w:r w:rsidR="006E5569" w:rsidRPr="002E1629">
        <w:rPr>
          <w:iCs/>
        </w:rPr>
        <w:t>а</w:t>
      </w:r>
      <w:r w:rsidRPr="002E1629">
        <w:rPr>
          <w:iCs/>
        </w:rPr>
        <w:t xml:space="preserve"> </w:t>
      </w:r>
      <w:r w:rsidR="002160B3" w:rsidRPr="002E1629">
        <w:rPr>
          <w:iCs/>
        </w:rPr>
        <w:t>экспериментальной</w:t>
      </w:r>
      <w:r w:rsidRPr="002E1629">
        <w:rPr>
          <w:iCs/>
        </w:rPr>
        <w:t xml:space="preserve"> авиации Воронеж «</w:t>
      </w:r>
      <w:r w:rsidR="002160B3" w:rsidRPr="002E1629">
        <w:rPr>
          <w:iCs/>
        </w:rPr>
        <w:t>Придача</w:t>
      </w:r>
      <w:r w:rsidRPr="002E1629">
        <w:rPr>
          <w:iCs/>
        </w:rPr>
        <w:t>»</w:t>
      </w:r>
      <w:r w:rsidR="002160B3" w:rsidRPr="002E1629">
        <w:rPr>
          <w:iCs/>
        </w:rPr>
        <w:t xml:space="preserve"> и приаэродромную территорию аэродрома гражданской авиации Воронеж «Чертовицкое»</w:t>
      </w:r>
      <w:r w:rsidR="002E1629" w:rsidRPr="002E1629">
        <w:rPr>
          <w:iCs/>
        </w:rPr>
        <w:t>, а именно:</w:t>
      </w:r>
    </w:p>
    <w:p w14:paraId="2CAD285E" w14:textId="77777777" w:rsidR="002E1629" w:rsidRPr="0031208F" w:rsidRDefault="002E1629" w:rsidP="002E1629">
      <w:pPr>
        <w:pStyle w:val="af7"/>
        <w:ind w:firstLine="567"/>
      </w:pPr>
      <w:r w:rsidRPr="0031208F">
        <w:t>- в третью подзону,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14:paraId="09F26EA0" w14:textId="77777777" w:rsidR="002E1629" w:rsidRPr="0031208F" w:rsidRDefault="002E1629" w:rsidP="002E1629">
      <w:pPr>
        <w:pStyle w:val="af7"/>
        <w:ind w:firstLine="567"/>
      </w:pPr>
      <w:r w:rsidRPr="0031208F">
        <w:t>- в четвертую подзону,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462BD72F" w14:textId="380A0B56" w:rsidR="002E1629" w:rsidRPr="0031208F" w:rsidRDefault="002E1629" w:rsidP="002E1629">
      <w:pPr>
        <w:pStyle w:val="af7"/>
        <w:ind w:firstLine="567"/>
      </w:pPr>
      <w:r w:rsidRPr="0031208F">
        <w:t>- в шестую подзону, в которой запрещается размещать объекты, способствующие привлечению и массовому скоплению птиц.</w:t>
      </w:r>
    </w:p>
    <w:p w14:paraId="4C008DB0" w14:textId="77777777" w:rsidR="002160B3" w:rsidRPr="002160B3" w:rsidRDefault="002160B3" w:rsidP="002160B3">
      <w:pPr>
        <w:pStyle w:val="af7"/>
        <w:ind w:firstLine="567"/>
      </w:pPr>
      <w:r w:rsidRPr="0031208F">
        <w:t>Приаэродромная территория</w:t>
      </w:r>
      <w:r w:rsidRPr="002160B3">
        <w:t xml:space="preserve"> аэродрома Воронеж (Чертовицкое) установлена Приказом Министерства транспорта Российской Федерации от 07.12.2023 № 113-П «Об установлении приаэродромной территории аэродрома Воронеж (Чертовицкое)», для аэродрома Воронеж (Придача) - Решением об установлении приаэродромной территории аэродрома экспериментальной авиации «Воронеж (Придача)», утвержденным Департаментом авиационной промышленности Минпромторга России от 29.06.2018. </w:t>
      </w:r>
    </w:p>
    <w:p w14:paraId="43664A4C" w14:textId="77777777" w:rsidR="00D57A4B" w:rsidRPr="00F64D39" w:rsidRDefault="00D57A4B" w:rsidP="008F6E7C">
      <w:pPr>
        <w:pStyle w:val="Iauiue"/>
        <w:ind w:firstLine="709"/>
        <w:jc w:val="both"/>
        <w:rPr>
          <w:rFonts w:eastAsia="Times New Roman"/>
          <w:iCs/>
          <w:sz w:val="24"/>
          <w:szCs w:val="24"/>
          <w:highlight w:val="red"/>
          <w:lang w:bidi="en-US"/>
        </w:rPr>
      </w:pPr>
    </w:p>
    <w:p w14:paraId="3928C3C0" w14:textId="56B016F9" w:rsidR="00C52470" w:rsidRPr="002E1629" w:rsidRDefault="00C52470" w:rsidP="00C52470">
      <w:pPr>
        <w:pStyle w:val="30"/>
        <w:rPr>
          <w:b/>
          <w:bCs/>
          <w:color w:val="auto"/>
        </w:rPr>
      </w:pPr>
      <w:bookmarkStart w:id="125" w:name="_Toc220877226"/>
      <w:r w:rsidRPr="002E1629">
        <w:rPr>
          <w:b/>
          <w:bCs/>
          <w:color w:val="auto"/>
        </w:rPr>
        <w:t>2.2.</w:t>
      </w:r>
      <w:r w:rsidR="00D57A4B" w:rsidRPr="002E1629">
        <w:rPr>
          <w:b/>
          <w:bCs/>
          <w:color w:val="auto"/>
        </w:rPr>
        <w:t>1</w:t>
      </w:r>
      <w:r w:rsidR="00F219C5">
        <w:rPr>
          <w:b/>
          <w:bCs/>
          <w:color w:val="auto"/>
        </w:rPr>
        <w:t>1</w:t>
      </w:r>
      <w:r w:rsidRPr="002E1629">
        <w:rPr>
          <w:b/>
          <w:bCs/>
          <w:color w:val="auto"/>
        </w:rPr>
        <w:t xml:space="preserve"> Зон</w:t>
      </w:r>
      <w:r w:rsidR="00175A46" w:rsidRPr="002E1629">
        <w:rPr>
          <w:b/>
          <w:bCs/>
          <w:color w:val="auto"/>
        </w:rPr>
        <w:t>ы</w:t>
      </w:r>
      <w:r w:rsidRPr="002E1629">
        <w:rPr>
          <w:b/>
          <w:bCs/>
          <w:color w:val="auto"/>
        </w:rPr>
        <w:t xml:space="preserve"> охраны объектов культурного наследия и защитные зоны объектов культурного наследия</w:t>
      </w:r>
      <w:bookmarkEnd w:id="125"/>
    </w:p>
    <w:p w14:paraId="6B9359E9" w14:textId="77777777" w:rsidR="00CB6C6E" w:rsidRPr="002E1629" w:rsidRDefault="00CB6C6E" w:rsidP="00CB6C6E">
      <w:pPr>
        <w:ind w:firstLine="708"/>
      </w:pPr>
      <w:r w:rsidRPr="002E1629">
        <w:t xml:space="preserve">Согласно ст. 14 Федерального закона от 06.10.2003 № 131-ФЗ «Об общих принципах организации местного самоуправления в Российской Федерации» к вопросам местного значения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EED40C0" w14:textId="77777777" w:rsidR="00CB6C6E" w:rsidRPr="002E1629" w:rsidRDefault="00CB6C6E" w:rsidP="00CB6C6E">
      <w:pPr>
        <w:ind w:firstLine="708"/>
      </w:pPr>
      <w:r w:rsidRPr="002E1629">
        <w:t xml:space="preserve">На территории сельского поселения отсутствуют объекты культурного наследия местного значения. </w:t>
      </w:r>
    </w:p>
    <w:p w14:paraId="3ED9B807" w14:textId="77777777" w:rsidR="00CB6C6E" w:rsidRPr="002E1629" w:rsidRDefault="00CB6C6E" w:rsidP="00CB6C6E">
      <w:pPr>
        <w:ind w:firstLine="708"/>
      </w:pPr>
      <w:r w:rsidRPr="002E1629">
        <w:t xml:space="preserve">Согласно Постановлению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информация об установленных зонах охраны, объединенных зонах охраны и утвержденных требованиях к градостроительным регламентам в границах зон охраны, объединенных зон охраны в обязательном порядке размещается органом </w:t>
      </w:r>
      <w:r w:rsidRPr="002E1629">
        <w:lastRenderedPageBreak/>
        <w:t>государственной власти, установившим зоны охраны, объединенные зоны охраны, в федеральной государственной информационной системе территориального планирования.</w:t>
      </w:r>
    </w:p>
    <w:p w14:paraId="4175B9D0" w14:textId="77777777" w:rsidR="00CB6C6E" w:rsidRPr="002E1629" w:rsidRDefault="00CB6C6E" w:rsidP="00CB6C6E">
      <w:pPr>
        <w:ind w:firstLine="708"/>
      </w:pPr>
      <w:r w:rsidRPr="002E1629">
        <w:t xml:space="preserve">Установленные границы зон охраны, объединенных зон охраны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(п.28). </w:t>
      </w:r>
    </w:p>
    <w:p w14:paraId="6A83F7CD" w14:textId="77777777" w:rsidR="00CB6C6E" w:rsidRPr="002E1629" w:rsidRDefault="00CB6C6E" w:rsidP="00CB6C6E">
      <w:pPr>
        <w:ind w:firstLine="708"/>
      </w:pPr>
      <w:r w:rsidRPr="002E1629">
        <w:t xml:space="preserve">В целях сохранения объектов культурного наследия устанавливаются границы территории объекта культурного наследия, зоны охраны объекта культурного наследия, включенного в реестр. </w:t>
      </w:r>
    </w:p>
    <w:p w14:paraId="63C65A33" w14:textId="77777777" w:rsidR="00CB6C6E" w:rsidRPr="002E1629" w:rsidRDefault="00CB6C6E" w:rsidP="00CB6C6E">
      <w:pPr>
        <w:ind w:firstLine="708"/>
      </w:pPr>
      <w:r w:rsidRPr="002E1629">
        <w:t xml:space="preserve">Для обеспечения сохранности объектов культурного наследия при выполнении работ по хозяйственному освоению территорий, предусмотренных Генеральным планом, на указанных территориях требуется полное или частичное ограничение хозяйственной деятельности. Кроме того, следует учитывать, что в соответствии с требованиями ст. 30 Федерального закона от 25.06.2002 № 73-ФЗ «Об объектах культурного наследия (памятниках истории и культуры) народов РФ» земельные участки, подлежащие хозяйственному освоению, являются объектами историко- культурной экспертизы. </w:t>
      </w:r>
    </w:p>
    <w:p w14:paraId="11C6AA96" w14:textId="696A77CC" w:rsidR="00D86814" w:rsidRPr="002E1629" w:rsidRDefault="00CB6C6E" w:rsidP="008F6E7C">
      <w:pPr>
        <w:pStyle w:val="Iauiue"/>
        <w:ind w:firstLine="709"/>
        <w:jc w:val="both"/>
        <w:rPr>
          <w:rFonts w:eastAsia="Times New Roman"/>
          <w:iCs/>
          <w:sz w:val="24"/>
          <w:szCs w:val="24"/>
          <w:lang w:bidi="en-US"/>
        </w:rPr>
      </w:pPr>
      <w:r w:rsidRPr="002E1629">
        <w:rPr>
          <w:rFonts w:eastAsia="Times New Roman"/>
          <w:iCs/>
          <w:sz w:val="24"/>
          <w:szCs w:val="24"/>
          <w:lang w:bidi="en-US"/>
        </w:rPr>
        <w:t xml:space="preserve">Ограничения использования территорий и охранных зон объектов культурного наследия </w:t>
      </w:r>
      <w:r w:rsidR="00F64D39" w:rsidRPr="002E1629">
        <w:rPr>
          <w:rFonts w:eastAsia="Times New Roman"/>
          <w:iCs/>
          <w:sz w:val="24"/>
          <w:szCs w:val="24"/>
          <w:lang w:bidi="en-US"/>
        </w:rPr>
        <w:t>Малоприваловского</w:t>
      </w:r>
      <w:r w:rsidRPr="002E1629">
        <w:rPr>
          <w:rFonts w:eastAsia="Times New Roman"/>
          <w:iCs/>
          <w:sz w:val="24"/>
          <w:szCs w:val="24"/>
          <w:lang w:bidi="en-US"/>
        </w:rPr>
        <w:t xml:space="preserve"> сельского поселения:</w:t>
      </w: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353"/>
        <w:gridCol w:w="2061"/>
        <w:gridCol w:w="2353"/>
        <w:gridCol w:w="2345"/>
      </w:tblGrid>
      <w:tr w:rsidR="00D16C9E" w:rsidRPr="00F64D39" w14:paraId="5B682790" w14:textId="77777777" w:rsidTr="00D16C9E">
        <w:trPr>
          <w:trHeight w:val="522"/>
          <w:tblHeader/>
        </w:trPr>
        <w:tc>
          <w:tcPr>
            <w:tcW w:w="1291" w:type="pct"/>
            <w:shd w:val="clear" w:color="auto" w:fill="FFFFFF" w:themeFill="background1"/>
          </w:tcPr>
          <w:p w14:paraId="288A52BD" w14:textId="011F314E" w:rsidR="00D16C9E" w:rsidRPr="002E1629" w:rsidRDefault="00D16C9E" w:rsidP="00CB6C6E">
            <w:pPr>
              <w:shd w:val="clear" w:color="auto" w:fill="FFFFFF" w:themeFill="background1"/>
              <w:snapToGrid w:val="0"/>
              <w:ind w:firstLine="34"/>
              <w:jc w:val="center"/>
              <w:rPr>
                <w:b/>
                <w:iCs/>
                <w:sz w:val="20"/>
                <w:szCs w:val="20"/>
              </w:rPr>
            </w:pPr>
            <w:r w:rsidRPr="002E1629">
              <w:rPr>
                <w:b/>
                <w:iCs/>
                <w:sz w:val="20"/>
                <w:szCs w:val="20"/>
              </w:rPr>
              <w:t>Наименование</w:t>
            </w:r>
          </w:p>
        </w:tc>
        <w:tc>
          <w:tcPr>
            <w:tcW w:w="1131" w:type="pct"/>
            <w:shd w:val="clear" w:color="auto" w:fill="FFFFFF" w:themeFill="background1"/>
          </w:tcPr>
          <w:p w14:paraId="5D94DD2C" w14:textId="54F3E211" w:rsidR="00D16C9E" w:rsidRPr="002E1629" w:rsidRDefault="00D16C9E" w:rsidP="00BD6A25">
            <w:pPr>
              <w:shd w:val="clear" w:color="auto" w:fill="FFFFFF" w:themeFill="background1"/>
              <w:snapToGrid w:val="0"/>
              <w:jc w:val="center"/>
              <w:rPr>
                <w:b/>
                <w:iCs/>
                <w:sz w:val="20"/>
                <w:szCs w:val="20"/>
              </w:rPr>
            </w:pPr>
            <w:r w:rsidRPr="002E1629">
              <w:rPr>
                <w:rFonts w:eastAsia="Calibri"/>
                <w:b/>
                <w:sz w:val="20"/>
                <w:szCs w:val="20"/>
                <w:lang w:eastAsia="en-US"/>
              </w:rPr>
              <w:t xml:space="preserve">Сведения о границах территории объекта </w:t>
            </w:r>
            <w:r w:rsidRPr="002E1629">
              <w:rPr>
                <w:rFonts w:eastAsia="Calibri"/>
                <w:b/>
                <w:bCs/>
                <w:sz w:val="20"/>
                <w:szCs w:val="20"/>
                <w:lang w:eastAsia="en-US"/>
              </w:rPr>
              <w:t>культурного наследия</w:t>
            </w:r>
          </w:p>
        </w:tc>
        <w:tc>
          <w:tcPr>
            <w:tcW w:w="1291" w:type="pct"/>
            <w:shd w:val="clear" w:color="auto" w:fill="FFFFFF" w:themeFill="background1"/>
          </w:tcPr>
          <w:p w14:paraId="32F5C9E3" w14:textId="067BC85A" w:rsidR="00D16C9E" w:rsidRPr="002E1629" w:rsidRDefault="00D16C9E" w:rsidP="00BD6A25">
            <w:pPr>
              <w:shd w:val="clear" w:color="auto" w:fill="FFFFFF" w:themeFill="background1"/>
              <w:snapToGrid w:val="0"/>
              <w:ind w:firstLine="34"/>
              <w:jc w:val="center"/>
              <w:rPr>
                <w:b/>
                <w:iCs/>
                <w:sz w:val="20"/>
                <w:szCs w:val="20"/>
              </w:rPr>
            </w:pPr>
            <w:r w:rsidRPr="002E1629">
              <w:rPr>
                <w:rFonts w:eastAsia="Calibri"/>
                <w:b/>
                <w:sz w:val="20"/>
                <w:szCs w:val="20"/>
                <w:lang w:eastAsia="en-US"/>
              </w:rPr>
              <w:t xml:space="preserve">Сведения о границах защитной зоны объекта </w:t>
            </w:r>
            <w:r w:rsidRPr="002E1629">
              <w:rPr>
                <w:rFonts w:eastAsia="Calibri"/>
                <w:b/>
                <w:bCs/>
                <w:sz w:val="20"/>
                <w:szCs w:val="20"/>
                <w:lang w:eastAsia="en-US"/>
              </w:rPr>
              <w:t>культурного наследия</w:t>
            </w:r>
          </w:p>
        </w:tc>
        <w:tc>
          <w:tcPr>
            <w:tcW w:w="1287" w:type="pct"/>
            <w:shd w:val="clear" w:color="auto" w:fill="FFFFFF" w:themeFill="background1"/>
          </w:tcPr>
          <w:p w14:paraId="1A4EC855" w14:textId="04C7C295" w:rsidR="00D16C9E" w:rsidRPr="002E1629" w:rsidRDefault="00D16C9E" w:rsidP="00BD6A25">
            <w:pPr>
              <w:shd w:val="clear" w:color="auto" w:fill="FFFFFF" w:themeFill="background1"/>
              <w:snapToGrid w:val="0"/>
              <w:jc w:val="center"/>
              <w:rPr>
                <w:b/>
                <w:iCs/>
                <w:sz w:val="20"/>
                <w:szCs w:val="20"/>
              </w:rPr>
            </w:pPr>
            <w:r w:rsidRPr="002E1629">
              <w:rPr>
                <w:rFonts w:eastAsia="Calibri"/>
                <w:b/>
                <w:sz w:val="20"/>
                <w:szCs w:val="20"/>
                <w:lang w:eastAsia="en-US"/>
              </w:rPr>
              <w:t xml:space="preserve">Сведения о границах зон охраны объекта </w:t>
            </w:r>
            <w:r w:rsidRPr="002E1629">
              <w:rPr>
                <w:rFonts w:eastAsia="Calibri"/>
                <w:b/>
                <w:bCs/>
                <w:sz w:val="20"/>
                <w:szCs w:val="20"/>
                <w:lang w:eastAsia="en-US"/>
              </w:rPr>
              <w:t>культурного наследия</w:t>
            </w:r>
          </w:p>
        </w:tc>
      </w:tr>
      <w:tr w:rsidR="002E1629" w:rsidRPr="00F64D39" w14:paraId="3EEC6143" w14:textId="77777777" w:rsidTr="00AC2942">
        <w:trPr>
          <w:trHeight w:val="151"/>
        </w:trPr>
        <w:tc>
          <w:tcPr>
            <w:tcW w:w="1291" w:type="pct"/>
            <w:shd w:val="clear" w:color="auto" w:fill="FFFFFF" w:themeFill="background1"/>
          </w:tcPr>
          <w:p w14:paraId="4B90B7E2" w14:textId="77777777" w:rsidR="002E1629" w:rsidRDefault="002E1629" w:rsidP="002E1629">
            <w:pPr>
              <w:rPr>
                <w:sz w:val="20"/>
                <w:szCs w:val="20"/>
              </w:rPr>
            </w:pPr>
            <w:r w:rsidRPr="00682BF9">
              <w:rPr>
                <w:sz w:val="20"/>
                <w:szCs w:val="20"/>
              </w:rPr>
              <w:t>Усадьба Эртелей:</w:t>
            </w:r>
          </w:p>
          <w:p w14:paraId="09EB2BAD" w14:textId="77777777" w:rsidR="002E1629" w:rsidRPr="00682BF9" w:rsidRDefault="002E1629" w:rsidP="002E1629">
            <w:pPr>
              <w:rPr>
                <w:sz w:val="20"/>
                <w:szCs w:val="20"/>
              </w:rPr>
            </w:pPr>
          </w:p>
          <w:p w14:paraId="1DF745C5" w14:textId="77777777" w:rsidR="002E1629" w:rsidRPr="00682BF9" w:rsidRDefault="002E1629" w:rsidP="002E1629">
            <w:pPr>
              <w:rPr>
                <w:sz w:val="20"/>
                <w:szCs w:val="20"/>
              </w:rPr>
            </w:pPr>
            <w:r w:rsidRPr="00682BF9">
              <w:rPr>
                <w:sz w:val="20"/>
                <w:szCs w:val="20"/>
              </w:rPr>
              <w:t>а) дом жилой;</w:t>
            </w:r>
          </w:p>
          <w:p w14:paraId="323C59B4" w14:textId="77777777" w:rsidR="002E1629" w:rsidRPr="00682BF9" w:rsidRDefault="002E1629" w:rsidP="002E1629">
            <w:pPr>
              <w:rPr>
                <w:sz w:val="20"/>
                <w:szCs w:val="20"/>
              </w:rPr>
            </w:pPr>
            <w:r w:rsidRPr="00682BF9">
              <w:rPr>
                <w:sz w:val="20"/>
                <w:szCs w:val="20"/>
              </w:rPr>
              <w:t>б) службы: кон. сарай;</w:t>
            </w:r>
          </w:p>
          <w:p w14:paraId="504A1EA3" w14:textId="77777777" w:rsidR="002E1629" w:rsidRPr="00682BF9" w:rsidRDefault="002E1629" w:rsidP="002E1629">
            <w:pPr>
              <w:rPr>
                <w:sz w:val="20"/>
                <w:szCs w:val="20"/>
              </w:rPr>
            </w:pPr>
            <w:r w:rsidRPr="00682BF9">
              <w:rPr>
                <w:sz w:val="20"/>
                <w:szCs w:val="20"/>
              </w:rPr>
              <w:t>в) ледник, погреба;</w:t>
            </w:r>
          </w:p>
          <w:p w14:paraId="468641A9" w14:textId="77777777" w:rsidR="002E1629" w:rsidRPr="00682BF9" w:rsidRDefault="002E1629" w:rsidP="002E1629">
            <w:pPr>
              <w:rPr>
                <w:sz w:val="20"/>
                <w:szCs w:val="20"/>
              </w:rPr>
            </w:pPr>
            <w:r w:rsidRPr="00682BF9">
              <w:rPr>
                <w:sz w:val="20"/>
                <w:szCs w:val="20"/>
              </w:rPr>
              <w:t>г) флигель;</w:t>
            </w:r>
          </w:p>
          <w:p w14:paraId="45C2B27A" w14:textId="2791C032" w:rsidR="002E1629" w:rsidRPr="00F64D39" w:rsidRDefault="002E1629" w:rsidP="002E1629">
            <w:pPr>
              <w:pStyle w:val="311"/>
              <w:shd w:val="clear" w:color="auto" w:fill="FFFFFF" w:themeFill="background1"/>
              <w:snapToGrid w:val="0"/>
              <w:spacing w:after="0"/>
              <w:jc w:val="center"/>
              <w:rPr>
                <w:bCs/>
                <w:iCs/>
                <w:sz w:val="20"/>
                <w:szCs w:val="20"/>
                <w:highlight w:val="red"/>
              </w:rPr>
            </w:pPr>
            <w:r w:rsidRPr="00682BF9">
              <w:rPr>
                <w:sz w:val="20"/>
                <w:szCs w:val="20"/>
              </w:rPr>
              <w:t>д) парк, пруд</w:t>
            </w:r>
          </w:p>
        </w:tc>
        <w:tc>
          <w:tcPr>
            <w:tcW w:w="1131" w:type="pct"/>
            <w:shd w:val="clear" w:color="auto" w:fill="FFFFFF" w:themeFill="background1"/>
            <w:vAlign w:val="center"/>
          </w:tcPr>
          <w:p w14:paraId="5945D320" w14:textId="67881E4A"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c>
          <w:tcPr>
            <w:tcW w:w="1291" w:type="pct"/>
            <w:shd w:val="clear" w:color="auto" w:fill="FFFFFF" w:themeFill="background1"/>
            <w:vAlign w:val="center"/>
          </w:tcPr>
          <w:p w14:paraId="248795E6" w14:textId="3AABF061"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10.09.2019 N 71-01-07 218</w:t>
            </w:r>
          </w:p>
        </w:tc>
        <w:tc>
          <w:tcPr>
            <w:tcW w:w="1287" w:type="pct"/>
            <w:shd w:val="clear" w:color="auto" w:fill="FFFFFF" w:themeFill="background1"/>
            <w:vAlign w:val="center"/>
          </w:tcPr>
          <w:p w14:paraId="7182B87C" w14:textId="6BFEDAD7"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74D027E6" w14:textId="77777777" w:rsidTr="00AC2942">
        <w:trPr>
          <w:trHeight w:val="151"/>
        </w:trPr>
        <w:tc>
          <w:tcPr>
            <w:tcW w:w="1291" w:type="pct"/>
            <w:shd w:val="clear" w:color="auto" w:fill="FFFFFF" w:themeFill="background1"/>
          </w:tcPr>
          <w:p w14:paraId="1D8702CD" w14:textId="77777777" w:rsidR="002E1629" w:rsidRDefault="002E1629" w:rsidP="002E1629">
            <w:pPr>
              <w:rPr>
                <w:sz w:val="20"/>
                <w:szCs w:val="20"/>
              </w:rPr>
            </w:pPr>
            <w:r w:rsidRPr="00682BF9">
              <w:rPr>
                <w:sz w:val="20"/>
                <w:szCs w:val="20"/>
              </w:rPr>
              <w:t xml:space="preserve">Усадьба Соколовых: </w:t>
            </w:r>
          </w:p>
          <w:p w14:paraId="5F8334A2" w14:textId="77777777" w:rsidR="002E1629" w:rsidRDefault="002E1629" w:rsidP="002E1629">
            <w:pPr>
              <w:rPr>
                <w:sz w:val="20"/>
                <w:szCs w:val="20"/>
              </w:rPr>
            </w:pPr>
            <w:r w:rsidRPr="00682BF9">
              <w:rPr>
                <w:sz w:val="20"/>
                <w:szCs w:val="20"/>
              </w:rPr>
              <w:t xml:space="preserve">а) жилой дом; </w:t>
            </w:r>
          </w:p>
          <w:p w14:paraId="0D5C223B" w14:textId="4787139A" w:rsidR="002E1629" w:rsidRPr="00F64D39" w:rsidRDefault="002E1629" w:rsidP="00AC2942">
            <w:pPr>
              <w:pStyle w:val="311"/>
              <w:shd w:val="clear" w:color="auto" w:fill="FFFFFF" w:themeFill="background1"/>
              <w:snapToGrid w:val="0"/>
              <w:spacing w:after="0"/>
              <w:rPr>
                <w:bCs/>
                <w:iCs/>
                <w:sz w:val="20"/>
                <w:szCs w:val="20"/>
                <w:highlight w:val="red"/>
              </w:rPr>
            </w:pPr>
            <w:r w:rsidRPr="00682BF9">
              <w:rPr>
                <w:sz w:val="20"/>
                <w:szCs w:val="20"/>
              </w:rPr>
              <w:t>б) парк</w:t>
            </w:r>
          </w:p>
        </w:tc>
        <w:tc>
          <w:tcPr>
            <w:tcW w:w="1131" w:type="pct"/>
            <w:shd w:val="clear" w:color="auto" w:fill="FFFFFF" w:themeFill="background1"/>
            <w:vAlign w:val="center"/>
          </w:tcPr>
          <w:p w14:paraId="2299F193" w14:textId="0A0C87B8"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c>
          <w:tcPr>
            <w:tcW w:w="1291" w:type="pct"/>
            <w:shd w:val="clear" w:color="auto" w:fill="FFFFFF" w:themeFill="background1"/>
            <w:vAlign w:val="center"/>
          </w:tcPr>
          <w:p w14:paraId="41FC3456" w14:textId="3FAD4960"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10.09.2019 N 71-01-07 218</w:t>
            </w:r>
          </w:p>
        </w:tc>
        <w:tc>
          <w:tcPr>
            <w:tcW w:w="1287" w:type="pct"/>
            <w:shd w:val="clear" w:color="auto" w:fill="FFFFFF" w:themeFill="background1"/>
            <w:vAlign w:val="center"/>
          </w:tcPr>
          <w:p w14:paraId="14E01D49" w14:textId="3B7A3341"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0D62BA00" w14:textId="77777777" w:rsidTr="00AC2942">
        <w:trPr>
          <w:trHeight w:val="151"/>
        </w:trPr>
        <w:tc>
          <w:tcPr>
            <w:tcW w:w="1291" w:type="pct"/>
            <w:shd w:val="clear" w:color="auto" w:fill="FFFFFF" w:themeFill="background1"/>
          </w:tcPr>
          <w:p w14:paraId="2BF8142C" w14:textId="2407D23D" w:rsidR="002E1629" w:rsidRPr="00F64D39" w:rsidRDefault="002E1629" w:rsidP="00AC2942">
            <w:pPr>
              <w:pStyle w:val="311"/>
              <w:shd w:val="clear" w:color="auto" w:fill="FFFFFF" w:themeFill="background1"/>
              <w:snapToGrid w:val="0"/>
              <w:spacing w:after="0"/>
              <w:rPr>
                <w:sz w:val="20"/>
                <w:szCs w:val="20"/>
                <w:highlight w:val="red"/>
              </w:rPr>
            </w:pPr>
            <w:r w:rsidRPr="00682BF9">
              <w:rPr>
                <w:sz w:val="20"/>
                <w:szCs w:val="20"/>
              </w:rPr>
              <w:t>Школа, построенная Соколовыми</w:t>
            </w:r>
          </w:p>
        </w:tc>
        <w:tc>
          <w:tcPr>
            <w:tcW w:w="1131" w:type="pct"/>
            <w:shd w:val="clear" w:color="auto" w:fill="FFFFFF" w:themeFill="background1"/>
            <w:vAlign w:val="center"/>
          </w:tcPr>
          <w:p w14:paraId="672AB931" w14:textId="537C7A80"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31.01.2025 N 71-01-05/11</w:t>
            </w:r>
          </w:p>
        </w:tc>
        <w:tc>
          <w:tcPr>
            <w:tcW w:w="1291" w:type="pct"/>
            <w:shd w:val="clear" w:color="auto" w:fill="FFFFFF" w:themeFill="background1"/>
            <w:vAlign w:val="center"/>
          </w:tcPr>
          <w:p w14:paraId="6D0F8B81" w14:textId="270BE495"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10.02.2025 N 71-01-05/17</w:t>
            </w:r>
          </w:p>
        </w:tc>
        <w:tc>
          <w:tcPr>
            <w:tcW w:w="1287" w:type="pct"/>
            <w:shd w:val="clear" w:color="auto" w:fill="FFFFFF" w:themeFill="background1"/>
            <w:vAlign w:val="center"/>
          </w:tcPr>
          <w:p w14:paraId="0867B3A0" w14:textId="29264036"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173CAB5D" w14:textId="6F89557E" w:rsidTr="00AC2942">
        <w:trPr>
          <w:trHeight w:val="151"/>
        </w:trPr>
        <w:tc>
          <w:tcPr>
            <w:tcW w:w="1291" w:type="pct"/>
            <w:shd w:val="clear" w:color="auto" w:fill="FFFFFF" w:themeFill="background1"/>
          </w:tcPr>
          <w:p w14:paraId="01AE8607" w14:textId="5B193916" w:rsidR="002E1629" w:rsidRPr="00F64D39" w:rsidRDefault="002E1629" w:rsidP="002E1629">
            <w:pPr>
              <w:pStyle w:val="311"/>
              <w:shd w:val="clear" w:color="auto" w:fill="FFFFFF" w:themeFill="background1"/>
              <w:snapToGrid w:val="0"/>
              <w:spacing w:after="0"/>
              <w:jc w:val="center"/>
              <w:rPr>
                <w:sz w:val="20"/>
                <w:szCs w:val="20"/>
                <w:highlight w:val="red"/>
              </w:rPr>
            </w:pPr>
            <w:r w:rsidRPr="00682BF9">
              <w:rPr>
                <w:sz w:val="20"/>
                <w:szCs w:val="20"/>
              </w:rPr>
              <w:t>Братская могила № 90</w:t>
            </w:r>
          </w:p>
        </w:tc>
        <w:tc>
          <w:tcPr>
            <w:tcW w:w="1131" w:type="pct"/>
            <w:shd w:val="clear" w:color="auto" w:fill="FFFFFF" w:themeFill="background1"/>
            <w:vAlign w:val="center"/>
          </w:tcPr>
          <w:p w14:paraId="1F587D4E" w14:textId="405F4B55"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Не установлены</w:t>
            </w:r>
          </w:p>
        </w:tc>
        <w:tc>
          <w:tcPr>
            <w:tcW w:w="1291" w:type="pct"/>
            <w:shd w:val="clear" w:color="auto" w:fill="FFFFFF" w:themeFill="background1"/>
            <w:vAlign w:val="center"/>
          </w:tcPr>
          <w:p w14:paraId="20CBED1C" w14:textId="65CB103C"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10.09.2019 N 71-01-07 218</w:t>
            </w:r>
          </w:p>
        </w:tc>
        <w:tc>
          <w:tcPr>
            <w:tcW w:w="1287" w:type="pct"/>
            <w:shd w:val="clear" w:color="auto" w:fill="FFFFFF" w:themeFill="background1"/>
            <w:vAlign w:val="center"/>
          </w:tcPr>
          <w:p w14:paraId="4A54187F" w14:textId="689BBAFE" w:rsidR="002E1629" w:rsidRPr="00AC2942" w:rsidRDefault="00BD5935"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78C16384" w14:textId="77777777" w:rsidTr="00AC2942">
        <w:trPr>
          <w:trHeight w:val="151"/>
        </w:trPr>
        <w:tc>
          <w:tcPr>
            <w:tcW w:w="1291" w:type="pct"/>
            <w:shd w:val="clear" w:color="auto" w:fill="FFFFFF" w:themeFill="background1"/>
          </w:tcPr>
          <w:p w14:paraId="71768128" w14:textId="71AFF368" w:rsidR="002E1629" w:rsidRPr="00F64D39" w:rsidRDefault="002E1629" w:rsidP="002E1629">
            <w:pPr>
              <w:pStyle w:val="311"/>
              <w:shd w:val="clear" w:color="auto" w:fill="FFFFFF" w:themeFill="background1"/>
              <w:snapToGrid w:val="0"/>
              <w:spacing w:after="0"/>
              <w:jc w:val="center"/>
              <w:rPr>
                <w:sz w:val="20"/>
                <w:szCs w:val="20"/>
                <w:highlight w:val="red"/>
              </w:rPr>
            </w:pPr>
            <w:r w:rsidRPr="00682BF9">
              <w:rPr>
                <w:sz w:val="20"/>
                <w:szCs w:val="20"/>
              </w:rPr>
              <w:t>Братская могила № 489</w:t>
            </w:r>
          </w:p>
        </w:tc>
        <w:tc>
          <w:tcPr>
            <w:tcW w:w="1131" w:type="pct"/>
            <w:shd w:val="clear" w:color="auto" w:fill="FFFFFF" w:themeFill="background1"/>
            <w:vAlign w:val="center"/>
          </w:tcPr>
          <w:p w14:paraId="6A45BF69" w14:textId="7EF99DE8" w:rsidR="002E1629" w:rsidRPr="00AC2942" w:rsidRDefault="00BD5935" w:rsidP="00AC2942">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24.06.2021 № 71-01-07/253</w:t>
            </w:r>
          </w:p>
        </w:tc>
        <w:tc>
          <w:tcPr>
            <w:tcW w:w="1291" w:type="pct"/>
            <w:shd w:val="clear" w:color="auto" w:fill="FFFFFF" w:themeFill="background1"/>
            <w:vAlign w:val="center"/>
          </w:tcPr>
          <w:p w14:paraId="10CCFDEF" w14:textId="700D6DD7" w:rsidR="002E1629" w:rsidRPr="00AC2942" w:rsidRDefault="00BD5935" w:rsidP="00AC2942">
            <w:pPr>
              <w:shd w:val="clear" w:color="auto" w:fill="FFFFFF" w:themeFill="background1"/>
              <w:snapToGrid w:val="0"/>
              <w:ind w:firstLine="34"/>
              <w:jc w:val="center"/>
              <w:rPr>
                <w:iCs/>
                <w:sz w:val="20"/>
                <w:szCs w:val="20"/>
              </w:rPr>
            </w:pPr>
            <w:r w:rsidRPr="00AC2942">
              <w:rPr>
                <w:iCs/>
                <w:sz w:val="20"/>
                <w:szCs w:val="20"/>
              </w:rPr>
              <w:t>Приказ УО ОКН ВО от 30.11.2021 № 71-01-07/443</w:t>
            </w:r>
          </w:p>
        </w:tc>
        <w:tc>
          <w:tcPr>
            <w:tcW w:w="1287" w:type="pct"/>
            <w:shd w:val="clear" w:color="auto" w:fill="FFFFFF" w:themeFill="background1"/>
            <w:vAlign w:val="center"/>
          </w:tcPr>
          <w:p w14:paraId="233664AF" w14:textId="396183C2" w:rsidR="002E1629" w:rsidRPr="00AC2942" w:rsidRDefault="00BD5935"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36399369" w14:textId="77777777" w:rsidTr="00AC2942">
        <w:trPr>
          <w:trHeight w:val="151"/>
        </w:trPr>
        <w:tc>
          <w:tcPr>
            <w:tcW w:w="1291" w:type="pct"/>
            <w:shd w:val="clear" w:color="auto" w:fill="FFFFFF" w:themeFill="background1"/>
          </w:tcPr>
          <w:p w14:paraId="2E13A5E8" w14:textId="0619C4A3" w:rsidR="002E1629" w:rsidRPr="00F64D39" w:rsidRDefault="002E1629" w:rsidP="002E1629">
            <w:pPr>
              <w:pStyle w:val="311"/>
              <w:shd w:val="clear" w:color="auto" w:fill="FFFFFF" w:themeFill="background1"/>
              <w:snapToGrid w:val="0"/>
              <w:spacing w:after="0"/>
              <w:jc w:val="center"/>
              <w:rPr>
                <w:sz w:val="20"/>
                <w:szCs w:val="20"/>
                <w:highlight w:val="red"/>
              </w:rPr>
            </w:pPr>
            <w:r w:rsidRPr="00682BF9">
              <w:rPr>
                <w:sz w:val="20"/>
                <w:szCs w:val="20"/>
              </w:rPr>
              <w:t>Братская могила № 490</w:t>
            </w:r>
          </w:p>
        </w:tc>
        <w:tc>
          <w:tcPr>
            <w:tcW w:w="1131" w:type="pct"/>
            <w:shd w:val="clear" w:color="auto" w:fill="FFFFFF" w:themeFill="background1"/>
            <w:vAlign w:val="center"/>
          </w:tcPr>
          <w:p w14:paraId="42D07EF0" w14:textId="0513A769" w:rsidR="002E1629" w:rsidRPr="00AC2942" w:rsidRDefault="00BD5935" w:rsidP="00AC2942">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28.04.2021 № 71-01-07/161</w:t>
            </w:r>
          </w:p>
        </w:tc>
        <w:tc>
          <w:tcPr>
            <w:tcW w:w="1291" w:type="pct"/>
            <w:shd w:val="clear" w:color="auto" w:fill="FFFFFF" w:themeFill="background1"/>
            <w:vAlign w:val="center"/>
          </w:tcPr>
          <w:p w14:paraId="53A285DE" w14:textId="60C13B51" w:rsidR="002E1629" w:rsidRPr="00AC2942" w:rsidRDefault="00BD5935" w:rsidP="00AC2942">
            <w:pPr>
              <w:shd w:val="clear" w:color="auto" w:fill="FFFFFF" w:themeFill="background1"/>
              <w:snapToGrid w:val="0"/>
              <w:ind w:firstLine="34"/>
              <w:jc w:val="center"/>
              <w:rPr>
                <w:iCs/>
                <w:sz w:val="20"/>
                <w:szCs w:val="20"/>
              </w:rPr>
            </w:pPr>
            <w:r w:rsidRPr="00AC2942">
              <w:rPr>
                <w:iCs/>
                <w:sz w:val="20"/>
                <w:szCs w:val="20"/>
              </w:rPr>
              <w:t>Приказ УО ОКН ВО от 30.11.2021 № 71-01-07/443</w:t>
            </w:r>
          </w:p>
        </w:tc>
        <w:tc>
          <w:tcPr>
            <w:tcW w:w="1287" w:type="pct"/>
            <w:shd w:val="clear" w:color="auto" w:fill="FFFFFF" w:themeFill="background1"/>
            <w:vAlign w:val="center"/>
          </w:tcPr>
          <w:p w14:paraId="1CF676D5" w14:textId="56156F1E"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BD5935" w:rsidRPr="00F64D39" w14:paraId="605EEA75" w14:textId="77777777" w:rsidTr="00AC2942">
        <w:trPr>
          <w:trHeight w:val="151"/>
        </w:trPr>
        <w:tc>
          <w:tcPr>
            <w:tcW w:w="1291" w:type="pct"/>
            <w:shd w:val="clear" w:color="auto" w:fill="FFFFFF" w:themeFill="background1"/>
          </w:tcPr>
          <w:p w14:paraId="59D8E84D" w14:textId="25994B67" w:rsidR="00BD5935" w:rsidRPr="00F64D39" w:rsidRDefault="00BD5935" w:rsidP="00BD5935">
            <w:pPr>
              <w:pStyle w:val="311"/>
              <w:shd w:val="clear" w:color="auto" w:fill="FFFFFF" w:themeFill="background1"/>
              <w:snapToGrid w:val="0"/>
              <w:spacing w:after="0"/>
              <w:jc w:val="center"/>
              <w:rPr>
                <w:sz w:val="20"/>
                <w:szCs w:val="20"/>
                <w:highlight w:val="red"/>
              </w:rPr>
            </w:pPr>
            <w:r w:rsidRPr="00682BF9">
              <w:rPr>
                <w:sz w:val="20"/>
                <w:szCs w:val="20"/>
              </w:rPr>
              <w:t>Братская могила № 49</w:t>
            </w:r>
            <w:r>
              <w:rPr>
                <w:sz w:val="20"/>
                <w:szCs w:val="20"/>
              </w:rPr>
              <w:t>1</w:t>
            </w:r>
          </w:p>
        </w:tc>
        <w:tc>
          <w:tcPr>
            <w:tcW w:w="1131" w:type="pct"/>
            <w:shd w:val="clear" w:color="auto" w:fill="FFFFFF" w:themeFill="background1"/>
            <w:vAlign w:val="center"/>
          </w:tcPr>
          <w:p w14:paraId="7154C4E9" w14:textId="6C61F57D" w:rsidR="00BD5935" w:rsidRPr="00AC2942" w:rsidRDefault="00BD5935" w:rsidP="00BD5935">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24.06.2021 № 71-01-07/248</w:t>
            </w:r>
          </w:p>
        </w:tc>
        <w:tc>
          <w:tcPr>
            <w:tcW w:w="1291" w:type="pct"/>
            <w:shd w:val="clear" w:color="auto" w:fill="FFFFFF" w:themeFill="background1"/>
            <w:vAlign w:val="center"/>
          </w:tcPr>
          <w:p w14:paraId="5C1310E9" w14:textId="43B1AD09" w:rsidR="00BD5935" w:rsidRPr="00AC2942" w:rsidRDefault="00BD5935" w:rsidP="00BD5935">
            <w:pPr>
              <w:shd w:val="clear" w:color="auto" w:fill="FFFFFF" w:themeFill="background1"/>
              <w:snapToGrid w:val="0"/>
              <w:ind w:firstLine="34"/>
              <w:jc w:val="center"/>
              <w:rPr>
                <w:iCs/>
                <w:sz w:val="20"/>
                <w:szCs w:val="20"/>
              </w:rPr>
            </w:pPr>
            <w:r w:rsidRPr="00AC2942">
              <w:rPr>
                <w:iCs/>
                <w:sz w:val="20"/>
                <w:szCs w:val="20"/>
              </w:rPr>
              <w:t>Приказ УО ОКН ВО от 30.11.2021 № 71-01-07/443</w:t>
            </w:r>
          </w:p>
        </w:tc>
        <w:tc>
          <w:tcPr>
            <w:tcW w:w="1287" w:type="pct"/>
            <w:shd w:val="clear" w:color="auto" w:fill="FFFFFF" w:themeFill="background1"/>
            <w:vAlign w:val="center"/>
          </w:tcPr>
          <w:p w14:paraId="627C94A2" w14:textId="12480751" w:rsidR="00BD5935" w:rsidRPr="00AC2942" w:rsidRDefault="00BD5935" w:rsidP="00BD5935">
            <w:pPr>
              <w:shd w:val="clear" w:color="auto" w:fill="FFFFFF" w:themeFill="background1"/>
              <w:snapToGrid w:val="0"/>
              <w:jc w:val="center"/>
              <w:rPr>
                <w:iCs/>
                <w:sz w:val="20"/>
                <w:szCs w:val="20"/>
              </w:rPr>
            </w:pPr>
            <w:r w:rsidRPr="00AC2942">
              <w:rPr>
                <w:iCs/>
                <w:sz w:val="20"/>
                <w:szCs w:val="20"/>
              </w:rPr>
              <w:t>Не установлены</w:t>
            </w:r>
          </w:p>
        </w:tc>
      </w:tr>
      <w:tr w:rsidR="00BD5935" w:rsidRPr="00F64D39" w14:paraId="6D37C8A9" w14:textId="77777777" w:rsidTr="00AC2942">
        <w:trPr>
          <w:trHeight w:val="151"/>
        </w:trPr>
        <w:tc>
          <w:tcPr>
            <w:tcW w:w="1291" w:type="pct"/>
            <w:shd w:val="clear" w:color="auto" w:fill="FFFFFF" w:themeFill="background1"/>
          </w:tcPr>
          <w:p w14:paraId="34558204" w14:textId="04EE6C03" w:rsidR="00BD5935" w:rsidRPr="00F64D39" w:rsidRDefault="00BD5935" w:rsidP="00BD5935">
            <w:pPr>
              <w:pStyle w:val="311"/>
              <w:shd w:val="clear" w:color="auto" w:fill="FFFFFF" w:themeFill="background1"/>
              <w:snapToGrid w:val="0"/>
              <w:spacing w:after="0"/>
              <w:jc w:val="center"/>
              <w:rPr>
                <w:sz w:val="20"/>
                <w:szCs w:val="20"/>
                <w:highlight w:val="red"/>
              </w:rPr>
            </w:pPr>
            <w:r w:rsidRPr="00682BF9">
              <w:rPr>
                <w:sz w:val="20"/>
                <w:szCs w:val="20"/>
              </w:rPr>
              <w:t>Братская могила № 49</w:t>
            </w:r>
            <w:r>
              <w:rPr>
                <w:sz w:val="20"/>
                <w:szCs w:val="20"/>
              </w:rPr>
              <w:t>2</w:t>
            </w:r>
          </w:p>
        </w:tc>
        <w:tc>
          <w:tcPr>
            <w:tcW w:w="1131" w:type="pct"/>
            <w:shd w:val="clear" w:color="auto" w:fill="FFFFFF" w:themeFill="background1"/>
            <w:vAlign w:val="center"/>
          </w:tcPr>
          <w:p w14:paraId="4F69A26D" w14:textId="0176A265" w:rsidR="00BD5935" w:rsidRPr="00AC2942" w:rsidRDefault="00BD5935" w:rsidP="00BD5935">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24.06.2021 № 71-01-07/249</w:t>
            </w:r>
          </w:p>
        </w:tc>
        <w:tc>
          <w:tcPr>
            <w:tcW w:w="1291" w:type="pct"/>
            <w:shd w:val="clear" w:color="auto" w:fill="FFFFFF" w:themeFill="background1"/>
            <w:vAlign w:val="center"/>
          </w:tcPr>
          <w:p w14:paraId="22891AAC" w14:textId="029210D9" w:rsidR="00BD5935" w:rsidRPr="00AC2942" w:rsidRDefault="00BD5935" w:rsidP="00BD5935">
            <w:pPr>
              <w:shd w:val="clear" w:color="auto" w:fill="FFFFFF" w:themeFill="background1"/>
              <w:snapToGrid w:val="0"/>
              <w:ind w:firstLine="34"/>
              <w:jc w:val="center"/>
              <w:rPr>
                <w:iCs/>
                <w:sz w:val="20"/>
                <w:szCs w:val="20"/>
              </w:rPr>
            </w:pPr>
            <w:r w:rsidRPr="00AC2942">
              <w:rPr>
                <w:iCs/>
                <w:sz w:val="20"/>
                <w:szCs w:val="20"/>
              </w:rPr>
              <w:t>Приказ УО ОКН ВО от 30.11.2021 № 71-01-07/443</w:t>
            </w:r>
          </w:p>
        </w:tc>
        <w:tc>
          <w:tcPr>
            <w:tcW w:w="1287" w:type="pct"/>
            <w:shd w:val="clear" w:color="auto" w:fill="FFFFFF" w:themeFill="background1"/>
            <w:vAlign w:val="center"/>
          </w:tcPr>
          <w:p w14:paraId="00D1019E" w14:textId="389D016A" w:rsidR="00BD5935" w:rsidRPr="00AC2942" w:rsidRDefault="00BD5935" w:rsidP="00BD5935">
            <w:pPr>
              <w:shd w:val="clear" w:color="auto" w:fill="FFFFFF" w:themeFill="background1"/>
              <w:snapToGrid w:val="0"/>
              <w:jc w:val="center"/>
              <w:rPr>
                <w:iCs/>
                <w:sz w:val="20"/>
                <w:szCs w:val="20"/>
              </w:rPr>
            </w:pPr>
            <w:r w:rsidRPr="00AC2942">
              <w:rPr>
                <w:iCs/>
                <w:sz w:val="20"/>
                <w:szCs w:val="20"/>
              </w:rPr>
              <w:t>Не установлены</w:t>
            </w:r>
          </w:p>
        </w:tc>
      </w:tr>
      <w:tr w:rsidR="00BD5935" w:rsidRPr="00F64D39" w14:paraId="5EC9D568" w14:textId="77777777" w:rsidTr="00AC2942">
        <w:trPr>
          <w:trHeight w:val="151"/>
        </w:trPr>
        <w:tc>
          <w:tcPr>
            <w:tcW w:w="1291" w:type="pct"/>
            <w:shd w:val="clear" w:color="auto" w:fill="FFFFFF" w:themeFill="background1"/>
          </w:tcPr>
          <w:p w14:paraId="0D151F23" w14:textId="49B26E67" w:rsidR="00BD5935" w:rsidRPr="00F64D39" w:rsidRDefault="00BD5935" w:rsidP="00BD5935">
            <w:pPr>
              <w:pStyle w:val="311"/>
              <w:shd w:val="clear" w:color="auto" w:fill="FFFFFF" w:themeFill="background1"/>
              <w:snapToGrid w:val="0"/>
              <w:spacing w:after="0"/>
              <w:jc w:val="center"/>
              <w:rPr>
                <w:sz w:val="20"/>
                <w:szCs w:val="20"/>
                <w:highlight w:val="red"/>
              </w:rPr>
            </w:pPr>
            <w:r w:rsidRPr="00682BF9">
              <w:rPr>
                <w:sz w:val="20"/>
                <w:szCs w:val="20"/>
              </w:rPr>
              <w:t>Контора Усманской казенной дачи на кордоне Чистый</w:t>
            </w:r>
          </w:p>
        </w:tc>
        <w:tc>
          <w:tcPr>
            <w:tcW w:w="1131" w:type="pct"/>
            <w:shd w:val="clear" w:color="auto" w:fill="FFFFFF" w:themeFill="background1"/>
            <w:vAlign w:val="center"/>
          </w:tcPr>
          <w:p w14:paraId="1326CDDC" w14:textId="77777777" w:rsidR="00BD5935" w:rsidRDefault="00BD5935" w:rsidP="00BD5935">
            <w:pPr>
              <w:shd w:val="clear" w:color="auto" w:fill="FFFFFF" w:themeFill="background1"/>
              <w:snapToGrid w:val="0"/>
              <w:ind w:firstLine="34"/>
              <w:jc w:val="center"/>
              <w:rPr>
                <w:iCs/>
                <w:sz w:val="20"/>
                <w:szCs w:val="20"/>
              </w:rPr>
            </w:pPr>
            <w:r w:rsidRPr="00BD5935">
              <w:rPr>
                <w:iCs/>
                <w:sz w:val="20"/>
                <w:szCs w:val="20"/>
              </w:rPr>
              <w:t>Приказ УО ОКН</w:t>
            </w:r>
            <w:r>
              <w:rPr>
                <w:iCs/>
                <w:sz w:val="20"/>
                <w:szCs w:val="20"/>
              </w:rPr>
              <w:t xml:space="preserve"> ВО</w:t>
            </w:r>
            <w:r w:rsidRPr="00BD5935">
              <w:rPr>
                <w:iCs/>
                <w:sz w:val="20"/>
                <w:szCs w:val="20"/>
              </w:rPr>
              <w:t xml:space="preserve"> от 18.06.2021 N 71-01-07/224</w:t>
            </w:r>
            <w:r>
              <w:rPr>
                <w:iCs/>
                <w:sz w:val="20"/>
                <w:szCs w:val="20"/>
              </w:rPr>
              <w:t xml:space="preserve"> </w:t>
            </w:r>
          </w:p>
          <w:p w14:paraId="7E58382F" w14:textId="34E5AD95" w:rsidR="00BD5935" w:rsidRPr="00AC2942" w:rsidRDefault="00BD5935" w:rsidP="00BD5935">
            <w:pPr>
              <w:shd w:val="clear" w:color="auto" w:fill="FFFFFF" w:themeFill="background1"/>
              <w:snapToGrid w:val="0"/>
              <w:ind w:firstLine="34"/>
              <w:jc w:val="center"/>
              <w:rPr>
                <w:iCs/>
                <w:sz w:val="20"/>
                <w:szCs w:val="20"/>
              </w:rPr>
            </w:pPr>
            <w:r>
              <w:rPr>
                <w:iCs/>
                <w:sz w:val="20"/>
                <w:szCs w:val="20"/>
              </w:rPr>
              <w:t xml:space="preserve">(находится вне границ </w:t>
            </w:r>
            <w:r>
              <w:rPr>
                <w:iCs/>
                <w:sz w:val="20"/>
                <w:szCs w:val="20"/>
              </w:rPr>
              <w:lastRenderedPageBreak/>
              <w:t>Малоприваловского сельского поселения)</w:t>
            </w:r>
          </w:p>
        </w:tc>
        <w:tc>
          <w:tcPr>
            <w:tcW w:w="1291" w:type="pct"/>
            <w:shd w:val="clear" w:color="auto" w:fill="FFFFFF" w:themeFill="background1"/>
            <w:vAlign w:val="center"/>
          </w:tcPr>
          <w:p w14:paraId="1970654D" w14:textId="302CADCE" w:rsidR="00BD5935" w:rsidRPr="00AC2942" w:rsidRDefault="00BD5935" w:rsidP="00BD5935">
            <w:pPr>
              <w:shd w:val="clear" w:color="auto" w:fill="FFFFFF" w:themeFill="background1"/>
              <w:snapToGrid w:val="0"/>
              <w:ind w:firstLine="34"/>
              <w:jc w:val="center"/>
              <w:rPr>
                <w:iCs/>
                <w:sz w:val="20"/>
                <w:szCs w:val="20"/>
              </w:rPr>
            </w:pPr>
            <w:r w:rsidRPr="00AC2942">
              <w:rPr>
                <w:iCs/>
                <w:sz w:val="20"/>
                <w:szCs w:val="20"/>
              </w:rPr>
              <w:lastRenderedPageBreak/>
              <w:t>Приказ УО ОКН ВО от 30.11.2021 № 71-01-07/443</w:t>
            </w:r>
          </w:p>
        </w:tc>
        <w:tc>
          <w:tcPr>
            <w:tcW w:w="1287" w:type="pct"/>
            <w:shd w:val="clear" w:color="auto" w:fill="FFFFFF" w:themeFill="background1"/>
            <w:vAlign w:val="center"/>
          </w:tcPr>
          <w:p w14:paraId="07EB0920" w14:textId="3D147308" w:rsidR="00BD5935" w:rsidRPr="00AC2942" w:rsidRDefault="00BD5935" w:rsidP="00BD5935">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0427D8E1" w14:textId="77777777" w:rsidTr="00AC2942">
        <w:trPr>
          <w:trHeight w:val="151"/>
        </w:trPr>
        <w:tc>
          <w:tcPr>
            <w:tcW w:w="1291" w:type="pct"/>
            <w:shd w:val="clear" w:color="auto" w:fill="FFFFFF" w:themeFill="background1"/>
          </w:tcPr>
          <w:p w14:paraId="000CED3F" w14:textId="5D4251EA" w:rsidR="002E1629" w:rsidRPr="00F64D39" w:rsidRDefault="002E1629" w:rsidP="002E1629">
            <w:pPr>
              <w:pStyle w:val="311"/>
              <w:shd w:val="clear" w:color="auto" w:fill="FFFFFF" w:themeFill="background1"/>
              <w:snapToGrid w:val="0"/>
              <w:spacing w:after="0"/>
              <w:jc w:val="center"/>
              <w:rPr>
                <w:sz w:val="20"/>
                <w:szCs w:val="20"/>
                <w:highlight w:val="red"/>
              </w:rPr>
            </w:pPr>
            <w:r w:rsidRPr="00682BF9">
              <w:rPr>
                <w:sz w:val="20"/>
                <w:szCs w:val="20"/>
              </w:rPr>
              <w:t>Могила № 430 лейтенанта Травкина А.А.</w:t>
            </w:r>
          </w:p>
        </w:tc>
        <w:tc>
          <w:tcPr>
            <w:tcW w:w="1131" w:type="pct"/>
            <w:shd w:val="clear" w:color="auto" w:fill="FFFFFF" w:themeFill="background1"/>
            <w:vAlign w:val="center"/>
          </w:tcPr>
          <w:p w14:paraId="0AF64409" w14:textId="5BC23C44" w:rsidR="002E1629" w:rsidRPr="00AC2942" w:rsidRDefault="00BD5935" w:rsidP="00AC2942">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24.06.2021 № 71-01-07/247</w:t>
            </w:r>
          </w:p>
        </w:tc>
        <w:tc>
          <w:tcPr>
            <w:tcW w:w="1291" w:type="pct"/>
            <w:shd w:val="clear" w:color="auto" w:fill="FFFFFF" w:themeFill="background1"/>
            <w:vAlign w:val="center"/>
          </w:tcPr>
          <w:p w14:paraId="441B7AD0" w14:textId="420A7844" w:rsidR="00AC2942"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w:t>
            </w:r>
          </w:p>
          <w:p w14:paraId="249CBEF3" w14:textId="5FC88649"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30.11.2021 № 71-01-07/443</w:t>
            </w:r>
          </w:p>
        </w:tc>
        <w:tc>
          <w:tcPr>
            <w:tcW w:w="1287" w:type="pct"/>
            <w:shd w:val="clear" w:color="auto" w:fill="FFFFFF" w:themeFill="background1"/>
            <w:vAlign w:val="center"/>
          </w:tcPr>
          <w:p w14:paraId="2C5641D2" w14:textId="7365320A"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74BAF37D" w14:textId="77777777" w:rsidTr="00AC2942">
        <w:trPr>
          <w:trHeight w:val="151"/>
        </w:trPr>
        <w:tc>
          <w:tcPr>
            <w:tcW w:w="1291" w:type="pct"/>
            <w:shd w:val="clear" w:color="auto" w:fill="FFFFFF" w:themeFill="background1"/>
          </w:tcPr>
          <w:p w14:paraId="07B7DD13" w14:textId="52844D0E" w:rsidR="002E1629" w:rsidRPr="00F64D39" w:rsidRDefault="00AC2942" w:rsidP="002E1629">
            <w:pPr>
              <w:pStyle w:val="311"/>
              <w:shd w:val="clear" w:color="auto" w:fill="FFFFFF" w:themeFill="background1"/>
              <w:snapToGrid w:val="0"/>
              <w:spacing w:after="0"/>
              <w:jc w:val="center"/>
              <w:rPr>
                <w:sz w:val="20"/>
                <w:szCs w:val="20"/>
                <w:highlight w:val="red"/>
              </w:rPr>
            </w:pPr>
            <w:r w:rsidRPr="00AC2942">
              <w:rPr>
                <w:sz w:val="20"/>
                <w:szCs w:val="20"/>
              </w:rPr>
              <w:t>Спасо-Преображенский Толшевский монастырь - а Церковь Преображения. б Корпус настоятеля. в Трапезный корпус. г Корпус келий с церковью Успения</w:t>
            </w:r>
          </w:p>
        </w:tc>
        <w:tc>
          <w:tcPr>
            <w:tcW w:w="1131" w:type="pct"/>
            <w:shd w:val="clear" w:color="auto" w:fill="FFFFFF" w:themeFill="background1"/>
            <w:vAlign w:val="center"/>
          </w:tcPr>
          <w:p w14:paraId="33A8D142" w14:textId="501BA6C4" w:rsidR="00BD5935" w:rsidRPr="00AC2942" w:rsidRDefault="00BD5935" w:rsidP="00AC2942">
            <w:pPr>
              <w:shd w:val="clear" w:color="auto" w:fill="FFFFFF" w:themeFill="background1"/>
              <w:snapToGrid w:val="0"/>
              <w:ind w:firstLine="34"/>
              <w:jc w:val="center"/>
              <w:rPr>
                <w:iCs/>
                <w:sz w:val="20"/>
                <w:szCs w:val="20"/>
              </w:rPr>
            </w:pPr>
            <w:r w:rsidRPr="00BD5935">
              <w:rPr>
                <w:iCs/>
                <w:sz w:val="20"/>
                <w:szCs w:val="20"/>
              </w:rPr>
              <w:t xml:space="preserve">Приказ УО ОКН </w:t>
            </w:r>
            <w:r>
              <w:rPr>
                <w:iCs/>
                <w:sz w:val="20"/>
                <w:szCs w:val="20"/>
              </w:rPr>
              <w:t>ВО</w:t>
            </w:r>
            <w:r w:rsidRPr="00BD5935">
              <w:rPr>
                <w:iCs/>
                <w:sz w:val="20"/>
                <w:szCs w:val="20"/>
              </w:rPr>
              <w:t xml:space="preserve"> от 11</w:t>
            </w:r>
            <w:r>
              <w:rPr>
                <w:iCs/>
                <w:sz w:val="20"/>
                <w:szCs w:val="20"/>
              </w:rPr>
              <w:t>.08.</w:t>
            </w:r>
            <w:r w:rsidRPr="00BD5935">
              <w:rPr>
                <w:iCs/>
                <w:sz w:val="20"/>
                <w:szCs w:val="20"/>
              </w:rPr>
              <w:t xml:space="preserve">2015 г. N 71-01-05/26 </w:t>
            </w:r>
            <w:r>
              <w:rPr>
                <w:iCs/>
                <w:sz w:val="20"/>
                <w:szCs w:val="20"/>
              </w:rPr>
              <w:t>(находится вне границ Малоприваловского сельского поселения)</w:t>
            </w:r>
          </w:p>
        </w:tc>
        <w:tc>
          <w:tcPr>
            <w:tcW w:w="1291" w:type="pct"/>
            <w:shd w:val="clear" w:color="auto" w:fill="FFFFFF" w:themeFill="background1"/>
            <w:vAlign w:val="center"/>
          </w:tcPr>
          <w:p w14:paraId="6E70A305" w14:textId="7FA0A014" w:rsidR="002E1629" w:rsidRPr="00AC2942" w:rsidRDefault="00AC2942" w:rsidP="00AC2942">
            <w:pPr>
              <w:shd w:val="clear" w:color="auto" w:fill="FFFFFF" w:themeFill="background1"/>
              <w:snapToGrid w:val="0"/>
              <w:ind w:firstLine="34"/>
              <w:jc w:val="center"/>
              <w:rPr>
                <w:iCs/>
                <w:sz w:val="20"/>
                <w:szCs w:val="20"/>
              </w:rPr>
            </w:pPr>
            <w:r w:rsidRPr="00AC2942">
              <w:rPr>
                <w:iCs/>
                <w:sz w:val="20"/>
                <w:szCs w:val="20"/>
              </w:rPr>
              <w:t>Приказ УО ОКН ВО от 26.10.2018 N 71-01-07 228</w:t>
            </w:r>
          </w:p>
        </w:tc>
        <w:tc>
          <w:tcPr>
            <w:tcW w:w="1287" w:type="pct"/>
            <w:shd w:val="clear" w:color="auto" w:fill="FFFFFF" w:themeFill="background1"/>
            <w:vAlign w:val="center"/>
          </w:tcPr>
          <w:p w14:paraId="722AF30B" w14:textId="7170D436" w:rsidR="002E1629" w:rsidRPr="00AC2942" w:rsidRDefault="00AC2942" w:rsidP="00AC2942">
            <w:pPr>
              <w:shd w:val="clear" w:color="auto" w:fill="FFFFFF" w:themeFill="background1"/>
              <w:snapToGrid w:val="0"/>
              <w:jc w:val="center"/>
              <w:rPr>
                <w:iCs/>
                <w:sz w:val="20"/>
                <w:szCs w:val="20"/>
              </w:rPr>
            </w:pPr>
            <w:r w:rsidRPr="00AC2942">
              <w:rPr>
                <w:iCs/>
                <w:sz w:val="20"/>
                <w:szCs w:val="20"/>
              </w:rPr>
              <w:t>Не установлены</w:t>
            </w:r>
          </w:p>
        </w:tc>
      </w:tr>
      <w:tr w:rsidR="002E1629" w:rsidRPr="00F64D39" w14:paraId="2BC01CEF" w14:textId="77777777" w:rsidTr="00BD5935">
        <w:trPr>
          <w:trHeight w:val="151"/>
        </w:trPr>
        <w:tc>
          <w:tcPr>
            <w:tcW w:w="1291" w:type="pct"/>
            <w:shd w:val="clear" w:color="auto" w:fill="FFFFFF" w:themeFill="background1"/>
          </w:tcPr>
          <w:p w14:paraId="431C0469" w14:textId="385AE351" w:rsidR="002E1629" w:rsidRPr="00F64D39" w:rsidRDefault="00BD5935" w:rsidP="002E1629">
            <w:pPr>
              <w:pStyle w:val="311"/>
              <w:shd w:val="clear" w:color="auto" w:fill="FFFFFF" w:themeFill="background1"/>
              <w:snapToGrid w:val="0"/>
              <w:spacing w:after="0"/>
              <w:jc w:val="center"/>
              <w:rPr>
                <w:sz w:val="20"/>
                <w:szCs w:val="20"/>
                <w:highlight w:val="red"/>
              </w:rPr>
            </w:pPr>
            <w:r w:rsidRPr="00BD5935">
              <w:rPr>
                <w:sz w:val="20"/>
                <w:szCs w:val="20"/>
              </w:rPr>
              <w:t>Братская могила № 493</w:t>
            </w:r>
          </w:p>
        </w:tc>
        <w:tc>
          <w:tcPr>
            <w:tcW w:w="1131" w:type="pct"/>
            <w:shd w:val="clear" w:color="auto" w:fill="FFFFFF" w:themeFill="background1"/>
            <w:vAlign w:val="center"/>
          </w:tcPr>
          <w:p w14:paraId="24E20FAE" w14:textId="2F85860B" w:rsidR="002E1629" w:rsidRPr="00F64D39" w:rsidRDefault="00BD5935" w:rsidP="00BD5935">
            <w:pPr>
              <w:shd w:val="clear" w:color="auto" w:fill="FFFFFF" w:themeFill="background1"/>
              <w:snapToGrid w:val="0"/>
              <w:ind w:firstLine="34"/>
              <w:jc w:val="center"/>
              <w:rPr>
                <w:iCs/>
                <w:sz w:val="20"/>
                <w:szCs w:val="20"/>
                <w:highlight w:val="red"/>
              </w:rPr>
            </w:pPr>
            <w:r w:rsidRPr="00BD5935">
              <w:rPr>
                <w:iCs/>
                <w:sz w:val="20"/>
                <w:szCs w:val="20"/>
              </w:rPr>
              <w:t xml:space="preserve">Приказ УО ОКН </w:t>
            </w:r>
            <w:r>
              <w:rPr>
                <w:iCs/>
                <w:sz w:val="20"/>
                <w:szCs w:val="20"/>
              </w:rPr>
              <w:t>ВО</w:t>
            </w:r>
            <w:r w:rsidRPr="00BD5935">
              <w:rPr>
                <w:iCs/>
                <w:sz w:val="20"/>
                <w:szCs w:val="20"/>
              </w:rPr>
              <w:t xml:space="preserve"> от 24.06.2021 N 71-01-07/250 </w:t>
            </w:r>
            <w:r>
              <w:rPr>
                <w:iCs/>
                <w:sz w:val="20"/>
                <w:szCs w:val="20"/>
              </w:rPr>
              <w:t>(находится вне границ Малоприваловского сельского поселения)</w:t>
            </w:r>
          </w:p>
        </w:tc>
        <w:tc>
          <w:tcPr>
            <w:tcW w:w="1291" w:type="pct"/>
            <w:shd w:val="clear" w:color="auto" w:fill="FFFFFF" w:themeFill="background1"/>
            <w:vAlign w:val="center"/>
          </w:tcPr>
          <w:p w14:paraId="5445CE26" w14:textId="77777777" w:rsidR="00BD5935" w:rsidRPr="00AC2942" w:rsidRDefault="00BD5935" w:rsidP="00BD5935">
            <w:pPr>
              <w:shd w:val="clear" w:color="auto" w:fill="FFFFFF" w:themeFill="background1"/>
              <w:snapToGrid w:val="0"/>
              <w:ind w:firstLine="34"/>
              <w:jc w:val="center"/>
              <w:rPr>
                <w:iCs/>
                <w:sz w:val="20"/>
                <w:szCs w:val="20"/>
              </w:rPr>
            </w:pPr>
            <w:r w:rsidRPr="00AC2942">
              <w:rPr>
                <w:iCs/>
                <w:sz w:val="20"/>
                <w:szCs w:val="20"/>
              </w:rPr>
              <w:t>Приказ УО ОКН ВО от</w:t>
            </w:r>
          </w:p>
          <w:p w14:paraId="0F805065" w14:textId="150269D0" w:rsidR="002E1629" w:rsidRPr="00F64D39" w:rsidRDefault="00BD5935" w:rsidP="00BD5935">
            <w:pPr>
              <w:shd w:val="clear" w:color="auto" w:fill="FFFFFF" w:themeFill="background1"/>
              <w:snapToGrid w:val="0"/>
              <w:ind w:firstLine="34"/>
              <w:jc w:val="center"/>
              <w:rPr>
                <w:iCs/>
                <w:sz w:val="20"/>
                <w:szCs w:val="20"/>
                <w:highlight w:val="red"/>
              </w:rPr>
            </w:pPr>
            <w:r w:rsidRPr="00AC2942">
              <w:rPr>
                <w:iCs/>
                <w:sz w:val="20"/>
                <w:szCs w:val="20"/>
              </w:rPr>
              <w:t>30.11.2021 № 71-01-07/443</w:t>
            </w:r>
          </w:p>
        </w:tc>
        <w:tc>
          <w:tcPr>
            <w:tcW w:w="1287" w:type="pct"/>
            <w:shd w:val="clear" w:color="auto" w:fill="FFFFFF" w:themeFill="background1"/>
            <w:vAlign w:val="center"/>
          </w:tcPr>
          <w:p w14:paraId="4898DF6C" w14:textId="49AF0A10" w:rsidR="002E1629" w:rsidRPr="00F64D39" w:rsidRDefault="00BD5935" w:rsidP="00BD5935">
            <w:pPr>
              <w:shd w:val="clear" w:color="auto" w:fill="FFFFFF" w:themeFill="background1"/>
              <w:snapToGrid w:val="0"/>
              <w:jc w:val="center"/>
              <w:rPr>
                <w:iCs/>
                <w:sz w:val="20"/>
                <w:szCs w:val="20"/>
                <w:highlight w:val="red"/>
              </w:rPr>
            </w:pPr>
            <w:r w:rsidRPr="00AC2942">
              <w:rPr>
                <w:iCs/>
                <w:sz w:val="20"/>
                <w:szCs w:val="20"/>
              </w:rPr>
              <w:t>Не установлены</w:t>
            </w:r>
          </w:p>
        </w:tc>
      </w:tr>
    </w:tbl>
    <w:p w14:paraId="76EACB68" w14:textId="77777777" w:rsidR="00CB6C6E" w:rsidRPr="00F64D39" w:rsidRDefault="00CB6C6E" w:rsidP="008F6E7C">
      <w:pPr>
        <w:pStyle w:val="Iauiue"/>
        <w:ind w:firstLine="709"/>
        <w:jc w:val="both"/>
        <w:rPr>
          <w:rFonts w:eastAsia="Times New Roman"/>
          <w:iCs/>
          <w:sz w:val="24"/>
          <w:szCs w:val="24"/>
          <w:highlight w:val="red"/>
          <w:lang w:bidi="en-US"/>
        </w:rPr>
      </w:pPr>
    </w:p>
    <w:p w14:paraId="7A47D7C9" w14:textId="77777777" w:rsidR="00D46202" w:rsidRPr="00F64D39" w:rsidRDefault="00D46202" w:rsidP="00D46202">
      <w:pPr>
        <w:rPr>
          <w:highlight w:val="red"/>
        </w:rPr>
      </w:pPr>
    </w:p>
    <w:p w14:paraId="21F42297" w14:textId="2720A590" w:rsidR="0031208F" w:rsidRPr="00A32EC7" w:rsidRDefault="0031208F" w:rsidP="0031208F">
      <w:pPr>
        <w:pStyle w:val="30"/>
        <w:rPr>
          <w:b/>
          <w:bCs/>
          <w:i/>
          <w:color w:val="auto"/>
        </w:rPr>
      </w:pPr>
      <w:bookmarkStart w:id="126" w:name="_Toc220877227"/>
      <w:r w:rsidRPr="00A32EC7">
        <w:rPr>
          <w:b/>
          <w:bCs/>
          <w:color w:val="auto"/>
        </w:rPr>
        <w:t>2.2.</w:t>
      </w:r>
      <w:r>
        <w:rPr>
          <w:b/>
          <w:bCs/>
          <w:color w:val="auto"/>
        </w:rPr>
        <w:t>12</w:t>
      </w:r>
      <w:r w:rsidRPr="00A32EC7">
        <w:rPr>
          <w:b/>
          <w:bCs/>
          <w:color w:val="auto"/>
        </w:rPr>
        <w:t xml:space="preserve"> </w:t>
      </w:r>
      <w:r>
        <w:rPr>
          <w:b/>
          <w:bCs/>
          <w:color w:val="auto"/>
        </w:rPr>
        <w:t>Охранные зоны особо охраняемых природных территорий</w:t>
      </w:r>
      <w:bookmarkEnd w:id="126"/>
    </w:p>
    <w:p w14:paraId="7E6CC315" w14:textId="77777777" w:rsidR="0031208F" w:rsidRPr="00E361F5" w:rsidRDefault="0031208F" w:rsidP="0031208F">
      <w:pPr>
        <w:ind w:firstLine="567"/>
        <w:rPr>
          <w:rFonts w:eastAsia="Calibri"/>
        </w:rPr>
      </w:pPr>
      <w:r>
        <w:t>Согласно п.</w:t>
      </w:r>
      <w:r w:rsidRPr="005211D6">
        <w:t>10 ст. 2 Федерального закона от 14.03.1995 № 33-ФЗ «Об особо охраняемых природных</w:t>
      </w:r>
      <w:r>
        <w:t xml:space="preserve"> территориях»,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r w:rsidRPr="00E361F5">
        <w:rPr>
          <w:rFonts w:eastAsia="Calibri"/>
        </w:rPr>
        <w:t>.</w:t>
      </w:r>
    </w:p>
    <w:p w14:paraId="143129D2" w14:textId="66477F8D" w:rsidR="0031208F" w:rsidRPr="00E361F5" w:rsidRDefault="0031208F" w:rsidP="0031208F">
      <w:pPr>
        <w:ind w:firstLine="567"/>
        <w:rPr>
          <w:b/>
        </w:rPr>
      </w:pPr>
      <w:r w:rsidRPr="00E361F5">
        <w:t xml:space="preserve">На территории </w:t>
      </w:r>
      <w:r>
        <w:t>Малоприваловского</w:t>
      </w:r>
      <w:r w:rsidRPr="00E361F5">
        <w:t xml:space="preserve"> сельского поселения </w:t>
      </w:r>
      <w:r w:rsidR="00F2479D">
        <w:t>установлены охранные зоны</w:t>
      </w:r>
      <w:r w:rsidRPr="00E361F5">
        <w:t xml:space="preserve"> особо охраняем</w:t>
      </w:r>
      <w:r w:rsidR="00F2479D">
        <w:t>ых</w:t>
      </w:r>
      <w:r w:rsidRPr="00E361F5">
        <w:t xml:space="preserve"> природн</w:t>
      </w:r>
      <w:r w:rsidR="00F2479D">
        <w:t>ых</w:t>
      </w:r>
      <w:r w:rsidRPr="00E361F5">
        <w:t xml:space="preserve"> территори</w:t>
      </w:r>
      <w:r w:rsidR="00F2479D">
        <w:t>й</w:t>
      </w:r>
      <w:r w:rsidRPr="00E361F5">
        <w:t>:</w:t>
      </w:r>
    </w:p>
    <w:p w14:paraId="089FDCED" w14:textId="77777777" w:rsidR="00F2479D" w:rsidRPr="00F64D39" w:rsidRDefault="008F6E7C" w:rsidP="008F6E7C">
      <w:pPr>
        <w:pStyle w:val="af"/>
        <w:rPr>
          <w:sz w:val="28"/>
          <w:highlight w:val="red"/>
          <w:lang w:val="ru-RU"/>
        </w:rPr>
      </w:pPr>
      <w:r w:rsidRPr="00F64D39">
        <w:rPr>
          <w:sz w:val="28"/>
          <w:highlight w:val="red"/>
          <w:lang w:val="ru-RU"/>
        </w:rPr>
        <w:br w:type="page"/>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689"/>
        <w:gridCol w:w="3685"/>
        <w:gridCol w:w="2835"/>
      </w:tblGrid>
      <w:tr w:rsidR="00C03705" w:rsidRPr="002E1629" w14:paraId="213BEC8C" w14:textId="77777777" w:rsidTr="00C03705">
        <w:trPr>
          <w:trHeight w:val="522"/>
          <w:tblHeader/>
        </w:trPr>
        <w:tc>
          <w:tcPr>
            <w:tcW w:w="1460" w:type="pct"/>
            <w:shd w:val="clear" w:color="auto" w:fill="FFFFFF" w:themeFill="background1"/>
          </w:tcPr>
          <w:p w14:paraId="77EB1CAD" w14:textId="77777777" w:rsidR="00C03705" w:rsidRPr="002E1629" w:rsidRDefault="00C03705" w:rsidP="00405E87">
            <w:pPr>
              <w:shd w:val="clear" w:color="auto" w:fill="FFFFFF" w:themeFill="background1"/>
              <w:snapToGrid w:val="0"/>
              <w:ind w:firstLine="34"/>
              <w:jc w:val="center"/>
              <w:rPr>
                <w:b/>
                <w:iCs/>
                <w:sz w:val="20"/>
                <w:szCs w:val="20"/>
              </w:rPr>
            </w:pPr>
            <w:bookmarkStart w:id="127" w:name="_Hlk220448000"/>
            <w:r w:rsidRPr="002E1629">
              <w:rPr>
                <w:b/>
                <w:iCs/>
                <w:sz w:val="20"/>
                <w:szCs w:val="20"/>
              </w:rPr>
              <w:lastRenderedPageBreak/>
              <w:t>Наименование</w:t>
            </w:r>
          </w:p>
        </w:tc>
        <w:tc>
          <w:tcPr>
            <w:tcW w:w="2001" w:type="pct"/>
            <w:shd w:val="clear" w:color="auto" w:fill="FFFFFF" w:themeFill="background1"/>
          </w:tcPr>
          <w:p w14:paraId="11B81BFA" w14:textId="44BE1E82" w:rsidR="00C03705" w:rsidRPr="002E1629" w:rsidRDefault="00C03705" w:rsidP="00405E87">
            <w:pPr>
              <w:shd w:val="clear" w:color="auto" w:fill="FFFFFF" w:themeFill="background1"/>
              <w:snapToGrid w:val="0"/>
              <w:jc w:val="center"/>
              <w:rPr>
                <w:b/>
                <w:iCs/>
                <w:sz w:val="20"/>
                <w:szCs w:val="20"/>
              </w:rPr>
            </w:pPr>
            <w:r w:rsidRPr="002E1629">
              <w:rPr>
                <w:rFonts w:eastAsia="Calibri"/>
                <w:b/>
                <w:sz w:val="20"/>
                <w:szCs w:val="20"/>
                <w:lang w:eastAsia="en-US"/>
              </w:rPr>
              <w:t xml:space="preserve">Сведения о границах </w:t>
            </w:r>
            <w:r>
              <w:rPr>
                <w:rFonts w:eastAsia="Calibri"/>
                <w:b/>
                <w:sz w:val="20"/>
                <w:szCs w:val="20"/>
                <w:lang w:eastAsia="en-US"/>
              </w:rPr>
              <w:t>охранной зоны особо охраняемой природной территории</w:t>
            </w:r>
          </w:p>
        </w:tc>
        <w:tc>
          <w:tcPr>
            <w:tcW w:w="1539" w:type="pct"/>
            <w:shd w:val="clear" w:color="auto" w:fill="FFFFFF" w:themeFill="background1"/>
          </w:tcPr>
          <w:p w14:paraId="5F15F480" w14:textId="5BAABD72" w:rsidR="00C03705" w:rsidRPr="002E1629" w:rsidRDefault="00C03705" w:rsidP="00405E87">
            <w:pPr>
              <w:shd w:val="clear" w:color="auto" w:fill="FFFFFF" w:themeFill="background1"/>
              <w:snapToGrid w:val="0"/>
              <w:ind w:firstLine="34"/>
              <w:jc w:val="center"/>
              <w:rPr>
                <w:b/>
                <w:iCs/>
                <w:sz w:val="20"/>
                <w:szCs w:val="20"/>
              </w:rPr>
            </w:pPr>
            <w:r>
              <w:rPr>
                <w:b/>
                <w:iCs/>
                <w:sz w:val="20"/>
                <w:szCs w:val="20"/>
              </w:rPr>
              <w:t>Реестровый номер в ЕГРН</w:t>
            </w:r>
          </w:p>
        </w:tc>
      </w:tr>
      <w:tr w:rsidR="00C03705" w:rsidRPr="00AC2942" w14:paraId="3D793EB5" w14:textId="77777777" w:rsidTr="00C03705">
        <w:trPr>
          <w:trHeight w:val="151"/>
        </w:trPr>
        <w:tc>
          <w:tcPr>
            <w:tcW w:w="1460" w:type="pct"/>
            <w:shd w:val="clear" w:color="auto" w:fill="FFFFFF" w:themeFill="background1"/>
          </w:tcPr>
          <w:p w14:paraId="4C2F106F" w14:textId="11D32069" w:rsidR="00C03705" w:rsidRPr="00F64D39" w:rsidRDefault="00C03705" w:rsidP="008675F2">
            <w:pPr>
              <w:pStyle w:val="311"/>
              <w:shd w:val="clear" w:color="auto" w:fill="FFFFFF" w:themeFill="background1"/>
              <w:snapToGrid w:val="0"/>
              <w:spacing w:after="0"/>
              <w:rPr>
                <w:bCs/>
                <w:iCs/>
                <w:sz w:val="20"/>
                <w:szCs w:val="20"/>
                <w:highlight w:val="red"/>
              </w:rPr>
            </w:pPr>
            <w:r>
              <w:rPr>
                <w:rFonts w:eastAsia="Times New Roman"/>
                <w:kern w:val="0"/>
                <w:sz w:val="20"/>
                <w:szCs w:val="20"/>
                <w:lang w:eastAsia="ru-RU"/>
              </w:rPr>
              <w:t>П</w:t>
            </w:r>
            <w:r w:rsidRPr="00F2479D">
              <w:rPr>
                <w:rFonts w:eastAsia="Times New Roman"/>
                <w:kern w:val="0"/>
                <w:sz w:val="20"/>
                <w:szCs w:val="20"/>
                <w:lang w:eastAsia="ru-RU"/>
              </w:rPr>
              <w:t>амятник природы областного значения «р. Усмань в пределах Воронежской области»</w:t>
            </w:r>
          </w:p>
        </w:tc>
        <w:tc>
          <w:tcPr>
            <w:tcW w:w="2001" w:type="pct"/>
            <w:shd w:val="clear" w:color="auto" w:fill="FFFFFF" w:themeFill="background1"/>
            <w:vAlign w:val="center"/>
          </w:tcPr>
          <w:p w14:paraId="44964E7C" w14:textId="789B9B12" w:rsidR="00C03705" w:rsidRPr="00AC2942" w:rsidRDefault="00C03705" w:rsidP="00405E87">
            <w:pPr>
              <w:shd w:val="clear" w:color="auto" w:fill="FFFFFF" w:themeFill="background1"/>
              <w:snapToGrid w:val="0"/>
              <w:jc w:val="center"/>
              <w:rPr>
                <w:iCs/>
                <w:sz w:val="20"/>
                <w:szCs w:val="20"/>
              </w:rPr>
            </w:pPr>
            <w:r w:rsidRPr="00F2479D">
              <w:rPr>
                <w:iCs/>
                <w:sz w:val="20"/>
                <w:szCs w:val="20"/>
              </w:rPr>
              <w:t xml:space="preserve">Указ </w:t>
            </w:r>
            <w:r>
              <w:rPr>
                <w:iCs/>
                <w:sz w:val="20"/>
                <w:szCs w:val="20"/>
              </w:rPr>
              <w:t>Г</w:t>
            </w:r>
            <w:r w:rsidRPr="00F2479D">
              <w:rPr>
                <w:iCs/>
                <w:sz w:val="20"/>
                <w:szCs w:val="20"/>
              </w:rPr>
              <w:t>убернатора Воронежской области от 30.08.2022 №146-у</w:t>
            </w:r>
          </w:p>
        </w:tc>
        <w:tc>
          <w:tcPr>
            <w:tcW w:w="1539" w:type="pct"/>
            <w:shd w:val="clear" w:color="auto" w:fill="FFFFFF" w:themeFill="background1"/>
            <w:vAlign w:val="center"/>
          </w:tcPr>
          <w:p w14:paraId="554DD4EB" w14:textId="30FA8044" w:rsidR="00C03705" w:rsidRPr="00AC2942" w:rsidRDefault="00C03705" w:rsidP="00405E87">
            <w:pPr>
              <w:shd w:val="clear" w:color="auto" w:fill="FFFFFF" w:themeFill="background1"/>
              <w:snapToGrid w:val="0"/>
              <w:ind w:firstLine="34"/>
              <w:jc w:val="center"/>
              <w:rPr>
                <w:iCs/>
                <w:sz w:val="20"/>
                <w:szCs w:val="20"/>
              </w:rPr>
            </w:pPr>
            <w:r w:rsidRPr="00F2479D">
              <w:rPr>
                <w:iCs/>
                <w:sz w:val="20"/>
                <w:szCs w:val="20"/>
              </w:rPr>
              <w:t>36:00-6.733</w:t>
            </w:r>
          </w:p>
        </w:tc>
      </w:tr>
      <w:tr w:rsidR="00C03705" w:rsidRPr="00AC2942" w14:paraId="1EEFBEB8" w14:textId="77777777" w:rsidTr="00C03705">
        <w:trPr>
          <w:trHeight w:val="151"/>
        </w:trPr>
        <w:tc>
          <w:tcPr>
            <w:tcW w:w="1460" w:type="pct"/>
            <w:shd w:val="clear" w:color="auto" w:fill="FFFFFF" w:themeFill="background1"/>
          </w:tcPr>
          <w:p w14:paraId="6DB7DD35" w14:textId="1BDE2A14" w:rsidR="00C03705" w:rsidRPr="00F64D39" w:rsidRDefault="00C03705" w:rsidP="00405E87">
            <w:pPr>
              <w:pStyle w:val="311"/>
              <w:shd w:val="clear" w:color="auto" w:fill="FFFFFF" w:themeFill="background1"/>
              <w:snapToGrid w:val="0"/>
              <w:spacing w:after="0"/>
              <w:rPr>
                <w:bCs/>
                <w:iCs/>
                <w:sz w:val="20"/>
                <w:szCs w:val="20"/>
                <w:highlight w:val="red"/>
              </w:rPr>
            </w:pPr>
            <w:r>
              <w:rPr>
                <w:rFonts w:eastAsia="Times New Roman"/>
                <w:kern w:val="0"/>
                <w:sz w:val="20"/>
                <w:szCs w:val="20"/>
                <w:lang w:eastAsia="ru-RU"/>
              </w:rPr>
              <w:t>П</w:t>
            </w:r>
            <w:r w:rsidRPr="00F2479D">
              <w:rPr>
                <w:rFonts w:eastAsia="Times New Roman"/>
                <w:kern w:val="0"/>
                <w:sz w:val="20"/>
                <w:szCs w:val="20"/>
                <w:lang w:eastAsia="ru-RU"/>
              </w:rPr>
              <w:t>амятник природы областного значения «Парк-усадьба х. Эртель»</w:t>
            </w:r>
          </w:p>
        </w:tc>
        <w:tc>
          <w:tcPr>
            <w:tcW w:w="2001" w:type="pct"/>
            <w:shd w:val="clear" w:color="auto" w:fill="FFFFFF" w:themeFill="background1"/>
            <w:vAlign w:val="center"/>
          </w:tcPr>
          <w:p w14:paraId="41AE336A" w14:textId="3F8C9249" w:rsidR="00C03705" w:rsidRPr="00AC2942" w:rsidRDefault="00C03705" w:rsidP="00405E87">
            <w:pPr>
              <w:shd w:val="clear" w:color="auto" w:fill="FFFFFF" w:themeFill="background1"/>
              <w:snapToGrid w:val="0"/>
              <w:jc w:val="center"/>
              <w:rPr>
                <w:iCs/>
                <w:sz w:val="20"/>
                <w:szCs w:val="20"/>
              </w:rPr>
            </w:pPr>
            <w:r w:rsidRPr="00F2479D">
              <w:rPr>
                <w:iCs/>
                <w:sz w:val="20"/>
                <w:szCs w:val="20"/>
              </w:rPr>
              <w:t xml:space="preserve">Указ </w:t>
            </w:r>
            <w:r w:rsidR="007B3E2E">
              <w:rPr>
                <w:iCs/>
                <w:sz w:val="20"/>
                <w:szCs w:val="20"/>
              </w:rPr>
              <w:t>Г</w:t>
            </w:r>
            <w:r w:rsidRPr="00F2479D">
              <w:rPr>
                <w:iCs/>
                <w:sz w:val="20"/>
                <w:szCs w:val="20"/>
              </w:rPr>
              <w:t>убернатора Воронежской области от 30.08.2022 №146-у</w:t>
            </w:r>
          </w:p>
        </w:tc>
        <w:tc>
          <w:tcPr>
            <w:tcW w:w="1539" w:type="pct"/>
            <w:shd w:val="clear" w:color="auto" w:fill="FFFFFF" w:themeFill="background1"/>
            <w:vAlign w:val="center"/>
          </w:tcPr>
          <w:p w14:paraId="52F73868" w14:textId="001C3A84" w:rsidR="00C03705" w:rsidRPr="00AC2942" w:rsidRDefault="00C03705" w:rsidP="00405E87">
            <w:pPr>
              <w:shd w:val="clear" w:color="auto" w:fill="FFFFFF" w:themeFill="background1"/>
              <w:snapToGrid w:val="0"/>
              <w:ind w:firstLine="34"/>
              <w:jc w:val="center"/>
              <w:rPr>
                <w:iCs/>
                <w:sz w:val="20"/>
                <w:szCs w:val="20"/>
              </w:rPr>
            </w:pPr>
            <w:r w:rsidRPr="00F2479D">
              <w:rPr>
                <w:iCs/>
                <w:sz w:val="20"/>
                <w:szCs w:val="20"/>
              </w:rPr>
              <w:t>36:07-6.1277</w:t>
            </w:r>
          </w:p>
        </w:tc>
      </w:tr>
      <w:tr w:rsidR="00C03705" w:rsidRPr="00AC2942" w14:paraId="138CA27C" w14:textId="77777777" w:rsidTr="00C03705">
        <w:trPr>
          <w:trHeight w:val="151"/>
        </w:trPr>
        <w:tc>
          <w:tcPr>
            <w:tcW w:w="1460" w:type="pct"/>
            <w:shd w:val="clear" w:color="auto" w:fill="FFFFFF" w:themeFill="background1"/>
          </w:tcPr>
          <w:p w14:paraId="6DA61202" w14:textId="32A28E0E" w:rsidR="00C03705" w:rsidRPr="00F2479D" w:rsidRDefault="00C03705" w:rsidP="00405E87">
            <w:pPr>
              <w:pStyle w:val="311"/>
              <w:shd w:val="clear" w:color="auto" w:fill="FFFFFF" w:themeFill="background1"/>
              <w:snapToGrid w:val="0"/>
              <w:spacing w:after="0"/>
              <w:rPr>
                <w:rFonts w:eastAsia="Times New Roman"/>
                <w:kern w:val="0"/>
                <w:sz w:val="20"/>
                <w:szCs w:val="20"/>
                <w:lang w:eastAsia="ru-RU"/>
              </w:rPr>
            </w:pPr>
            <w:r w:rsidRPr="00F2479D">
              <w:rPr>
                <w:rFonts w:eastAsia="Times New Roman"/>
                <w:kern w:val="0"/>
                <w:sz w:val="20"/>
                <w:szCs w:val="20"/>
                <w:lang w:eastAsia="ru-RU"/>
              </w:rPr>
              <w:t>Воронежск</w:t>
            </w:r>
            <w:r>
              <w:rPr>
                <w:rFonts w:eastAsia="Times New Roman"/>
                <w:kern w:val="0"/>
                <w:sz w:val="20"/>
                <w:szCs w:val="20"/>
                <w:lang w:eastAsia="ru-RU"/>
              </w:rPr>
              <w:t>ий</w:t>
            </w:r>
            <w:r w:rsidRPr="00F2479D">
              <w:rPr>
                <w:rFonts w:eastAsia="Times New Roman"/>
                <w:kern w:val="0"/>
                <w:sz w:val="20"/>
                <w:szCs w:val="20"/>
                <w:lang w:eastAsia="ru-RU"/>
              </w:rPr>
              <w:t xml:space="preserve"> государственн</w:t>
            </w:r>
            <w:r>
              <w:rPr>
                <w:rFonts w:eastAsia="Times New Roman"/>
                <w:kern w:val="0"/>
                <w:sz w:val="20"/>
                <w:szCs w:val="20"/>
                <w:lang w:eastAsia="ru-RU"/>
              </w:rPr>
              <w:t xml:space="preserve">ый </w:t>
            </w:r>
            <w:r w:rsidRPr="00F2479D">
              <w:rPr>
                <w:rFonts w:eastAsia="Times New Roman"/>
                <w:kern w:val="0"/>
                <w:sz w:val="20"/>
                <w:szCs w:val="20"/>
                <w:lang w:eastAsia="ru-RU"/>
              </w:rPr>
              <w:t>заповедник на территории Воронежской области</w:t>
            </w:r>
          </w:p>
        </w:tc>
        <w:tc>
          <w:tcPr>
            <w:tcW w:w="2001" w:type="pct"/>
            <w:shd w:val="clear" w:color="auto" w:fill="FFFFFF" w:themeFill="background1"/>
            <w:vAlign w:val="center"/>
          </w:tcPr>
          <w:p w14:paraId="170DCCBE" w14:textId="7297CA12" w:rsidR="00C03705" w:rsidRPr="00AC2942" w:rsidRDefault="00C03705" w:rsidP="00405E87">
            <w:pPr>
              <w:shd w:val="clear" w:color="auto" w:fill="FFFFFF" w:themeFill="background1"/>
              <w:snapToGrid w:val="0"/>
              <w:jc w:val="center"/>
              <w:rPr>
                <w:iCs/>
                <w:sz w:val="20"/>
                <w:szCs w:val="20"/>
              </w:rPr>
            </w:pPr>
            <w:r w:rsidRPr="00F2479D">
              <w:rPr>
                <w:iCs/>
                <w:sz w:val="20"/>
                <w:szCs w:val="20"/>
              </w:rPr>
              <w:t xml:space="preserve">Постановление </w:t>
            </w:r>
            <w:r>
              <w:rPr>
                <w:iCs/>
                <w:sz w:val="20"/>
                <w:szCs w:val="20"/>
              </w:rPr>
              <w:t xml:space="preserve">администрации Воронежской области </w:t>
            </w:r>
            <w:r w:rsidRPr="00F2479D">
              <w:rPr>
                <w:iCs/>
                <w:sz w:val="20"/>
                <w:szCs w:val="20"/>
              </w:rPr>
              <w:t>от 6 августа 1998 N 779</w:t>
            </w:r>
          </w:p>
        </w:tc>
        <w:tc>
          <w:tcPr>
            <w:tcW w:w="1539" w:type="pct"/>
            <w:shd w:val="clear" w:color="auto" w:fill="FFFFFF" w:themeFill="background1"/>
            <w:vAlign w:val="center"/>
          </w:tcPr>
          <w:p w14:paraId="07744BCD" w14:textId="3A0D23C9" w:rsidR="00C03705" w:rsidRPr="00F2479D" w:rsidRDefault="00C03705" w:rsidP="00405E87">
            <w:pPr>
              <w:shd w:val="clear" w:color="auto" w:fill="FFFFFF" w:themeFill="background1"/>
              <w:snapToGrid w:val="0"/>
              <w:ind w:firstLine="34"/>
              <w:jc w:val="center"/>
              <w:rPr>
                <w:iCs/>
                <w:sz w:val="20"/>
                <w:szCs w:val="20"/>
              </w:rPr>
            </w:pPr>
            <w:r w:rsidRPr="00F2479D">
              <w:rPr>
                <w:iCs/>
                <w:sz w:val="20"/>
                <w:szCs w:val="20"/>
              </w:rPr>
              <w:t>36:00-6.482</w:t>
            </w:r>
          </w:p>
        </w:tc>
      </w:tr>
      <w:bookmarkEnd w:id="127"/>
    </w:tbl>
    <w:p w14:paraId="330986BE" w14:textId="77777777" w:rsidR="007B3E2E" w:rsidRDefault="007B3E2E" w:rsidP="00200BAA">
      <w:pPr>
        <w:ind w:firstLine="708"/>
      </w:pPr>
    </w:p>
    <w:p w14:paraId="062073EE" w14:textId="5A6D6D5E" w:rsidR="00045208" w:rsidRDefault="00D821CF" w:rsidP="00200BAA">
      <w:pPr>
        <w:ind w:firstLine="708"/>
      </w:pPr>
      <w:r w:rsidRPr="00200BAA">
        <w:t>В границах охранн</w:t>
      </w:r>
      <w:r w:rsidR="007B3E2E">
        <w:t>ых</w:t>
      </w:r>
      <w:r w:rsidRPr="00200BAA">
        <w:t xml:space="preserve"> зоны памятника природы областного значения «Парк-усадьба х. Эртель»</w:t>
      </w:r>
      <w:r w:rsidR="00200BAA" w:rsidRPr="00200BAA">
        <w:t xml:space="preserve"> </w:t>
      </w:r>
      <w:r w:rsidR="007B3E2E">
        <w:t xml:space="preserve">и </w:t>
      </w:r>
      <w:r w:rsidR="007B3E2E" w:rsidRPr="007B3E2E">
        <w:t>памятника природы областного значения «р. Усмань в пределах Воронежской области»</w:t>
      </w:r>
      <w:r w:rsidR="007B3E2E">
        <w:t xml:space="preserve"> </w:t>
      </w:r>
      <w:r w:rsidR="00200BAA" w:rsidRPr="00200BAA">
        <w:t>запрещается деятельность, оказывающая негативное воздействие на природные комплексы памятника природы.</w:t>
      </w:r>
    </w:p>
    <w:p w14:paraId="35A3DFF4" w14:textId="14719E94" w:rsidR="00200BAA" w:rsidRPr="00200BAA" w:rsidRDefault="00200BAA" w:rsidP="00200BAA">
      <w:pPr>
        <w:ind w:firstLine="708"/>
        <w:rPr>
          <w:lang w:eastAsia="ar-SA" w:bidi="en-US"/>
        </w:rPr>
      </w:pPr>
      <w:r w:rsidRPr="00200BAA">
        <w:t>В границах охранной зоны памятника природы областного значения «Парк-усадьба х. Эртель»</w:t>
      </w:r>
      <w:r>
        <w:t xml:space="preserve"> хозяйственная деятельность осуществляется с соблюдением ограничений, установленных настоящим указом</w:t>
      </w:r>
      <w:r w:rsidR="007B3E2E" w:rsidRPr="007B3E2E">
        <w:rPr>
          <w:iCs/>
          <w:sz w:val="20"/>
          <w:szCs w:val="20"/>
        </w:rPr>
        <w:t xml:space="preserve"> </w:t>
      </w:r>
      <w:r w:rsidR="007B3E2E" w:rsidRPr="007B3E2E">
        <w:rPr>
          <w:iCs/>
        </w:rPr>
        <w:t>Губернатора Воронежской области от 30.08.2022 №146-у</w:t>
      </w:r>
      <w:r>
        <w:t xml:space="preserve">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от 24.04.1995 № 52-ФЗ «О животном мире».</w:t>
      </w:r>
    </w:p>
    <w:p w14:paraId="3A650332" w14:textId="77777777" w:rsidR="00045208" w:rsidRDefault="00045208" w:rsidP="00045208">
      <w:pPr>
        <w:rPr>
          <w:sz w:val="28"/>
          <w:highlight w:val="red"/>
          <w:lang w:eastAsia="ar-SA" w:bidi="en-US"/>
        </w:rPr>
      </w:pPr>
    </w:p>
    <w:p w14:paraId="01060915" w14:textId="5D71F2DC" w:rsidR="00045208" w:rsidRPr="00045208" w:rsidRDefault="00045208" w:rsidP="00045208">
      <w:pPr>
        <w:ind w:firstLine="708"/>
        <w:rPr>
          <w:lang w:eastAsia="ar-SA" w:bidi="en-US"/>
        </w:rPr>
      </w:pPr>
      <w:r w:rsidRPr="00045208">
        <w:rPr>
          <w:lang w:eastAsia="ar-SA" w:bidi="en-US"/>
        </w:rPr>
        <w:t xml:space="preserve">На территории охранной зоны </w:t>
      </w:r>
      <w:r w:rsidRPr="00045208">
        <w:t>Воронежского государственного заповедника на территории Воронежской области</w:t>
      </w:r>
      <w:r w:rsidRPr="00045208">
        <w:rPr>
          <w:lang w:eastAsia="ar-SA" w:bidi="en-US"/>
        </w:rPr>
        <w:t xml:space="preserve"> запрещается:</w:t>
      </w:r>
    </w:p>
    <w:p w14:paraId="5F972522" w14:textId="77777777" w:rsidR="00045208" w:rsidRPr="00045208" w:rsidRDefault="00045208" w:rsidP="00045208">
      <w:pPr>
        <w:rPr>
          <w:lang w:eastAsia="ar-SA" w:bidi="en-US"/>
        </w:rPr>
      </w:pPr>
      <w:r w:rsidRPr="00045208">
        <w:rPr>
          <w:lang w:eastAsia="ar-SA" w:bidi="en-US"/>
        </w:rPr>
        <w:t>- строительство промышленных и сельскохозяйственных предприятий, домов отдыха, туристических баз и лагерей, строительство новых и расширение старых жилых поселков, разработка карьеров, сплошные рубки леса, размещение свалок и иных хранилищ отходов, применение химических средств;</w:t>
      </w:r>
    </w:p>
    <w:p w14:paraId="44786D59" w14:textId="77777777" w:rsidR="00045208" w:rsidRPr="00045208" w:rsidRDefault="00045208" w:rsidP="00045208">
      <w:pPr>
        <w:rPr>
          <w:lang w:eastAsia="ar-SA" w:bidi="en-US"/>
        </w:rPr>
      </w:pPr>
      <w:r w:rsidRPr="00045208">
        <w:rPr>
          <w:lang w:eastAsia="ar-SA" w:bidi="en-US"/>
        </w:rPr>
        <w:t>- всякая иная деятельность, способная оказать воздействие на природные комплексы заповедника, допускается только по согласованию с администрацией заповедника.</w:t>
      </w:r>
    </w:p>
    <w:p w14:paraId="5B07D875" w14:textId="3ADABABB" w:rsidR="00045208" w:rsidRPr="00045208" w:rsidRDefault="00045208" w:rsidP="00045208">
      <w:pPr>
        <w:ind w:firstLine="708"/>
        <w:rPr>
          <w:lang w:eastAsia="ar-SA" w:bidi="en-US"/>
        </w:rPr>
      </w:pPr>
      <w:r w:rsidRPr="00045208">
        <w:rPr>
          <w:lang w:eastAsia="ar-SA" w:bidi="en-US"/>
        </w:rPr>
        <w:t xml:space="preserve">На территории охранной зоны </w:t>
      </w:r>
      <w:r w:rsidRPr="00045208">
        <w:t>Воронежского государственного заповедника на территории Воронежской области</w:t>
      </w:r>
      <w:r w:rsidRPr="00045208">
        <w:rPr>
          <w:lang w:eastAsia="ar-SA" w:bidi="en-US"/>
        </w:rPr>
        <w:t xml:space="preserve"> разрешается:</w:t>
      </w:r>
    </w:p>
    <w:p w14:paraId="5707D446" w14:textId="77777777" w:rsidR="00045208" w:rsidRPr="00045208" w:rsidRDefault="00045208" w:rsidP="00045208">
      <w:pPr>
        <w:rPr>
          <w:lang w:eastAsia="ar-SA" w:bidi="en-US"/>
        </w:rPr>
      </w:pPr>
      <w:r w:rsidRPr="00045208">
        <w:rPr>
          <w:lang w:eastAsia="ar-SA" w:bidi="en-US"/>
        </w:rPr>
        <w:t>- свободная деятельность владельцев земли и землепользователей в том случае, если она не противоречит пункту 4.1. настоящего положения;</w:t>
      </w:r>
    </w:p>
    <w:p w14:paraId="62675E1D" w14:textId="77777777" w:rsidR="00045208" w:rsidRPr="00045208" w:rsidRDefault="00045208" w:rsidP="00045208">
      <w:pPr>
        <w:rPr>
          <w:lang w:eastAsia="ar-SA" w:bidi="en-US"/>
        </w:rPr>
      </w:pPr>
      <w:r w:rsidRPr="00045208">
        <w:rPr>
          <w:lang w:eastAsia="ar-SA" w:bidi="en-US"/>
        </w:rPr>
        <w:t>- проведение регулирования численности объектов животного мира, отнесенных в установленном порядке к объектам охоты, службой заповедника по разрешениям государственной охотничьей инспекции;</w:t>
      </w:r>
    </w:p>
    <w:p w14:paraId="329272D3" w14:textId="77777777" w:rsidR="00045208" w:rsidRPr="00045208" w:rsidRDefault="00045208" w:rsidP="00045208">
      <w:pPr>
        <w:rPr>
          <w:lang w:eastAsia="ar-SA" w:bidi="en-US"/>
        </w:rPr>
      </w:pPr>
      <w:r w:rsidRPr="00045208">
        <w:rPr>
          <w:lang w:eastAsia="ar-SA" w:bidi="en-US"/>
        </w:rPr>
        <w:t>- по согласованию с администрацией заповедника научный отстрел и отлов объектов животного мира, в установленном порядке отнесенных к объектам охоты, - по специальным разрешениям государственной охотничьей инспекции, прочих объектов животного мира - по разрешениям областного комитета охраны окружающей среды;</w:t>
      </w:r>
    </w:p>
    <w:p w14:paraId="374BDEE5" w14:textId="77777777" w:rsidR="00045208" w:rsidRPr="00045208" w:rsidRDefault="00045208" w:rsidP="00045208">
      <w:pPr>
        <w:rPr>
          <w:lang w:eastAsia="ar-SA" w:bidi="en-US"/>
        </w:rPr>
      </w:pPr>
      <w:r w:rsidRPr="00045208">
        <w:rPr>
          <w:lang w:eastAsia="ar-SA" w:bidi="en-US"/>
        </w:rPr>
        <w:t>- проведение мероприятий по экологическому просвещению населения (закладка экологических троп, туристических маршрутов, оформление демонстрационных природных объектов) под контролем администрации заповедника.</w:t>
      </w:r>
    </w:p>
    <w:p w14:paraId="42552BDD" w14:textId="77777777" w:rsidR="00045208" w:rsidRDefault="00045208" w:rsidP="00045208">
      <w:pPr>
        <w:rPr>
          <w:sz w:val="28"/>
          <w:highlight w:val="red"/>
          <w:lang w:eastAsia="ar-SA" w:bidi="en-US"/>
        </w:rPr>
      </w:pPr>
    </w:p>
    <w:p w14:paraId="214AFB4C" w14:textId="77777777" w:rsidR="00045208" w:rsidRDefault="00045208" w:rsidP="00045208">
      <w:pPr>
        <w:rPr>
          <w:sz w:val="28"/>
          <w:highlight w:val="red"/>
          <w:lang w:eastAsia="ar-SA" w:bidi="en-US"/>
        </w:rPr>
      </w:pPr>
    </w:p>
    <w:p w14:paraId="2302C831" w14:textId="219913F8" w:rsidR="00045208" w:rsidRPr="00045208" w:rsidRDefault="00045208" w:rsidP="00045208">
      <w:pPr>
        <w:rPr>
          <w:highlight w:val="red"/>
          <w:lang w:eastAsia="ar-SA" w:bidi="en-US"/>
        </w:rPr>
        <w:sectPr w:rsidR="00045208" w:rsidRPr="00045208" w:rsidSect="00A8578F">
          <w:headerReference w:type="default" r:id="rId22"/>
          <w:pgSz w:w="11906" w:h="16838"/>
          <w:pgMar w:top="1701" w:right="851" w:bottom="1134" w:left="1701" w:header="680" w:footer="680" w:gutter="0"/>
          <w:cols w:space="708"/>
          <w:docGrid w:linePitch="360"/>
        </w:sectPr>
      </w:pPr>
    </w:p>
    <w:p w14:paraId="130D04BF" w14:textId="47745E28" w:rsidR="008F6E7C" w:rsidRPr="00C02AE7" w:rsidRDefault="002D0784" w:rsidP="008F6E7C">
      <w:pPr>
        <w:pStyle w:val="1"/>
        <w:ind w:left="360"/>
        <w:rPr>
          <w:rFonts w:ascii="Times New Roman" w:hAnsi="Times New Roman" w:cs="Times New Roman"/>
          <w:b/>
          <w:bCs/>
          <w:color w:val="auto"/>
          <w:sz w:val="28"/>
          <w:szCs w:val="28"/>
          <w:shd w:val="clear" w:color="auto" w:fill="FFFFFF"/>
        </w:rPr>
      </w:pPr>
      <w:bookmarkStart w:id="128" w:name="_Toc220877228"/>
      <w:bookmarkEnd w:id="23"/>
      <w:bookmarkEnd w:id="28"/>
      <w:r w:rsidRPr="00C02AE7">
        <w:rPr>
          <w:rFonts w:ascii="Times New Roman" w:hAnsi="Times New Roman" w:cs="Times New Roman"/>
          <w:b/>
          <w:bCs/>
          <w:color w:val="auto"/>
          <w:sz w:val="28"/>
          <w:szCs w:val="28"/>
          <w:shd w:val="clear" w:color="auto" w:fill="FFFFFF"/>
        </w:rPr>
        <w:lastRenderedPageBreak/>
        <w:t xml:space="preserve">РАЗДЕЛ 3. </w:t>
      </w:r>
      <w:bookmarkStart w:id="129" w:name="_Hlk216299193"/>
      <w:r w:rsidRPr="00C02AE7">
        <w:rPr>
          <w:rFonts w:ascii="Times New Roman" w:hAnsi="Times New Roman" w:cs="Times New Roman"/>
          <w:b/>
          <w:bCs/>
          <w:color w:val="auto"/>
          <w:sz w:val="28"/>
          <w:szCs w:val="28"/>
          <w:shd w:val="clear" w:color="auto" w:fill="FFFFFF"/>
        </w:rPr>
        <w:t>ОЦЕНКА ВОЗМОЖНОГО ВЛИЯНИЯ ПЛАНИРУЕМЫХ ДЛЯ РАЗМЕЩЕНИЯ ОБЪЕКТОВ МЕСТНОГО ЗНАЧЕНИЯ ПОСЕЛЕНИЯ</w:t>
      </w:r>
      <w:r w:rsidR="003102E8" w:rsidRPr="00C02AE7">
        <w:rPr>
          <w:rFonts w:ascii="Times New Roman" w:hAnsi="Times New Roman" w:cs="Times New Roman"/>
          <w:b/>
          <w:bCs/>
          <w:color w:val="auto"/>
          <w:sz w:val="28"/>
          <w:szCs w:val="28"/>
          <w:shd w:val="clear" w:color="auto" w:fill="FFFFFF"/>
        </w:rPr>
        <w:t xml:space="preserve"> НА КОМПЛЕКСНОЕ РАЗ</w:t>
      </w:r>
      <w:r w:rsidR="00D1029C" w:rsidRPr="00C02AE7">
        <w:rPr>
          <w:rFonts w:ascii="Times New Roman" w:hAnsi="Times New Roman" w:cs="Times New Roman"/>
          <w:b/>
          <w:bCs/>
          <w:color w:val="auto"/>
          <w:sz w:val="28"/>
          <w:szCs w:val="28"/>
          <w:shd w:val="clear" w:color="auto" w:fill="FFFFFF"/>
        </w:rPr>
        <w:t>ВИ</w:t>
      </w:r>
      <w:r w:rsidR="003102E8" w:rsidRPr="00C02AE7">
        <w:rPr>
          <w:rFonts w:ascii="Times New Roman" w:hAnsi="Times New Roman" w:cs="Times New Roman"/>
          <w:b/>
          <w:bCs/>
          <w:color w:val="auto"/>
          <w:sz w:val="28"/>
          <w:szCs w:val="28"/>
          <w:shd w:val="clear" w:color="auto" w:fill="FFFFFF"/>
        </w:rPr>
        <w:t>ТИЕ ЭТИХ ТЕРРИТОРИЙ</w:t>
      </w:r>
      <w:bookmarkEnd w:id="128"/>
    </w:p>
    <w:bookmarkEnd w:id="129"/>
    <w:p w14:paraId="73D8D54D" w14:textId="63A10580" w:rsidR="00C53A2B" w:rsidRPr="001263AA" w:rsidRDefault="001263AA" w:rsidP="00186CE4">
      <w:pPr>
        <w:pStyle w:val="af"/>
        <w:spacing w:before="240" w:after="240"/>
        <w:jc w:val="center"/>
        <w:rPr>
          <w:b/>
          <w:bCs/>
          <w:lang w:val="ru-RU"/>
        </w:rPr>
      </w:pPr>
      <w:r w:rsidRPr="001263AA">
        <w:rPr>
          <w:b/>
          <w:bCs/>
          <w:lang w:val="ru-RU"/>
        </w:rPr>
        <w:t>Экоферм</w:t>
      </w:r>
      <w:r w:rsidR="0032502C">
        <w:rPr>
          <w:b/>
          <w:bCs/>
          <w:lang w:val="ru-RU"/>
        </w:rPr>
        <w:t>а</w:t>
      </w:r>
      <w:r w:rsidRPr="001263AA">
        <w:rPr>
          <w:b/>
          <w:bCs/>
          <w:lang w:val="ru-RU"/>
        </w:rPr>
        <w:t xml:space="preserve"> Приваловская</w:t>
      </w:r>
    </w:p>
    <w:p w14:paraId="17D4B67A" w14:textId="5FE32CFB" w:rsidR="001263AA" w:rsidRDefault="00C53A2B" w:rsidP="009D0F00">
      <w:pPr>
        <w:pStyle w:val="af"/>
        <w:rPr>
          <w:lang w:val="ru-RU"/>
        </w:rPr>
      </w:pPr>
      <w:r w:rsidRPr="001263AA">
        <w:rPr>
          <w:lang w:val="ru-RU"/>
        </w:rPr>
        <w:t xml:space="preserve">На территории </w:t>
      </w:r>
      <w:r w:rsidR="00F64D39" w:rsidRPr="001263AA">
        <w:rPr>
          <w:lang w:val="ru-RU"/>
        </w:rPr>
        <w:t>Малоприваловского</w:t>
      </w:r>
      <w:r w:rsidRPr="001263AA">
        <w:rPr>
          <w:lang w:val="ru-RU"/>
        </w:rPr>
        <w:t xml:space="preserve"> сельского поселения планируется </w:t>
      </w:r>
      <w:r w:rsidR="0032502C">
        <w:rPr>
          <w:lang w:val="ru-RU"/>
        </w:rPr>
        <w:t>к размещению</w:t>
      </w:r>
      <w:r w:rsidRPr="001263AA">
        <w:rPr>
          <w:lang w:val="ru-RU"/>
        </w:rPr>
        <w:t xml:space="preserve"> </w:t>
      </w:r>
      <w:bookmarkStart w:id="130" w:name="_Hlk220761301"/>
      <w:r w:rsidR="0032502C">
        <w:rPr>
          <w:lang w:val="ru-RU"/>
        </w:rPr>
        <w:t>о</w:t>
      </w:r>
      <w:r w:rsidR="0032502C" w:rsidRPr="0032502C">
        <w:rPr>
          <w:lang w:val="ru-RU"/>
        </w:rPr>
        <w:t xml:space="preserve">бъект </w:t>
      </w:r>
      <w:bookmarkStart w:id="131" w:name="_Hlk220761204"/>
      <w:r w:rsidR="0032502C" w:rsidRPr="0032502C">
        <w:rPr>
          <w:lang w:val="ru-RU"/>
        </w:rPr>
        <w:t>физкультурно-досугового назначения и активного отдыха</w:t>
      </w:r>
      <w:bookmarkEnd w:id="130"/>
      <w:bookmarkEnd w:id="131"/>
      <w:r w:rsidR="0032502C" w:rsidRPr="0032502C">
        <w:rPr>
          <w:lang w:val="ru-RU"/>
        </w:rPr>
        <w:t xml:space="preserve"> </w:t>
      </w:r>
      <w:r w:rsidR="001263AA" w:rsidRPr="001263AA">
        <w:rPr>
          <w:lang w:val="ru-RU"/>
        </w:rPr>
        <w:t>«Экоферм</w:t>
      </w:r>
      <w:r w:rsidR="0032502C">
        <w:rPr>
          <w:lang w:val="ru-RU"/>
        </w:rPr>
        <w:t>а</w:t>
      </w:r>
      <w:r w:rsidR="001263AA" w:rsidRPr="001263AA">
        <w:rPr>
          <w:lang w:val="ru-RU"/>
        </w:rPr>
        <w:t xml:space="preserve"> Приваловская</w:t>
      </w:r>
      <w:r w:rsidR="009D0F00" w:rsidRPr="001263AA">
        <w:rPr>
          <w:lang w:val="ru-RU"/>
        </w:rPr>
        <w:t>»</w:t>
      </w:r>
      <w:r w:rsidRPr="001263AA">
        <w:rPr>
          <w:lang w:val="ru-RU"/>
        </w:rPr>
        <w:t xml:space="preserve">, </w:t>
      </w:r>
      <w:r w:rsidR="001263AA">
        <w:rPr>
          <w:lang w:val="ru-RU"/>
        </w:rPr>
        <w:t>общей площадью 44 гектара.</w:t>
      </w:r>
    </w:p>
    <w:p w14:paraId="741FA52A" w14:textId="2F122EAE" w:rsidR="00FE232F" w:rsidRPr="00D1029C" w:rsidRDefault="0032502C" w:rsidP="00FE232F">
      <w:pPr>
        <w:pStyle w:val="af"/>
        <w:rPr>
          <w:lang w:val="ru-RU"/>
        </w:rPr>
      </w:pPr>
      <w:r w:rsidRPr="00A93AAB">
        <w:rPr>
          <w:lang w:val="ru-RU"/>
        </w:rPr>
        <w:t>П</w:t>
      </w:r>
      <w:r w:rsidR="001263AA">
        <w:rPr>
          <w:lang w:val="ru-RU"/>
        </w:rPr>
        <w:t xml:space="preserve">редлагается </w:t>
      </w:r>
      <w:r w:rsidR="001263AA" w:rsidRPr="00A93AAB">
        <w:rPr>
          <w:lang w:val="ru-RU"/>
        </w:rPr>
        <w:t xml:space="preserve">включение в границу населенного пункта п. Желдаевка земельных участков с кадастровыми номерами 36:07:7000003:231, площадью 110000 кв.м., 36:07:7000003:219, площадью </w:t>
      </w:r>
      <w:r w:rsidR="001263AA" w:rsidRPr="00B63732">
        <w:rPr>
          <w:lang w:val="ru-RU"/>
        </w:rPr>
        <w:t>57795 кв.м., 36:07:7000003:220, площадью 49000 кв.м</w:t>
      </w:r>
      <w:r w:rsidR="00B63732">
        <w:rPr>
          <w:lang w:val="ru-RU"/>
        </w:rPr>
        <w:t>.,</w:t>
      </w:r>
      <w:r w:rsidR="001263AA" w:rsidRPr="00B63732">
        <w:rPr>
          <w:lang w:val="ru-RU"/>
        </w:rPr>
        <w:t xml:space="preserve"> установления для них функциональной зоны – специальная рекреационная зона, и установления иной сельскохозяйственной функциональной зоны для земельного участка с кадастровым номером 36:07:7000003:230, площадью </w:t>
      </w:r>
      <w:r w:rsidR="001263AA" w:rsidRPr="00FE232F">
        <w:rPr>
          <w:lang w:val="ru-RU"/>
        </w:rPr>
        <w:t>391108 кв.м.</w:t>
      </w:r>
      <w:r w:rsidR="00FE232F" w:rsidRPr="00FE232F">
        <w:rPr>
          <w:lang w:val="ru-RU"/>
        </w:rPr>
        <w:t xml:space="preserve"> </w:t>
      </w:r>
      <w:r w:rsidR="00FE232F" w:rsidRPr="001263AA">
        <w:rPr>
          <w:lang w:val="ru-RU"/>
        </w:rPr>
        <w:t xml:space="preserve">На основании </w:t>
      </w:r>
      <w:r w:rsidR="00FE232F" w:rsidRPr="0032502C">
        <w:rPr>
          <w:lang w:val="ru-RU"/>
        </w:rPr>
        <w:t>постановления администрации Малоприваловского сельского поселения Верхнехавского муниципального района Воронежской области от 12.12.2025 № 96</w:t>
      </w:r>
      <w:r w:rsidR="00FE232F">
        <w:rPr>
          <w:lang w:val="ru-RU"/>
        </w:rPr>
        <w:t>. В соответствии со статьей 16 Федерального закона от 06.10.2003 № 131-ФЗ «Об общих принципах организации местного самоуправления в Российской Федерации и заявления Мериновой Н.А.</w:t>
      </w:r>
    </w:p>
    <w:p w14:paraId="540EBD64" w14:textId="04A12EEE" w:rsidR="001263AA" w:rsidRPr="0032502C" w:rsidRDefault="00F423A9" w:rsidP="00F423A9">
      <w:pPr>
        <w:autoSpaceDE w:val="0"/>
        <w:autoSpaceDN w:val="0"/>
        <w:adjustRightInd w:val="0"/>
        <w:ind w:firstLine="708"/>
      </w:pPr>
      <w:r w:rsidRPr="00F423A9">
        <w:t>На земельных участк</w:t>
      </w:r>
      <w:r>
        <w:t>ах</w:t>
      </w:r>
      <w:r w:rsidRPr="00F423A9">
        <w:t xml:space="preserve"> с кадастровыми </w:t>
      </w:r>
      <w:r>
        <w:t xml:space="preserve">номера </w:t>
      </w:r>
      <w:r w:rsidRPr="00F423A9">
        <w:t>36:07:7000003:231, 36:07:7000003:219, 36:07:7000003:220</w:t>
      </w:r>
      <w:r>
        <w:t xml:space="preserve"> </w:t>
      </w:r>
      <w:r w:rsidR="00FE232F">
        <w:t>в соответствии с концепцией</w:t>
      </w:r>
      <w:r>
        <w:t xml:space="preserve"> (приведена в </w:t>
      </w:r>
      <w:r w:rsidR="00813A24">
        <w:t>п</w:t>
      </w:r>
      <w:r>
        <w:t>риложени</w:t>
      </w:r>
      <w:r w:rsidR="00813A24">
        <w:t>и</w:t>
      </w:r>
      <w:r>
        <w:t xml:space="preserve"> к материалам по обоснованию)</w:t>
      </w:r>
      <w:r w:rsidR="00FE232F">
        <w:t xml:space="preserve">, </w:t>
      </w:r>
      <w:r w:rsidR="001263AA" w:rsidRPr="0032502C">
        <w:t>предусмотрено размещение объектов:</w:t>
      </w:r>
    </w:p>
    <w:p w14:paraId="67A1DCD5" w14:textId="0DF007F6" w:rsidR="001263AA" w:rsidRPr="0032502C" w:rsidRDefault="001263AA" w:rsidP="0032502C">
      <w:pPr>
        <w:pStyle w:val="a9"/>
        <w:numPr>
          <w:ilvl w:val="0"/>
          <w:numId w:val="52"/>
        </w:numPr>
        <w:shd w:val="clear" w:color="auto" w:fill="FFFFFF"/>
      </w:pPr>
      <w:r w:rsidRPr="0032502C">
        <w:t>Многофункциональное здание (конюшня, кафе, административные здание, жилые помещения для персонала);</w:t>
      </w:r>
    </w:p>
    <w:p w14:paraId="38D86C00" w14:textId="384BADAD" w:rsidR="001263AA" w:rsidRPr="0032502C" w:rsidRDefault="001263AA" w:rsidP="0032502C">
      <w:pPr>
        <w:pStyle w:val="a9"/>
        <w:numPr>
          <w:ilvl w:val="0"/>
          <w:numId w:val="52"/>
        </w:numPr>
        <w:shd w:val="clear" w:color="auto" w:fill="FFFFFF"/>
      </w:pPr>
      <w:r w:rsidRPr="0032502C">
        <w:t>Манеж;</w:t>
      </w:r>
    </w:p>
    <w:p w14:paraId="5F3ACF4E" w14:textId="7ED23ECA" w:rsidR="001263AA" w:rsidRPr="0032502C" w:rsidRDefault="001263AA" w:rsidP="0032502C">
      <w:pPr>
        <w:pStyle w:val="a9"/>
        <w:numPr>
          <w:ilvl w:val="0"/>
          <w:numId w:val="52"/>
        </w:numPr>
        <w:shd w:val="clear" w:color="auto" w:fill="FFFFFF"/>
      </w:pPr>
      <w:r w:rsidRPr="0032502C">
        <w:t>Улиточная ферма и козья ферма;</w:t>
      </w:r>
    </w:p>
    <w:p w14:paraId="751E8FBE" w14:textId="598293D0" w:rsidR="001263AA" w:rsidRPr="0032502C" w:rsidRDefault="001263AA" w:rsidP="0032502C">
      <w:pPr>
        <w:pStyle w:val="a9"/>
        <w:numPr>
          <w:ilvl w:val="0"/>
          <w:numId w:val="52"/>
        </w:numPr>
        <w:shd w:val="clear" w:color="auto" w:fill="FFFFFF"/>
      </w:pPr>
      <w:r w:rsidRPr="0032502C">
        <w:t>Плац;</w:t>
      </w:r>
    </w:p>
    <w:p w14:paraId="2DEFEDDE" w14:textId="5A81BD1D" w:rsidR="001263AA" w:rsidRPr="0032502C" w:rsidRDefault="001263AA" w:rsidP="0032502C">
      <w:pPr>
        <w:pStyle w:val="a9"/>
        <w:numPr>
          <w:ilvl w:val="0"/>
          <w:numId w:val="52"/>
        </w:numPr>
        <w:shd w:val="clear" w:color="auto" w:fill="FFFFFF"/>
      </w:pPr>
      <w:r w:rsidRPr="0032502C">
        <w:t>Баня;</w:t>
      </w:r>
    </w:p>
    <w:p w14:paraId="5A7754AC" w14:textId="3FDCE7ED" w:rsidR="001263AA" w:rsidRPr="0032502C" w:rsidRDefault="001263AA" w:rsidP="0032502C">
      <w:pPr>
        <w:pStyle w:val="a9"/>
        <w:numPr>
          <w:ilvl w:val="0"/>
          <w:numId w:val="52"/>
        </w:numPr>
        <w:shd w:val="clear" w:color="auto" w:fill="FFFFFF"/>
      </w:pPr>
      <w:r w:rsidRPr="0032502C">
        <w:t>Парк альпак;</w:t>
      </w:r>
    </w:p>
    <w:p w14:paraId="3A345766" w14:textId="11016972" w:rsidR="001263AA" w:rsidRPr="0032502C" w:rsidRDefault="001263AA" w:rsidP="0032502C">
      <w:pPr>
        <w:pStyle w:val="a9"/>
        <w:numPr>
          <w:ilvl w:val="0"/>
          <w:numId w:val="52"/>
        </w:numPr>
        <w:shd w:val="clear" w:color="auto" w:fill="FFFFFF"/>
      </w:pPr>
      <w:r w:rsidRPr="0032502C">
        <w:t>Ресторан;</w:t>
      </w:r>
    </w:p>
    <w:p w14:paraId="1FDA8CC4" w14:textId="3FAB2925" w:rsidR="001263AA" w:rsidRPr="0032502C" w:rsidRDefault="001263AA" w:rsidP="0032502C">
      <w:pPr>
        <w:pStyle w:val="a9"/>
        <w:numPr>
          <w:ilvl w:val="0"/>
          <w:numId w:val="52"/>
        </w:numPr>
        <w:shd w:val="clear" w:color="auto" w:fill="FFFFFF"/>
      </w:pPr>
      <w:r w:rsidRPr="0032502C">
        <w:t>Дома отдыха «Хоббит»;</w:t>
      </w:r>
    </w:p>
    <w:p w14:paraId="0E011C06" w14:textId="04616DFC" w:rsidR="001263AA" w:rsidRPr="0032502C" w:rsidRDefault="001263AA" w:rsidP="0032502C">
      <w:pPr>
        <w:pStyle w:val="a9"/>
        <w:numPr>
          <w:ilvl w:val="0"/>
          <w:numId w:val="52"/>
        </w:numPr>
        <w:shd w:val="clear" w:color="auto" w:fill="FFFFFF"/>
      </w:pPr>
      <w:r w:rsidRPr="0032502C">
        <w:t>Дома отдыха;</w:t>
      </w:r>
    </w:p>
    <w:p w14:paraId="4707385C" w14:textId="67FEE019" w:rsidR="001263AA" w:rsidRDefault="001263AA" w:rsidP="0032502C">
      <w:pPr>
        <w:pStyle w:val="a9"/>
        <w:numPr>
          <w:ilvl w:val="0"/>
          <w:numId w:val="52"/>
        </w:numPr>
        <w:shd w:val="clear" w:color="auto" w:fill="FFFFFF"/>
      </w:pPr>
      <w:r w:rsidRPr="0032502C">
        <w:t>Хозяйственный блок</w:t>
      </w:r>
      <w:r w:rsidR="0032502C" w:rsidRPr="0032502C">
        <w:t>.</w:t>
      </w:r>
    </w:p>
    <w:p w14:paraId="263ECDD5" w14:textId="32BB5C50" w:rsidR="00620735" w:rsidRDefault="00620735" w:rsidP="00620735">
      <w:pPr>
        <w:shd w:val="clear" w:color="auto" w:fill="FFFFFF"/>
        <w:ind w:firstLine="709"/>
      </w:pPr>
      <w:r>
        <w:t xml:space="preserve">Для устанавливаемой «специальной рекреационной зоны» (иная рекреационная зона) </w:t>
      </w:r>
      <w:r w:rsidR="00743F47">
        <w:t xml:space="preserve">на </w:t>
      </w:r>
      <w:r>
        <w:t>земельных участк</w:t>
      </w:r>
      <w:r w:rsidR="00743F47">
        <w:t>ах с кадастровыми номерами</w:t>
      </w:r>
      <w:r>
        <w:t xml:space="preserve"> </w:t>
      </w:r>
      <w:bookmarkStart w:id="132" w:name="_Hlk220875145"/>
      <w:r w:rsidRPr="00F423A9">
        <w:t>36:07:7000003:231, 36:07:7000003:219, 36:07:7000003:220</w:t>
      </w:r>
      <w:bookmarkEnd w:id="132"/>
      <w:r>
        <w:t>, в соответствии с приказом Министерства экономического развития Российской Федерации от 06.05.2024 № 273 «Об утверждении методических рекомендаций по разработке проектов схем территориального планирования муниципальных районов, генеральных планов городских округов, муниципальных округов, городских и сельских поселения»</w:t>
      </w:r>
      <w:r w:rsidR="00743F47">
        <w:t xml:space="preserve"> (далее – приказ Минэкономразвития РФ от 06.05.2024 № 273)</w:t>
      </w:r>
      <w:r>
        <w:t xml:space="preserve">, предлагается </w:t>
      </w:r>
      <w:bookmarkStart w:id="133" w:name="_Hlk220873145"/>
      <w:r>
        <w:t>размещение тематических парков, зоопарков</w:t>
      </w:r>
      <w:r w:rsidR="00743F47">
        <w:t xml:space="preserve"> и объектов отдыха</w:t>
      </w:r>
      <w:r>
        <w:t xml:space="preserve"> </w:t>
      </w:r>
      <w:bookmarkEnd w:id="133"/>
      <w:r w:rsidR="00813A24">
        <w:t>и</w:t>
      </w:r>
      <w:r>
        <w:t xml:space="preserve"> основным использованием:</w:t>
      </w:r>
    </w:p>
    <w:p w14:paraId="6C66CCCF" w14:textId="417B6749" w:rsidR="00620735" w:rsidRDefault="00620735" w:rsidP="00813A24">
      <w:pPr>
        <w:pStyle w:val="a9"/>
        <w:numPr>
          <w:ilvl w:val="0"/>
          <w:numId w:val="54"/>
        </w:numPr>
        <w:shd w:val="clear" w:color="auto" w:fill="FFFFFF"/>
      </w:pPr>
      <w:r>
        <w:t>Цирки и зверинцы (ВРИ 3.6.3);</w:t>
      </w:r>
    </w:p>
    <w:p w14:paraId="50AC4C0A" w14:textId="586D7ECF" w:rsidR="00620735" w:rsidRDefault="00620735" w:rsidP="00813A24">
      <w:pPr>
        <w:pStyle w:val="a9"/>
        <w:numPr>
          <w:ilvl w:val="0"/>
          <w:numId w:val="54"/>
        </w:numPr>
        <w:shd w:val="clear" w:color="auto" w:fill="FFFFFF"/>
      </w:pPr>
      <w:r>
        <w:t>Отдых (рекреация) (ВРИ 5.0);</w:t>
      </w:r>
    </w:p>
    <w:p w14:paraId="38E380C6" w14:textId="447D9224" w:rsidR="00620735" w:rsidRDefault="00620735" w:rsidP="00813A24">
      <w:pPr>
        <w:pStyle w:val="a9"/>
        <w:numPr>
          <w:ilvl w:val="0"/>
          <w:numId w:val="54"/>
        </w:numPr>
        <w:shd w:val="clear" w:color="auto" w:fill="FFFFFF"/>
      </w:pPr>
      <w:r>
        <w:t>Спорт (ВРИ 5.1);</w:t>
      </w:r>
    </w:p>
    <w:p w14:paraId="65481282" w14:textId="0CE24E04" w:rsidR="00743F47" w:rsidRDefault="00743F47" w:rsidP="00813A24">
      <w:pPr>
        <w:pStyle w:val="a9"/>
        <w:numPr>
          <w:ilvl w:val="0"/>
          <w:numId w:val="54"/>
        </w:numPr>
        <w:shd w:val="clear" w:color="auto" w:fill="FFFFFF"/>
      </w:pPr>
      <w:r>
        <w:t>Природно-познавательный туризм (ВРИ 5.2);</w:t>
      </w:r>
    </w:p>
    <w:p w14:paraId="3FEFFE0A" w14:textId="681AB999" w:rsidR="00620735" w:rsidRDefault="00620735" w:rsidP="00813A24">
      <w:pPr>
        <w:pStyle w:val="a9"/>
        <w:numPr>
          <w:ilvl w:val="0"/>
          <w:numId w:val="54"/>
        </w:numPr>
        <w:shd w:val="clear" w:color="auto" w:fill="FFFFFF"/>
      </w:pPr>
      <w:r>
        <w:lastRenderedPageBreak/>
        <w:t>Деятельность по особой охране и изучения природы (ВРИ 9.0)</w:t>
      </w:r>
      <w:r w:rsidR="00743F47">
        <w:t>;</w:t>
      </w:r>
    </w:p>
    <w:p w14:paraId="6418C761" w14:textId="10EF9B09" w:rsidR="00743F47" w:rsidRDefault="00743F47" w:rsidP="00813A24">
      <w:pPr>
        <w:pStyle w:val="a9"/>
        <w:numPr>
          <w:ilvl w:val="0"/>
          <w:numId w:val="54"/>
        </w:numPr>
        <w:shd w:val="clear" w:color="auto" w:fill="FFFFFF"/>
      </w:pPr>
      <w:r>
        <w:t>Гостиничное обслуживание (ВРИ 4.7)</w:t>
      </w:r>
      <w:r w:rsidR="00813A24">
        <w:t>;</w:t>
      </w:r>
    </w:p>
    <w:p w14:paraId="74585DFA" w14:textId="49E5D37F" w:rsidR="00743F47" w:rsidRDefault="00743F47" w:rsidP="00813A24">
      <w:pPr>
        <w:pStyle w:val="a9"/>
        <w:numPr>
          <w:ilvl w:val="0"/>
          <w:numId w:val="54"/>
        </w:numPr>
        <w:shd w:val="clear" w:color="auto" w:fill="FFFFFF"/>
        <w:spacing w:after="240"/>
      </w:pPr>
      <w:r>
        <w:t>Развлекательные мероприятия (ВРИ 4.8.1).</w:t>
      </w:r>
    </w:p>
    <w:p w14:paraId="4C405080" w14:textId="1DAA78BB" w:rsidR="00743F47" w:rsidRPr="0032502C" w:rsidRDefault="00743F47" w:rsidP="00743F47">
      <w:pPr>
        <w:autoSpaceDE w:val="0"/>
        <w:autoSpaceDN w:val="0"/>
        <w:adjustRightInd w:val="0"/>
        <w:ind w:firstLine="708"/>
      </w:pPr>
      <w:r>
        <w:t>На</w:t>
      </w:r>
      <w:r w:rsidRPr="00F423A9">
        <w:t xml:space="preserve"> земельно</w:t>
      </w:r>
      <w:r>
        <w:t>м</w:t>
      </w:r>
      <w:r w:rsidRPr="00F423A9">
        <w:t xml:space="preserve"> участк</w:t>
      </w:r>
      <w:r>
        <w:t>е</w:t>
      </w:r>
      <w:r w:rsidRPr="00F423A9">
        <w:t xml:space="preserve"> с кадастровым номером 36:07:7000003:230</w:t>
      </w:r>
      <w:r>
        <w:t xml:space="preserve"> в соответствии с концепцией (приведена в </w:t>
      </w:r>
      <w:r w:rsidR="00813A24">
        <w:t>п</w:t>
      </w:r>
      <w:r>
        <w:t>риложени</w:t>
      </w:r>
      <w:r w:rsidR="00813A24">
        <w:t>и</w:t>
      </w:r>
      <w:r>
        <w:t xml:space="preserve"> к материалам по обоснованию), </w:t>
      </w:r>
      <w:r w:rsidRPr="0032502C">
        <w:t>предусмотрено размещение объектов:</w:t>
      </w:r>
    </w:p>
    <w:p w14:paraId="57F0BC1E" w14:textId="77777777" w:rsidR="00AE1EB9" w:rsidRPr="0032502C" w:rsidRDefault="00AE1EB9" w:rsidP="00AE1EB9">
      <w:pPr>
        <w:pStyle w:val="a9"/>
        <w:numPr>
          <w:ilvl w:val="0"/>
          <w:numId w:val="52"/>
        </w:numPr>
        <w:shd w:val="clear" w:color="auto" w:fill="FFFFFF"/>
      </w:pPr>
      <w:r w:rsidRPr="0032502C">
        <w:t>Акваферма;</w:t>
      </w:r>
    </w:p>
    <w:p w14:paraId="0DC31EEE" w14:textId="77777777" w:rsidR="00AE1EB9" w:rsidRDefault="00AE1EB9" w:rsidP="00AE1EB9">
      <w:pPr>
        <w:pStyle w:val="a9"/>
        <w:numPr>
          <w:ilvl w:val="0"/>
          <w:numId w:val="52"/>
        </w:numPr>
        <w:shd w:val="clear" w:color="auto" w:fill="FFFFFF"/>
      </w:pPr>
      <w:r w:rsidRPr="0032502C">
        <w:t>Смотровая башня;</w:t>
      </w:r>
    </w:p>
    <w:p w14:paraId="5EB907EB" w14:textId="23C55422" w:rsidR="00813A24" w:rsidRDefault="00743F47" w:rsidP="00813A24">
      <w:pPr>
        <w:shd w:val="clear" w:color="auto" w:fill="FFFFFF"/>
        <w:ind w:firstLine="709"/>
      </w:pPr>
      <w:r>
        <w:t>Для устанавливаемой «иной зоны сельскохозяйственного назначения» на</w:t>
      </w:r>
      <w:r w:rsidRPr="00F423A9">
        <w:t xml:space="preserve"> земельно</w:t>
      </w:r>
      <w:r>
        <w:t>м</w:t>
      </w:r>
      <w:r w:rsidRPr="00F423A9">
        <w:t xml:space="preserve"> участк</w:t>
      </w:r>
      <w:r>
        <w:t>е</w:t>
      </w:r>
      <w:r w:rsidRPr="00F423A9">
        <w:t xml:space="preserve"> с кадастровым номером 36:07:7000003:230</w:t>
      </w:r>
      <w:r>
        <w:t xml:space="preserve">, в соответствии с приказом Минэкономразвития РФ от 06.05.2024 № 273 </w:t>
      </w:r>
      <w:bookmarkStart w:id="134" w:name="_Hlk220866595"/>
      <w:r>
        <w:t xml:space="preserve">предлагается </w:t>
      </w:r>
      <w:bookmarkEnd w:id="134"/>
      <w:r w:rsidR="00813A24">
        <w:t>размещение пастбищ, выгул животных и размещение объектов, связанных с рыбоводством и основным использованием:</w:t>
      </w:r>
    </w:p>
    <w:p w14:paraId="2D586BF4" w14:textId="7EB98F70" w:rsidR="00743F47" w:rsidRDefault="00813A24" w:rsidP="00813A24">
      <w:pPr>
        <w:pStyle w:val="a9"/>
        <w:numPr>
          <w:ilvl w:val="0"/>
          <w:numId w:val="53"/>
        </w:numPr>
        <w:shd w:val="clear" w:color="auto" w:fill="FFFFFF"/>
      </w:pPr>
      <w:r>
        <w:t>Выпас сельскохозяйственных животных (ВРИ 1.20);</w:t>
      </w:r>
    </w:p>
    <w:p w14:paraId="19868684" w14:textId="44ECAC6F" w:rsidR="00813A24" w:rsidRDefault="00813A24" w:rsidP="00813A24">
      <w:pPr>
        <w:pStyle w:val="a9"/>
        <w:numPr>
          <w:ilvl w:val="0"/>
          <w:numId w:val="53"/>
        </w:numPr>
        <w:shd w:val="clear" w:color="auto" w:fill="FFFFFF"/>
      </w:pPr>
      <w:r>
        <w:t>Растениеводство (ВРИ 1.1);</w:t>
      </w:r>
    </w:p>
    <w:p w14:paraId="3BF11D95" w14:textId="67A8C787" w:rsidR="00813A24" w:rsidRDefault="00813A24" w:rsidP="00813A24">
      <w:pPr>
        <w:pStyle w:val="a9"/>
        <w:numPr>
          <w:ilvl w:val="0"/>
          <w:numId w:val="53"/>
        </w:numPr>
        <w:shd w:val="clear" w:color="auto" w:fill="FFFFFF"/>
      </w:pPr>
      <w:r>
        <w:t>Рыбоводство (ВРИ 1.13);</w:t>
      </w:r>
    </w:p>
    <w:p w14:paraId="5BA4D8B4" w14:textId="0ADA0269" w:rsidR="00813A24" w:rsidRDefault="00813A24" w:rsidP="00813A24">
      <w:pPr>
        <w:pStyle w:val="a9"/>
        <w:numPr>
          <w:ilvl w:val="0"/>
          <w:numId w:val="53"/>
        </w:numPr>
        <w:shd w:val="clear" w:color="auto" w:fill="FFFFFF"/>
      </w:pPr>
      <w:r>
        <w:t>Водные объекты (ВРИ 11.0).</w:t>
      </w:r>
    </w:p>
    <w:p w14:paraId="48F13A8A" w14:textId="77777777" w:rsidR="00743F47" w:rsidRPr="0032502C" w:rsidRDefault="00743F47" w:rsidP="00743F47">
      <w:pPr>
        <w:shd w:val="clear" w:color="auto" w:fill="FFFFFF"/>
        <w:ind w:left="1069"/>
      </w:pPr>
    </w:p>
    <w:p w14:paraId="40DD6C9C" w14:textId="3FC02CC1" w:rsidR="0032502C" w:rsidRDefault="0032502C" w:rsidP="00FE232F">
      <w:pPr>
        <w:shd w:val="clear" w:color="auto" w:fill="FFFFFF"/>
        <w:ind w:firstLine="709"/>
      </w:pPr>
      <w:r>
        <w:t xml:space="preserve">В связи с размещением объектов, </w:t>
      </w:r>
      <w:r w:rsidR="00186F9E">
        <w:t xml:space="preserve">потенциально оказывающих влияние на окружающую среду, </w:t>
      </w:r>
      <w:bookmarkStart w:id="135" w:name="_Hlk220874701"/>
      <w:r>
        <w:t xml:space="preserve">получено </w:t>
      </w:r>
      <w:r w:rsidR="00FE232F">
        <w:t>письмо управления Федеральной службы по надзору в сфере защиты прав потребителей и благополучия человека по Воронежской области (Управление Роспотребнадзор по Воронежской области) от 10.04.2024 № 36-00-02/31-2035-2025</w:t>
      </w:r>
      <w:bookmarkEnd w:id="135"/>
      <w:r w:rsidR="00FE232F">
        <w:t xml:space="preserve"> и </w:t>
      </w:r>
      <w:bookmarkStart w:id="136" w:name="_Hlk220874879"/>
      <w:r w:rsidR="00FE232F">
        <w:t>санитарно-эпидемиологическое заключение № 36.ВЦ.40000.Т.02003.03.24 от 27.03.2024</w:t>
      </w:r>
      <w:bookmarkEnd w:id="136"/>
      <w:r w:rsidR="00FE232F">
        <w:t xml:space="preserve">, </w:t>
      </w:r>
      <w:r w:rsidR="00186F9E">
        <w:t>определившие</w:t>
      </w:r>
      <w:r w:rsidR="00FE232F">
        <w:t>, что установление санитарно-защитной зоны для проектируемого объекта «Экоферма Приваловская», не требуется.</w:t>
      </w:r>
    </w:p>
    <w:p w14:paraId="2717B53F" w14:textId="77777777" w:rsidR="00F423A9" w:rsidRPr="00F423A9" w:rsidRDefault="00F423A9" w:rsidP="00F423A9">
      <w:pPr>
        <w:autoSpaceDE w:val="0"/>
        <w:autoSpaceDN w:val="0"/>
        <w:adjustRightInd w:val="0"/>
        <w:rPr>
          <w:sz w:val="20"/>
          <w:szCs w:val="20"/>
        </w:rPr>
      </w:pPr>
    </w:p>
    <w:p w14:paraId="7D04FF0C" w14:textId="09D743FE" w:rsidR="00FE232F" w:rsidRPr="00B63732" w:rsidRDefault="00B63732" w:rsidP="00FE232F">
      <w:pPr>
        <w:shd w:val="clear" w:color="auto" w:fill="FFFFFF"/>
        <w:ind w:firstLine="709"/>
        <w:rPr>
          <w:iCs/>
        </w:rPr>
      </w:pPr>
      <w:r w:rsidRPr="00B63732">
        <w:rPr>
          <w:iCs/>
        </w:rPr>
        <w:t xml:space="preserve">Освоение будет осуществляться с учетом </w:t>
      </w:r>
      <w:r w:rsidR="00FE232F" w:rsidRPr="00B63732">
        <w:rPr>
          <w:iCs/>
        </w:rPr>
        <w:t>ограничений использования территорий, находящихся в водоохранных зонах и прибрежных защитных полосах</w:t>
      </w:r>
      <w:r w:rsidRPr="00B63732">
        <w:rPr>
          <w:iCs/>
        </w:rPr>
        <w:t>, установленных статьей 65 Водного кодекса Российской Федерации.</w:t>
      </w:r>
    </w:p>
    <w:p w14:paraId="34786A0B" w14:textId="77777777" w:rsidR="00232FED" w:rsidRPr="00F64D39" w:rsidRDefault="00232FED" w:rsidP="00232FED">
      <w:pPr>
        <w:pStyle w:val="af"/>
        <w:rPr>
          <w:highlight w:val="red"/>
          <w:lang w:val="ru-RU"/>
        </w:rPr>
      </w:pPr>
      <w:bookmarkStart w:id="137" w:name="_Hlk86151732"/>
    </w:p>
    <w:p w14:paraId="10558020" w14:textId="77777777" w:rsidR="00526710" w:rsidRPr="00F64D39" w:rsidRDefault="00526710" w:rsidP="00232FED">
      <w:pPr>
        <w:pStyle w:val="af"/>
        <w:rPr>
          <w:highlight w:val="red"/>
          <w:lang w:val="ru-RU"/>
        </w:rPr>
        <w:sectPr w:rsidR="00526710" w:rsidRPr="00F64D39" w:rsidSect="00526710">
          <w:headerReference w:type="default" r:id="rId23"/>
          <w:pgSz w:w="11906" w:h="16838"/>
          <w:pgMar w:top="1701" w:right="851" w:bottom="1134" w:left="1701" w:header="680" w:footer="680" w:gutter="0"/>
          <w:cols w:space="708"/>
          <w:docGrid w:linePitch="360"/>
        </w:sectPr>
      </w:pPr>
    </w:p>
    <w:p w14:paraId="7840E802" w14:textId="16E96B60" w:rsidR="00812752" w:rsidRPr="00B63732" w:rsidRDefault="00812752" w:rsidP="00812752">
      <w:pPr>
        <w:pStyle w:val="aff7"/>
        <w:rPr>
          <w:rFonts w:ascii="Times New Roman" w:hAnsi="Times New Roman"/>
          <w:b w:val="0"/>
          <w:bCs w:val="0"/>
          <w:sz w:val="24"/>
          <w:szCs w:val="24"/>
        </w:rPr>
      </w:pPr>
      <w:r w:rsidRPr="00B63732">
        <w:rPr>
          <w:rFonts w:ascii="Times New Roman" w:hAnsi="Times New Roman"/>
          <w:b w:val="0"/>
          <w:bCs w:val="0"/>
          <w:sz w:val="24"/>
          <w:szCs w:val="24"/>
        </w:rPr>
        <w:lastRenderedPageBreak/>
        <w:t>Сведения о видах, назначении и наименованиях планируемых для размещения объектов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bl>
      <w:tblPr>
        <w:tblStyle w:val="af9"/>
        <w:tblW w:w="4964"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28" w:type="dxa"/>
          <w:right w:w="28" w:type="dxa"/>
        </w:tblCellMar>
        <w:tblLook w:val="04A0" w:firstRow="1" w:lastRow="0" w:firstColumn="1" w:lastColumn="0" w:noHBand="0" w:noVBand="1"/>
      </w:tblPr>
      <w:tblGrid>
        <w:gridCol w:w="982"/>
        <w:gridCol w:w="1260"/>
        <w:gridCol w:w="1527"/>
        <w:gridCol w:w="1133"/>
        <w:gridCol w:w="2177"/>
        <w:gridCol w:w="1369"/>
        <w:gridCol w:w="1844"/>
        <w:gridCol w:w="2313"/>
        <w:gridCol w:w="1277"/>
      </w:tblGrid>
      <w:tr w:rsidR="00D1029C" w:rsidRPr="00F64D39" w14:paraId="24DFC99B" w14:textId="6EC67248" w:rsidTr="00D1029C">
        <w:trPr>
          <w:cantSplit/>
          <w:tblHeader/>
        </w:trPr>
        <w:tc>
          <w:tcPr>
            <w:tcW w:w="354" w:type="pct"/>
            <w:shd w:val="clear" w:color="auto" w:fill="auto"/>
            <w:vAlign w:val="center"/>
            <w:hideMark/>
          </w:tcPr>
          <w:p w14:paraId="5E292A23" w14:textId="77777777" w:rsidR="00D1029C" w:rsidRPr="00B63732" w:rsidRDefault="00D1029C" w:rsidP="00D1029C">
            <w:pPr>
              <w:pStyle w:val="af"/>
              <w:keepNext/>
              <w:spacing w:before="0"/>
              <w:ind w:left="0" w:firstLine="0"/>
              <w:jc w:val="center"/>
              <w:rPr>
                <w:b/>
                <w:sz w:val="20"/>
                <w:szCs w:val="20"/>
                <w:lang w:val="ru-RU"/>
              </w:rPr>
            </w:pPr>
            <w:bookmarkStart w:id="138" w:name="_Hlk126156765"/>
            <w:r w:rsidRPr="00B63732">
              <w:rPr>
                <w:b/>
                <w:sz w:val="20"/>
                <w:szCs w:val="20"/>
                <w:lang w:val="ru-RU"/>
              </w:rPr>
              <w:t>Код объекта</w:t>
            </w:r>
          </w:p>
        </w:tc>
        <w:tc>
          <w:tcPr>
            <w:tcW w:w="454" w:type="pct"/>
            <w:tcBorders>
              <w:right w:val="single" w:sz="4" w:space="0" w:color="auto"/>
            </w:tcBorders>
            <w:vAlign w:val="center"/>
          </w:tcPr>
          <w:p w14:paraId="6C573C9E" w14:textId="1F40992D"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Назначение объекта</w:t>
            </w:r>
          </w:p>
        </w:tc>
        <w:tc>
          <w:tcPr>
            <w:tcW w:w="550" w:type="pct"/>
            <w:shd w:val="clear" w:color="auto" w:fill="auto"/>
            <w:vAlign w:val="center"/>
            <w:hideMark/>
          </w:tcPr>
          <w:p w14:paraId="4AE610BF" w14:textId="77777777"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Наименование объекта</w:t>
            </w:r>
          </w:p>
        </w:tc>
        <w:tc>
          <w:tcPr>
            <w:tcW w:w="408" w:type="pct"/>
            <w:shd w:val="clear" w:color="auto" w:fill="auto"/>
            <w:vAlign w:val="center"/>
            <w:hideMark/>
          </w:tcPr>
          <w:p w14:paraId="771D4806" w14:textId="77777777"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Основные характеристики объекта</w:t>
            </w:r>
          </w:p>
        </w:tc>
        <w:tc>
          <w:tcPr>
            <w:tcW w:w="784" w:type="pct"/>
            <w:shd w:val="clear" w:color="auto" w:fill="auto"/>
            <w:vAlign w:val="center"/>
            <w:hideMark/>
          </w:tcPr>
          <w:p w14:paraId="396109D0" w14:textId="3996B36B" w:rsidR="00D1029C" w:rsidRPr="00B63732" w:rsidRDefault="00373373" w:rsidP="00D1029C">
            <w:pPr>
              <w:pStyle w:val="af"/>
              <w:keepNext/>
              <w:spacing w:before="0"/>
              <w:ind w:left="0" w:firstLine="0"/>
              <w:jc w:val="center"/>
              <w:rPr>
                <w:b/>
                <w:sz w:val="20"/>
                <w:szCs w:val="20"/>
                <w:lang w:val="ru-RU"/>
              </w:rPr>
            </w:pPr>
            <w:r>
              <w:rPr>
                <w:b/>
                <w:sz w:val="20"/>
                <w:szCs w:val="20"/>
                <w:lang w:val="ru-RU"/>
              </w:rPr>
              <w:t>Местоположение</w:t>
            </w:r>
          </w:p>
        </w:tc>
        <w:tc>
          <w:tcPr>
            <w:tcW w:w="493" w:type="pct"/>
            <w:shd w:val="clear" w:color="auto" w:fill="auto"/>
            <w:vAlign w:val="center"/>
            <w:hideMark/>
          </w:tcPr>
          <w:p w14:paraId="5AC23F50" w14:textId="0C347A2D"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Статус объекта</w:t>
            </w:r>
          </w:p>
        </w:tc>
        <w:tc>
          <w:tcPr>
            <w:tcW w:w="664" w:type="pct"/>
            <w:shd w:val="clear" w:color="auto" w:fill="auto"/>
            <w:vAlign w:val="center"/>
            <w:hideMark/>
          </w:tcPr>
          <w:p w14:paraId="6903B63A" w14:textId="77777777"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Функциональная зона (для объектов, не являющихся линейными объектами)</w:t>
            </w:r>
          </w:p>
        </w:tc>
        <w:tc>
          <w:tcPr>
            <w:tcW w:w="833" w:type="pct"/>
            <w:shd w:val="clear" w:color="auto" w:fill="auto"/>
            <w:vAlign w:val="center"/>
            <w:hideMark/>
          </w:tcPr>
          <w:p w14:paraId="4E72CAED" w14:textId="77777777"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Характеристика зон с особыми условиями использования территории</w:t>
            </w:r>
          </w:p>
        </w:tc>
        <w:tc>
          <w:tcPr>
            <w:tcW w:w="460" w:type="pct"/>
            <w:vAlign w:val="center"/>
          </w:tcPr>
          <w:p w14:paraId="4E1B27FF" w14:textId="125F2190" w:rsidR="00D1029C" w:rsidRPr="00B63732" w:rsidRDefault="00D1029C" w:rsidP="00D1029C">
            <w:pPr>
              <w:pStyle w:val="af"/>
              <w:keepNext/>
              <w:spacing w:before="0"/>
              <w:ind w:left="0" w:firstLine="0"/>
              <w:jc w:val="center"/>
              <w:rPr>
                <w:b/>
                <w:sz w:val="20"/>
                <w:szCs w:val="20"/>
                <w:lang w:val="ru-RU"/>
              </w:rPr>
            </w:pPr>
            <w:r w:rsidRPr="00B63732">
              <w:rPr>
                <w:b/>
                <w:sz w:val="20"/>
                <w:szCs w:val="20"/>
                <w:lang w:val="ru-RU"/>
              </w:rPr>
              <w:t>Срок реализации</w:t>
            </w:r>
          </w:p>
        </w:tc>
      </w:tr>
      <w:tr w:rsidR="00813A24" w:rsidRPr="00F64D39" w14:paraId="58BB1B04" w14:textId="02DA3496" w:rsidTr="00D1029C">
        <w:trPr>
          <w:cantSplit/>
          <w:trHeight w:val="20"/>
        </w:trPr>
        <w:tc>
          <w:tcPr>
            <w:tcW w:w="354" w:type="pct"/>
            <w:tcBorders>
              <w:top w:val="single" w:sz="8" w:space="0" w:color="auto"/>
              <w:left w:val="single" w:sz="8" w:space="0" w:color="auto"/>
              <w:bottom w:val="single" w:sz="8" w:space="0" w:color="auto"/>
              <w:right w:val="single" w:sz="8" w:space="0" w:color="auto"/>
            </w:tcBorders>
            <w:shd w:val="clear" w:color="000000" w:fill="FFFEFF"/>
            <w:vAlign w:val="center"/>
          </w:tcPr>
          <w:p w14:paraId="6FC1CC34" w14:textId="4ED5BEE0" w:rsidR="00813A24" w:rsidRPr="00885C74" w:rsidRDefault="00813A24" w:rsidP="00813A24">
            <w:pPr>
              <w:spacing w:before="0"/>
              <w:ind w:left="0"/>
              <w:jc w:val="center"/>
              <w:rPr>
                <w:sz w:val="20"/>
                <w:szCs w:val="20"/>
                <w:highlight w:val="red"/>
              </w:rPr>
            </w:pPr>
            <w:r w:rsidRPr="00813A24">
              <w:rPr>
                <w:sz w:val="20"/>
                <w:szCs w:val="20"/>
              </w:rPr>
              <w:t>602010901</w:t>
            </w:r>
          </w:p>
        </w:tc>
        <w:tc>
          <w:tcPr>
            <w:tcW w:w="454" w:type="pct"/>
            <w:tcBorders>
              <w:top w:val="single" w:sz="8" w:space="0" w:color="000000" w:themeColor="text1"/>
              <w:left w:val="nil"/>
              <w:bottom w:val="single" w:sz="8" w:space="0" w:color="000000" w:themeColor="text1"/>
              <w:right w:val="single" w:sz="4" w:space="0" w:color="auto"/>
            </w:tcBorders>
            <w:shd w:val="clear" w:color="000000" w:fill="FFFEFF"/>
            <w:vAlign w:val="center"/>
          </w:tcPr>
          <w:p w14:paraId="2339EE5A" w14:textId="7E87AB64" w:rsidR="00813A24" w:rsidRPr="00F64D39" w:rsidRDefault="00813A24" w:rsidP="00813A24">
            <w:pPr>
              <w:spacing w:before="0"/>
              <w:ind w:left="0"/>
              <w:jc w:val="center"/>
              <w:rPr>
                <w:sz w:val="20"/>
                <w:szCs w:val="20"/>
                <w:highlight w:val="red"/>
              </w:rPr>
            </w:pPr>
            <w:r>
              <w:rPr>
                <w:sz w:val="20"/>
                <w:szCs w:val="20"/>
              </w:rPr>
              <w:t xml:space="preserve">Тематический парк </w:t>
            </w:r>
          </w:p>
        </w:tc>
        <w:tc>
          <w:tcPr>
            <w:tcW w:w="550" w:type="pct"/>
            <w:shd w:val="clear" w:color="auto" w:fill="auto"/>
            <w:vAlign w:val="center"/>
          </w:tcPr>
          <w:p w14:paraId="0E461850" w14:textId="2FDFFFF4" w:rsidR="00813A24" w:rsidRPr="00F64D39" w:rsidRDefault="00813A24" w:rsidP="00813A24">
            <w:pPr>
              <w:autoSpaceDE w:val="0"/>
              <w:autoSpaceDN w:val="0"/>
              <w:adjustRightInd w:val="0"/>
              <w:spacing w:before="0"/>
              <w:ind w:left="0"/>
              <w:jc w:val="center"/>
              <w:rPr>
                <w:sz w:val="20"/>
                <w:szCs w:val="20"/>
                <w:highlight w:val="red"/>
              </w:rPr>
            </w:pPr>
            <w:r w:rsidRPr="001263AA">
              <w:t>Экоферм</w:t>
            </w:r>
            <w:r>
              <w:t>а</w:t>
            </w:r>
            <w:r w:rsidRPr="001263AA">
              <w:t xml:space="preserve"> Приваловская</w:t>
            </w:r>
          </w:p>
        </w:tc>
        <w:tc>
          <w:tcPr>
            <w:tcW w:w="408" w:type="pct"/>
            <w:shd w:val="clear" w:color="auto" w:fill="auto"/>
            <w:vAlign w:val="center"/>
          </w:tcPr>
          <w:p w14:paraId="321F7D12" w14:textId="3F6B05EA" w:rsidR="00813A24" w:rsidRPr="00F64D39" w:rsidRDefault="00813A24" w:rsidP="00813A24">
            <w:pPr>
              <w:autoSpaceDE w:val="0"/>
              <w:autoSpaceDN w:val="0"/>
              <w:adjustRightInd w:val="0"/>
              <w:spacing w:before="0"/>
              <w:ind w:left="0"/>
              <w:jc w:val="center"/>
              <w:rPr>
                <w:sz w:val="20"/>
                <w:szCs w:val="20"/>
                <w:highlight w:val="red"/>
              </w:rPr>
            </w:pPr>
            <w:r w:rsidRPr="00B63732">
              <w:rPr>
                <w:sz w:val="20"/>
                <w:szCs w:val="20"/>
              </w:rPr>
              <w:t xml:space="preserve">Площадь </w:t>
            </w:r>
            <w:r>
              <w:rPr>
                <w:sz w:val="20"/>
                <w:szCs w:val="20"/>
              </w:rPr>
              <w:t>–</w:t>
            </w:r>
            <w:r w:rsidRPr="00B63732">
              <w:rPr>
                <w:sz w:val="20"/>
                <w:szCs w:val="20"/>
              </w:rPr>
              <w:t xml:space="preserve"> </w:t>
            </w:r>
            <w:r>
              <w:rPr>
                <w:sz w:val="20"/>
                <w:szCs w:val="20"/>
              </w:rPr>
              <w:t>21,68</w:t>
            </w:r>
            <w:r w:rsidRPr="00B63732">
              <w:rPr>
                <w:sz w:val="20"/>
                <w:szCs w:val="20"/>
              </w:rPr>
              <w:t xml:space="preserve"> га</w:t>
            </w:r>
          </w:p>
        </w:tc>
        <w:tc>
          <w:tcPr>
            <w:tcW w:w="784" w:type="pct"/>
            <w:shd w:val="clear" w:color="auto" w:fill="auto"/>
            <w:vAlign w:val="center"/>
          </w:tcPr>
          <w:p w14:paraId="1DD32A7E" w14:textId="77777777" w:rsidR="00813A24" w:rsidRDefault="00813A24" w:rsidP="00813A24">
            <w:pPr>
              <w:autoSpaceDE w:val="0"/>
              <w:autoSpaceDN w:val="0"/>
              <w:adjustRightInd w:val="0"/>
              <w:spacing w:before="0"/>
              <w:ind w:left="0"/>
              <w:jc w:val="center"/>
              <w:rPr>
                <w:sz w:val="20"/>
                <w:szCs w:val="20"/>
              </w:rPr>
            </w:pPr>
            <w:bookmarkStart w:id="139" w:name="_Hlk220852674"/>
            <w:r>
              <w:rPr>
                <w:sz w:val="20"/>
                <w:szCs w:val="20"/>
              </w:rPr>
              <w:t>Кадастровые номера земельных участков:</w:t>
            </w:r>
          </w:p>
          <w:p w14:paraId="4911F286" w14:textId="77777777" w:rsidR="00813A24" w:rsidRPr="00373373" w:rsidRDefault="00813A24" w:rsidP="00813A24">
            <w:pPr>
              <w:autoSpaceDE w:val="0"/>
              <w:autoSpaceDN w:val="0"/>
              <w:adjustRightInd w:val="0"/>
              <w:spacing w:before="0"/>
              <w:ind w:left="0"/>
              <w:jc w:val="center"/>
              <w:rPr>
                <w:sz w:val="20"/>
                <w:szCs w:val="20"/>
              </w:rPr>
            </w:pPr>
            <w:bookmarkStart w:id="140" w:name="_Hlk220852697"/>
            <w:r w:rsidRPr="00373373">
              <w:rPr>
                <w:sz w:val="20"/>
                <w:szCs w:val="20"/>
              </w:rPr>
              <w:t xml:space="preserve">36:07:7000003:231, </w:t>
            </w:r>
          </w:p>
          <w:p w14:paraId="5091D4D9" w14:textId="77777777" w:rsidR="00813A24" w:rsidRPr="00373373" w:rsidRDefault="00813A24" w:rsidP="00813A24">
            <w:pPr>
              <w:autoSpaceDE w:val="0"/>
              <w:autoSpaceDN w:val="0"/>
              <w:adjustRightInd w:val="0"/>
              <w:spacing w:before="0"/>
              <w:ind w:left="0"/>
              <w:jc w:val="center"/>
              <w:rPr>
                <w:sz w:val="20"/>
                <w:szCs w:val="20"/>
              </w:rPr>
            </w:pPr>
            <w:r w:rsidRPr="00373373">
              <w:rPr>
                <w:sz w:val="20"/>
                <w:szCs w:val="20"/>
              </w:rPr>
              <w:t xml:space="preserve">36:07:7000003:219, </w:t>
            </w:r>
          </w:p>
          <w:p w14:paraId="059F5E54" w14:textId="77777777" w:rsidR="00813A24" w:rsidRPr="00373373" w:rsidRDefault="00813A24" w:rsidP="00813A24">
            <w:pPr>
              <w:autoSpaceDE w:val="0"/>
              <w:autoSpaceDN w:val="0"/>
              <w:adjustRightInd w:val="0"/>
              <w:spacing w:before="0"/>
              <w:ind w:left="0"/>
              <w:jc w:val="center"/>
              <w:rPr>
                <w:sz w:val="20"/>
                <w:szCs w:val="20"/>
              </w:rPr>
            </w:pPr>
            <w:r w:rsidRPr="00373373">
              <w:rPr>
                <w:sz w:val="20"/>
                <w:szCs w:val="20"/>
              </w:rPr>
              <w:t>36:07:7000003:220</w:t>
            </w:r>
            <w:bookmarkEnd w:id="140"/>
            <w:r w:rsidRPr="00373373">
              <w:rPr>
                <w:sz w:val="20"/>
                <w:szCs w:val="20"/>
              </w:rPr>
              <w:t>,</w:t>
            </w:r>
          </w:p>
          <w:bookmarkEnd w:id="139"/>
          <w:p w14:paraId="7D0DE45E" w14:textId="07CEA66C" w:rsidR="00813A24" w:rsidRPr="00B63732" w:rsidRDefault="00813A24" w:rsidP="00813A24">
            <w:pPr>
              <w:autoSpaceDE w:val="0"/>
              <w:autoSpaceDN w:val="0"/>
              <w:adjustRightInd w:val="0"/>
              <w:spacing w:before="0"/>
              <w:ind w:left="0"/>
              <w:jc w:val="center"/>
              <w:rPr>
                <w:sz w:val="20"/>
                <w:szCs w:val="20"/>
              </w:rPr>
            </w:pPr>
          </w:p>
        </w:tc>
        <w:tc>
          <w:tcPr>
            <w:tcW w:w="493" w:type="pct"/>
            <w:shd w:val="clear" w:color="auto" w:fill="auto"/>
            <w:vAlign w:val="center"/>
          </w:tcPr>
          <w:p w14:paraId="18FED945" w14:textId="6A320443" w:rsidR="00813A24" w:rsidRPr="00B63732" w:rsidRDefault="00813A24" w:rsidP="00813A24">
            <w:pPr>
              <w:spacing w:before="0"/>
              <w:ind w:left="0"/>
              <w:jc w:val="center"/>
              <w:rPr>
                <w:sz w:val="20"/>
                <w:szCs w:val="20"/>
              </w:rPr>
            </w:pPr>
            <w:r w:rsidRPr="00B63732">
              <w:rPr>
                <w:sz w:val="20"/>
                <w:szCs w:val="20"/>
              </w:rPr>
              <w:t>Планируемый к размещению</w:t>
            </w:r>
          </w:p>
        </w:tc>
        <w:tc>
          <w:tcPr>
            <w:tcW w:w="664" w:type="pct"/>
            <w:shd w:val="clear" w:color="auto" w:fill="auto"/>
            <w:vAlign w:val="center"/>
          </w:tcPr>
          <w:p w14:paraId="03E1EDEF" w14:textId="233645B8" w:rsidR="00813A24" w:rsidRPr="00B63732" w:rsidRDefault="00813A24" w:rsidP="00813A24">
            <w:pPr>
              <w:spacing w:before="0"/>
              <w:ind w:left="0"/>
              <w:jc w:val="center"/>
              <w:rPr>
                <w:sz w:val="20"/>
                <w:szCs w:val="20"/>
              </w:rPr>
            </w:pPr>
            <w:r w:rsidRPr="00744151">
              <w:rPr>
                <w:sz w:val="20"/>
                <w:szCs w:val="20"/>
              </w:rPr>
              <w:t>Специальная рекреационная зона (планируемая к размещению)</w:t>
            </w:r>
          </w:p>
        </w:tc>
        <w:tc>
          <w:tcPr>
            <w:tcW w:w="833" w:type="pct"/>
            <w:shd w:val="clear" w:color="auto" w:fill="auto"/>
            <w:vAlign w:val="center"/>
          </w:tcPr>
          <w:p w14:paraId="0D719057" w14:textId="2937E216" w:rsidR="00813A24" w:rsidRPr="00B63732" w:rsidRDefault="00813A24" w:rsidP="00813A24">
            <w:pPr>
              <w:spacing w:before="0"/>
              <w:ind w:left="0"/>
              <w:jc w:val="center"/>
              <w:rPr>
                <w:sz w:val="20"/>
                <w:szCs w:val="20"/>
              </w:rPr>
            </w:pPr>
            <w:r w:rsidRPr="00B63732">
              <w:rPr>
                <w:sz w:val="20"/>
                <w:szCs w:val="20"/>
              </w:rPr>
              <w:t>Установление санитарно-защитной зоны не требуется</w:t>
            </w:r>
          </w:p>
        </w:tc>
        <w:tc>
          <w:tcPr>
            <w:tcW w:w="460" w:type="pct"/>
            <w:vAlign w:val="center"/>
          </w:tcPr>
          <w:p w14:paraId="082014E5" w14:textId="0F4BC232" w:rsidR="00813A24" w:rsidRPr="00B63732" w:rsidRDefault="00813A24" w:rsidP="00813A24">
            <w:pPr>
              <w:spacing w:before="0"/>
              <w:ind w:left="0"/>
              <w:jc w:val="center"/>
              <w:rPr>
                <w:sz w:val="20"/>
                <w:szCs w:val="20"/>
              </w:rPr>
            </w:pPr>
            <w:r w:rsidRPr="00B63732">
              <w:rPr>
                <w:sz w:val="20"/>
                <w:szCs w:val="20"/>
              </w:rPr>
              <w:t>2030 год</w:t>
            </w:r>
          </w:p>
        </w:tc>
      </w:tr>
      <w:tr w:rsidR="00813A24" w:rsidRPr="00F64D39" w14:paraId="7D935639" w14:textId="77777777" w:rsidTr="00D1029C">
        <w:trPr>
          <w:cantSplit/>
          <w:trHeight w:val="20"/>
        </w:trPr>
        <w:tc>
          <w:tcPr>
            <w:tcW w:w="354" w:type="pct"/>
            <w:tcBorders>
              <w:top w:val="single" w:sz="8" w:space="0" w:color="auto"/>
              <w:left w:val="single" w:sz="8" w:space="0" w:color="auto"/>
              <w:bottom w:val="single" w:sz="8" w:space="0" w:color="auto"/>
              <w:right w:val="single" w:sz="8" w:space="0" w:color="auto"/>
            </w:tcBorders>
            <w:shd w:val="clear" w:color="000000" w:fill="FFFEFF"/>
            <w:vAlign w:val="center"/>
          </w:tcPr>
          <w:p w14:paraId="65050254" w14:textId="77777777" w:rsidR="00813A24" w:rsidRPr="00B63732" w:rsidRDefault="00813A24" w:rsidP="00813A24">
            <w:pPr>
              <w:ind w:left="0"/>
              <w:jc w:val="center"/>
              <w:rPr>
                <w:sz w:val="20"/>
                <w:szCs w:val="20"/>
              </w:rPr>
            </w:pPr>
          </w:p>
        </w:tc>
        <w:tc>
          <w:tcPr>
            <w:tcW w:w="454" w:type="pct"/>
            <w:tcBorders>
              <w:top w:val="single" w:sz="8" w:space="0" w:color="000000" w:themeColor="text1"/>
              <w:left w:val="nil"/>
              <w:bottom w:val="single" w:sz="8" w:space="0" w:color="000000" w:themeColor="text1"/>
              <w:right w:val="single" w:sz="4" w:space="0" w:color="auto"/>
            </w:tcBorders>
            <w:shd w:val="clear" w:color="000000" w:fill="FFFEFF"/>
            <w:vAlign w:val="center"/>
          </w:tcPr>
          <w:p w14:paraId="0C37324D" w14:textId="6865B8FA" w:rsidR="00813A24" w:rsidRPr="00B63732" w:rsidRDefault="00813A24" w:rsidP="00813A24">
            <w:pPr>
              <w:ind w:left="-34"/>
              <w:jc w:val="center"/>
              <w:rPr>
                <w:sz w:val="20"/>
                <w:szCs w:val="20"/>
              </w:rPr>
            </w:pPr>
            <w:r w:rsidRPr="00A635DF">
              <w:rPr>
                <w:sz w:val="20"/>
                <w:szCs w:val="20"/>
              </w:rPr>
              <w:t>Предприятия и объекты сельского и лесного хозяйства, рыболовства и рыбоводства</w:t>
            </w:r>
          </w:p>
        </w:tc>
        <w:tc>
          <w:tcPr>
            <w:tcW w:w="550" w:type="pct"/>
            <w:shd w:val="clear" w:color="auto" w:fill="auto"/>
            <w:vAlign w:val="center"/>
          </w:tcPr>
          <w:p w14:paraId="3C916906" w14:textId="21762D3B" w:rsidR="00813A24" w:rsidRPr="001263AA" w:rsidRDefault="00813A24" w:rsidP="00813A24">
            <w:pPr>
              <w:autoSpaceDE w:val="0"/>
              <w:autoSpaceDN w:val="0"/>
              <w:adjustRightInd w:val="0"/>
              <w:ind w:left="0"/>
              <w:jc w:val="center"/>
            </w:pPr>
            <w:r w:rsidRPr="001263AA">
              <w:t>Экоферм</w:t>
            </w:r>
            <w:r>
              <w:t>а</w:t>
            </w:r>
            <w:r w:rsidRPr="001263AA">
              <w:t xml:space="preserve"> Приваловская</w:t>
            </w:r>
          </w:p>
        </w:tc>
        <w:tc>
          <w:tcPr>
            <w:tcW w:w="408" w:type="pct"/>
            <w:shd w:val="clear" w:color="auto" w:fill="auto"/>
            <w:vAlign w:val="center"/>
          </w:tcPr>
          <w:p w14:paraId="3176D5BC" w14:textId="4DB2052D" w:rsidR="00813A24" w:rsidRPr="00B63732" w:rsidRDefault="00813A24" w:rsidP="00813A24">
            <w:pPr>
              <w:ind w:left="0"/>
              <w:jc w:val="center"/>
              <w:rPr>
                <w:sz w:val="20"/>
                <w:szCs w:val="20"/>
              </w:rPr>
            </w:pPr>
            <w:r>
              <w:rPr>
                <w:sz w:val="20"/>
                <w:szCs w:val="20"/>
              </w:rPr>
              <w:t>Площадь - 39,11 га</w:t>
            </w:r>
          </w:p>
        </w:tc>
        <w:tc>
          <w:tcPr>
            <w:tcW w:w="784" w:type="pct"/>
            <w:shd w:val="clear" w:color="auto" w:fill="auto"/>
            <w:vAlign w:val="center"/>
          </w:tcPr>
          <w:p w14:paraId="417D79E5" w14:textId="77777777" w:rsidR="00813A24" w:rsidRDefault="00813A24" w:rsidP="00813A24">
            <w:pPr>
              <w:autoSpaceDE w:val="0"/>
              <w:autoSpaceDN w:val="0"/>
              <w:adjustRightInd w:val="0"/>
              <w:ind w:left="0"/>
              <w:jc w:val="center"/>
              <w:rPr>
                <w:sz w:val="20"/>
                <w:szCs w:val="20"/>
              </w:rPr>
            </w:pPr>
            <w:r>
              <w:rPr>
                <w:sz w:val="20"/>
                <w:szCs w:val="20"/>
              </w:rPr>
              <w:t>Кадастровые номера земельных участков:</w:t>
            </w:r>
          </w:p>
          <w:p w14:paraId="36F25CDF" w14:textId="05BA2B46" w:rsidR="00813A24" w:rsidRDefault="00813A24" w:rsidP="00813A24">
            <w:pPr>
              <w:autoSpaceDE w:val="0"/>
              <w:autoSpaceDN w:val="0"/>
              <w:adjustRightInd w:val="0"/>
              <w:jc w:val="center"/>
              <w:rPr>
                <w:sz w:val="20"/>
                <w:szCs w:val="20"/>
              </w:rPr>
            </w:pPr>
            <w:bookmarkStart w:id="141" w:name="_Hlk220852760"/>
            <w:r w:rsidRPr="00373373">
              <w:rPr>
                <w:sz w:val="20"/>
                <w:szCs w:val="20"/>
              </w:rPr>
              <w:t>36:07:7000003:230</w:t>
            </w:r>
            <w:bookmarkEnd w:id="141"/>
          </w:p>
        </w:tc>
        <w:tc>
          <w:tcPr>
            <w:tcW w:w="493" w:type="pct"/>
            <w:shd w:val="clear" w:color="auto" w:fill="auto"/>
            <w:vAlign w:val="center"/>
          </w:tcPr>
          <w:p w14:paraId="0AE1AD1C" w14:textId="521AD12E" w:rsidR="00813A24" w:rsidRPr="00B63732" w:rsidRDefault="00813A24" w:rsidP="00813A24">
            <w:pPr>
              <w:ind w:left="-36"/>
              <w:jc w:val="center"/>
              <w:rPr>
                <w:sz w:val="20"/>
                <w:szCs w:val="20"/>
              </w:rPr>
            </w:pPr>
            <w:r w:rsidRPr="00B63732">
              <w:rPr>
                <w:sz w:val="20"/>
                <w:szCs w:val="20"/>
              </w:rPr>
              <w:t>Планируемый к размещению</w:t>
            </w:r>
          </w:p>
        </w:tc>
        <w:tc>
          <w:tcPr>
            <w:tcW w:w="664" w:type="pct"/>
            <w:shd w:val="clear" w:color="auto" w:fill="auto"/>
            <w:vAlign w:val="center"/>
          </w:tcPr>
          <w:p w14:paraId="0EBAB356" w14:textId="69D7A6C1" w:rsidR="00813A24" w:rsidRPr="00B63732" w:rsidRDefault="00813A24" w:rsidP="00813A24">
            <w:pPr>
              <w:ind w:left="16"/>
              <w:jc w:val="center"/>
              <w:rPr>
                <w:sz w:val="20"/>
                <w:szCs w:val="20"/>
              </w:rPr>
            </w:pPr>
            <w:r w:rsidRPr="00744151">
              <w:rPr>
                <w:sz w:val="20"/>
                <w:szCs w:val="20"/>
              </w:rPr>
              <w:t>Иная зона сельскохозяйственного назначения (планируемая к размещению)</w:t>
            </w:r>
          </w:p>
        </w:tc>
        <w:tc>
          <w:tcPr>
            <w:tcW w:w="833" w:type="pct"/>
            <w:shd w:val="clear" w:color="auto" w:fill="auto"/>
            <w:vAlign w:val="center"/>
          </w:tcPr>
          <w:p w14:paraId="2B7EAB82" w14:textId="11251A2D" w:rsidR="00813A24" w:rsidRPr="00B63732" w:rsidRDefault="00813A24" w:rsidP="00813A24">
            <w:pPr>
              <w:ind w:left="25"/>
              <w:jc w:val="center"/>
              <w:rPr>
                <w:sz w:val="20"/>
                <w:szCs w:val="20"/>
              </w:rPr>
            </w:pPr>
            <w:r w:rsidRPr="00B63732">
              <w:rPr>
                <w:sz w:val="20"/>
                <w:szCs w:val="20"/>
              </w:rPr>
              <w:t>Установление санитарно-защитной зоны не требуется</w:t>
            </w:r>
          </w:p>
        </w:tc>
        <w:tc>
          <w:tcPr>
            <w:tcW w:w="460" w:type="pct"/>
            <w:vAlign w:val="center"/>
          </w:tcPr>
          <w:p w14:paraId="358655B8" w14:textId="5769DE94" w:rsidR="00813A24" w:rsidRPr="00B63732" w:rsidRDefault="00813A24" w:rsidP="00813A24">
            <w:pPr>
              <w:ind w:left="0"/>
              <w:jc w:val="center"/>
              <w:rPr>
                <w:sz w:val="20"/>
                <w:szCs w:val="20"/>
              </w:rPr>
            </w:pPr>
            <w:r w:rsidRPr="00B63732">
              <w:rPr>
                <w:sz w:val="20"/>
                <w:szCs w:val="20"/>
              </w:rPr>
              <w:t>2030 год</w:t>
            </w:r>
          </w:p>
        </w:tc>
      </w:tr>
      <w:bookmarkEnd w:id="137"/>
      <w:bookmarkEnd w:id="138"/>
    </w:tbl>
    <w:p w14:paraId="1D2D9FD4" w14:textId="77777777" w:rsidR="00232FED" w:rsidRDefault="00232FED" w:rsidP="008F6E7C">
      <w:pPr>
        <w:ind w:firstLine="709"/>
        <w:rPr>
          <w:highlight w:val="red"/>
        </w:rPr>
      </w:pPr>
    </w:p>
    <w:p w14:paraId="61F6BD9A" w14:textId="77777777" w:rsidR="00373373" w:rsidRPr="00F64D39" w:rsidRDefault="00373373" w:rsidP="008F6E7C">
      <w:pPr>
        <w:ind w:firstLine="709"/>
        <w:rPr>
          <w:highlight w:val="red"/>
        </w:rPr>
      </w:pPr>
    </w:p>
    <w:p w14:paraId="39B1001E" w14:textId="77777777" w:rsidR="008F6E7C" w:rsidRPr="00F64D39" w:rsidRDefault="008F6E7C" w:rsidP="008F6E7C">
      <w:pPr>
        <w:ind w:firstLine="709"/>
        <w:rPr>
          <w:highlight w:val="red"/>
        </w:rPr>
        <w:sectPr w:rsidR="008F6E7C" w:rsidRPr="00F64D39" w:rsidSect="00526710">
          <w:pgSz w:w="16838" w:h="11906" w:orient="landscape"/>
          <w:pgMar w:top="1701" w:right="1701" w:bottom="851" w:left="1134" w:header="680" w:footer="680" w:gutter="0"/>
          <w:cols w:space="708"/>
          <w:docGrid w:linePitch="360"/>
        </w:sectPr>
      </w:pPr>
    </w:p>
    <w:p w14:paraId="565E5D28" w14:textId="0D2EA2DC" w:rsidR="008F6E7C" w:rsidRPr="009201EF" w:rsidRDefault="002D0784" w:rsidP="008F6E7C">
      <w:pPr>
        <w:pStyle w:val="1"/>
        <w:ind w:left="360"/>
        <w:rPr>
          <w:rFonts w:ascii="Times New Roman" w:hAnsi="Times New Roman" w:cs="Times New Roman"/>
          <w:b/>
          <w:bCs/>
          <w:color w:val="auto"/>
          <w:sz w:val="28"/>
          <w:szCs w:val="28"/>
          <w:lang w:eastAsia="ar-SA" w:bidi="en-US"/>
        </w:rPr>
      </w:pPr>
      <w:bookmarkStart w:id="142" w:name="_Toc220877229"/>
      <w:r w:rsidRPr="009201EF">
        <w:rPr>
          <w:rFonts w:ascii="Times New Roman" w:hAnsi="Times New Roman" w:cs="Times New Roman"/>
          <w:b/>
          <w:bCs/>
          <w:color w:val="auto"/>
          <w:sz w:val="28"/>
          <w:szCs w:val="28"/>
          <w:lang w:eastAsia="ar-SA" w:bidi="en-US"/>
        </w:rPr>
        <w:lastRenderedPageBreak/>
        <w:t xml:space="preserve">РАЗДЕЛ 4. СВЕДЕНИЯ </w:t>
      </w:r>
      <w:r w:rsidRPr="009201EF">
        <w:rPr>
          <w:rFonts w:ascii="Times New Roman" w:eastAsia="Times New Roman" w:hAnsi="Times New Roman" w:cs="Times New Roman"/>
          <w:b/>
          <w:bCs/>
          <w:color w:val="auto"/>
          <w:sz w:val="28"/>
          <w:szCs w:val="28"/>
          <w:lang w:eastAsia="ar-SA" w:bidi="en-US"/>
        </w:rPr>
        <w:t xml:space="preserve">О ПЛАНИРУЕМЫХ ДЛЯ РАЗМЕЩЕНИЯ НА ТЕРРИТОРИЯХ ПОСЕЛЕНИЯ </w:t>
      </w:r>
      <w:r w:rsidRPr="009201EF">
        <w:rPr>
          <w:rFonts w:ascii="Times New Roman" w:hAnsi="Times New Roman" w:cs="Times New Roman"/>
          <w:b/>
          <w:bCs/>
          <w:color w:val="auto"/>
          <w:sz w:val="28"/>
          <w:szCs w:val="28"/>
          <w:shd w:val="clear" w:color="auto" w:fill="FFFFFF"/>
        </w:rPr>
        <w:t>ОБЪЕКТОВ</w:t>
      </w:r>
      <w:r w:rsidRPr="009201EF">
        <w:rPr>
          <w:rFonts w:ascii="Times New Roman" w:eastAsia="Times New Roman" w:hAnsi="Times New Roman" w:cs="Times New Roman"/>
          <w:b/>
          <w:bCs/>
          <w:color w:val="auto"/>
          <w:sz w:val="28"/>
          <w:szCs w:val="28"/>
          <w:lang w:eastAsia="ar-SA" w:bidi="en-US"/>
        </w:rPr>
        <w:t xml:space="preserve"> ФЕДЕРАЛЬНОГО ЗНАЧЕНИЯ, ОБЪЕКТОВ РЕГИОНАЛЬНОГО ЗНАЧЕНИЯ</w:t>
      </w:r>
      <w:bookmarkEnd w:id="142"/>
    </w:p>
    <w:p w14:paraId="7D28B4B3" w14:textId="144E71D4" w:rsidR="008F6E7C" w:rsidRPr="006D7A88" w:rsidRDefault="008F6E7C" w:rsidP="008F6E7C">
      <w:pPr>
        <w:pStyle w:val="af"/>
        <w:rPr>
          <w:lang w:val="ru-RU"/>
        </w:rPr>
      </w:pPr>
      <w:r w:rsidRPr="006D7A88">
        <w:rPr>
          <w:lang w:val="ru-RU"/>
        </w:rPr>
        <w:t xml:space="preserve">На территорию </w:t>
      </w:r>
      <w:r w:rsidR="00F64D39" w:rsidRPr="006D7A88">
        <w:rPr>
          <w:rFonts w:eastAsiaTheme="minorEastAsia"/>
          <w:lang w:val="ru-RU"/>
        </w:rPr>
        <w:t>Малоприваловского</w:t>
      </w:r>
      <w:r w:rsidR="002349F4" w:rsidRPr="006D7A88">
        <w:rPr>
          <w:rFonts w:eastAsiaTheme="minorEastAsia"/>
          <w:lang w:val="ru-RU"/>
        </w:rPr>
        <w:t xml:space="preserve"> </w:t>
      </w:r>
      <w:r w:rsidR="00D30986" w:rsidRPr="006D7A88">
        <w:rPr>
          <w:rFonts w:eastAsiaTheme="minorEastAsia"/>
          <w:lang w:val="ru-RU"/>
        </w:rPr>
        <w:t xml:space="preserve">сельского поселения </w:t>
      </w:r>
      <w:r w:rsidRPr="006D7A88">
        <w:rPr>
          <w:lang w:val="ru-RU"/>
        </w:rPr>
        <w:t>распространяют действие следующие документы территориального планирования Российской Федерации:</w:t>
      </w:r>
    </w:p>
    <w:p w14:paraId="1DA929D2" w14:textId="5970D4A6" w:rsidR="008F6E7C" w:rsidRPr="006D7A88" w:rsidRDefault="008F6E7C" w:rsidP="008F6E7C">
      <w:pPr>
        <w:pStyle w:val="af"/>
        <w:rPr>
          <w:lang w:val="ru-RU"/>
        </w:rPr>
      </w:pPr>
      <w:r w:rsidRPr="006D7A88">
        <w:rPr>
          <w:rFonts w:eastAsiaTheme="minorHAnsi"/>
          <w:color w:val="000000"/>
          <w:lang w:val="ru-RU" w:eastAsia="en-US"/>
        </w:rPr>
        <w:t xml:space="preserve">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w:t>
      </w:r>
      <w:r w:rsidR="006D7A88">
        <w:rPr>
          <w:rFonts w:eastAsiaTheme="minorHAnsi"/>
          <w:color w:val="000000"/>
          <w:lang w:val="ru-RU" w:eastAsia="en-US"/>
        </w:rPr>
        <w:t>15</w:t>
      </w:r>
      <w:r w:rsidRPr="006D7A88">
        <w:rPr>
          <w:rFonts w:eastAsiaTheme="minorHAnsi"/>
          <w:color w:val="000000"/>
          <w:lang w:val="ru-RU" w:eastAsia="en-US"/>
        </w:rPr>
        <w:t>.</w:t>
      </w:r>
      <w:r w:rsidR="006D7A88">
        <w:rPr>
          <w:rFonts w:eastAsiaTheme="minorHAnsi"/>
          <w:color w:val="000000"/>
          <w:lang w:val="ru-RU" w:eastAsia="en-US"/>
        </w:rPr>
        <w:t>10</w:t>
      </w:r>
      <w:r w:rsidRPr="006D7A88">
        <w:rPr>
          <w:rFonts w:eastAsiaTheme="minorHAnsi"/>
          <w:color w:val="000000"/>
          <w:lang w:val="ru-RU" w:eastAsia="en-US"/>
        </w:rPr>
        <w:t>.20</w:t>
      </w:r>
      <w:r w:rsidR="006D7A88">
        <w:rPr>
          <w:rFonts w:eastAsiaTheme="minorHAnsi"/>
          <w:color w:val="000000"/>
          <w:lang w:val="ru-RU" w:eastAsia="en-US"/>
        </w:rPr>
        <w:t>25</w:t>
      </w:r>
      <w:r w:rsidRPr="006D7A88">
        <w:rPr>
          <w:rFonts w:eastAsiaTheme="minorHAnsi"/>
          <w:color w:val="000000"/>
          <w:lang w:val="ru-RU" w:eastAsia="en-US"/>
        </w:rPr>
        <w:t xml:space="preserve"> № </w:t>
      </w:r>
      <w:r w:rsidR="006D7A88">
        <w:rPr>
          <w:rFonts w:eastAsiaTheme="minorHAnsi"/>
          <w:color w:val="000000"/>
          <w:lang w:val="ru-RU" w:eastAsia="en-US"/>
        </w:rPr>
        <w:t>3321</w:t>
      </w:r>
      <w:r w:rsidRPr="006D7A88">
        <w:rPr>
          <w:rFonts w:eastAsiaTheme="minorHAnsi"/>
          <w:color w:val="000000"/>
          <w:lang w:val="ru-RU" w:eastAsia="en-US"/>
        </w:rPr>
        <w:t>-р</w:t>
      </w:r>
      <w:r w:rsidR="00C369E2" w:rsidRPr="006D7A88">
        <w:rPr>
          <w:rFonts w:eastAsiaTheme="minorHAnsi"/>
          <w:color w:val="000000"/>
          <w:lang w:val="ru-RU" w:eastAsia="en-US"/>
        </w:rPr>
        <w:t>;</w:t>
      </w:r>
    </w:p>
    <w:p w14:paraId="7DB61B40" w14:textId="3B41CEE2" w:rsidR="008F6E7C" w:rsidRPr="006D7A88" w:rsidRDefault="008F6E7C" w:rsidP="008F6E7C">
      <w:pPr>
        <w:pStyle w:val="af"/>
        <w:rPr>
          <w:rFonts w:eastAsiaTheme="minorHAnsi"/>
          <w:color w:val="000000"/>
          <w:lang w:val="ru-RU" w:eastAsia="en-US"/>
        </w:rPr>
      </w:pPr>
      <w:r w:rsidRPr="006D7A88">
        <w:rPr>
          <w:lang w:val="ru-RU"/>
        </w:rPr>
        <w:t>2) схема территориального планирования Российской Федерации в области высшего</w:t>
      </w:r>
      <w:r w:rsidRPr="006D7A88">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 247-р</w:t>
      </w:r>
      <w:r w:rsidR="00C369E2" w:rsidRPr="006D7A88">
        <w:rPr>
          <w:rFonts w:eastAsiaTheme="minorHAnsi"/>
          <w:color w:val="000000"/>
          <w:lang w:val="ru-RU" w:eastAsia="en-US"/>
        </w:rPr>
        <w:t xml:space="preserve"> (в ред. от 01.11.2024);</w:t>
      </w:r>
    </w:p>
    <w:p w14:paraId="4E406EC5" w14:textId="13333A83" w:rsidR="008F6E7C" w:rsidRPr="006D7A88" w:rsidRDefault="008F6E7C" w:rsidP="008F6E7C">
      <w:pPr>
        <w:pStyle w:val="af"/>
        <w:rPr>
          <w:rFonts w:eastAsiaTheme="minorHAnsi"/>
          <w:color w:val="000000"/>
          <w:lang w:val="ru-RU" w:eastAsia="en-US"/>
        </w:rPr>
      </w:pPr>
      <w:r w:rsidRPr="006D7A88">
        <w:rPr>
          <w:rFonts w:eastAsiaTheme="minorHAnsi"/>
          <w:color w:val="000000"/>
          <w:lang w:val="ru-RU" w:eastAsia="en-US"/>
        </w:rPr>
        <w:t xml:space="preserve">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 384-р </w:t>
      </w:r>
      <w:r w:rsidR="00C369E2" w:rsidRPr="006D7A88">
        <w:rPr>
          <w:rFonts w:eastAsiaTheme="minorHAnsi"/>
          <w:color w:val="000000"/>
          <w:lang w:val="ru-RU" w:eastAsia="en-US"/>
        </w:rPr>
        <w:t>(в ред. от 27.11.2024);</w:t>
      </w:r>
    </w:p>
    <w:p w14:paraId="18E6539C" w14:textId="7D73AB93" w:rsidR="008F6E7C" w:rsidRPr="009201EF" w:rsidRDefault="008F6E7C" w:rsidP="008F6E7C">
      <w:pPr>
        <w:pStyle w:val="af"/>
        <w:rPr>
          <w:rFonts w:eastAsiaTheme="minorHAnsi"/>
          <w:color w:val="000000"/>
          <w:lang w:val="ru-RU" w:eastAsia="en-US"/>
        </w:rPr>
      </w:pPr>
      <w:r w:rsidRPr="009201EF">
        <w:rPr>
          <w:rFonts w:eastAsiaTheme="minorHAnsi"/>
          <w:color w:val="000000"/>
          <w:lang w:val="ru-RU" w:eastAsia="en-US"/>
        </w:rPr>
        <w:t>4) 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№816-р</w:t>
      </w:r>
      <w:r w:rsidR="00C369E2" w:rsidRPr="009201EF">
        <w:rPr>
          <w:rFonts w:eastAsiaTheme="minorHAnsi"/>
          <w:color w:val="000000"/>
          <w:lang w:val="ru-RU" w:eastAsia="en-US"/>
        </w:rPr>
        <w:t xml:space="preserve"> (в ред. от </w:t>
      </w:r>
      <w:r w:rsidR="006D7A88" w:rsidRPr="009201EF">
        <w:rPr>
          <w:rFonts w:eastAsiaTheme="minorHAnsi"/>
          <w:color w:val="000000"/>
          <w:lang w:val="ru-RU" w:eastAsia="en-US"/>
        </w:rPr>
        <w:t>17</w:t>
      </w:r>
      <w:r w:rsidR="00C369E2" w:rsidRPr="009201EF">
        <w:rPr>
          <w:rFonts w:eastAsiaTheme="minorHAnsi"/>
          <w:color w:val="000000"/>
          <w:lang w:val="ru-RU" w:eastAsia="en-US"/>
        </w:rPr>
        <w:t>.</w:t>
      </w:r>
      <w:r w:rsidR="006D7A88" w:rsidRPr="009201EF">
        <w:rPr>
          <w:rFonts w:eastAsiaTheme="minorHAnsi"/>
          <w:color w:val="000000"/>
          <w:lang w:val="ru-RU" w:eastAsia="en-US"/>
        </w:rPr>
        <w:t>12</w:t>
      </w:r>
      <w:r w:rsidR="00C369E2" w:rsidRPr="009201EF">
        <w:rPr>
          <w:rFonts w:eastAsiaTheme="minorHAnsi"/>
          <w:color w:val="000000"/>
          <w:lang w:val="ru-RU" w:eastAsia="en-US"/>
        </w:rPr>
        <w:t>.2025);</w:t>
      </w:r>
    </w:p>
    <w:p w14:paraId="57224B8E" w14:textId="77777777" w:rsidR="008F6E7C" w:rsidRPr="009201EF" w:rsidRDefault="008F6E7C" w:rsidP="008F6E7C">
      <w:pPr>
        <w:pStyle w:val="af"/>
        <w:rPr>
          <w:rFonts w:eastAsiaTheme="minorHAnsi"/>
          <w:color w:val="000000"/>
          <w:lang w:val="ru-RU" w:eastAsia="en-US"/>
        </w:rPr>
      </w:pPr>
      <w:r w:rsidRPr="009201EF">
        <w:rPr>
          <w:rFonts w:eastAsiaTheme="minorHAnsi"/>
          <w:color w:val="000000"/>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 сс;</w:t>
      </w:r>
    </w:p>
    <w:p w14:paraId="59B97627" w14:textId="6650B956" w:rsidR="008F6E7C" w:rsidRPr="009201EF" w:rsidRDefault="008F6E7C" w:rsidP="008F6E7C">
      <w:pPr>
        <w:pStyle w:val="af"/>
        <w:rPr>
          <w:rFonts w:eastAsiaTheme="minorHAnsi"/>
          <w:color w:val="000000"/>
          <w:lang w:val="ru-RU" w:eastAsia="en-US"/>
        </w:rPr>
      </w:pPr>
      <w:r w:rsidRPr="009201EF">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w:t>
      </w:r>
      <w:r w:rsidR="00C369E2" w:rsidRPr="009201EF">
        <w:rPr>
          <w:rFonts w:eastAsiaTheme="minorHAnsi"/>
          <w:color w:val="000000"/>
          <w:lang w:val="ru-RU" w:eastAsia="en-US"/>
        </w:rPr>
        <w:t>(в ред.</w:t>
      </w:r>
      <w:r w:rsidR="008C3EE5" w:rsidRPr="009201EF">
        <w:rPr>
          <w:rFonts w:eastAsiaTheme="minorHAnsi"/>
          <w:color w:val="000000"/>
          <w:lang w:val="ru-RU" w:eastAsia="en-US"/>
        </w:rPr>
        <w:t xml:space="preserve"> от 13</w:t>
      </w:r>
      <w:r w:rsidR="00C369E2" w:rsidRPr="009201EF">
        <w:rPr>
          <w:rFonts w:eastAsiaTheme="minorHAnsi"/>
          <w:color w:val="000000"/>
          <w:lang w:val="ru-RU" w:eastAsia="en-US"/>
        </w:rPr>
        <w:t>.</w:t>
      </w:r>
      <w:r w:rsidR="008C3EE5" w:rsidRPr="009201EF">
        <w:rPr>
          <w:rFonts w:eastAsiaTheme="minorHAnsi"/>
          <w:color w:val="000000"/>
          <w:lang w:val="ru-RU" w:eastAsia="en-US"/>
        </w:rPr>
        <w:t>11</w:t>
      </w:r>
      <w:r w:rsidR="00C369E2" w:rsidRPr="009201EF">
        <w:rPr>
          <w:rFonts w:eastAsiaTheme="minorHAnsi"/>
          <w:color w:val="000000"/>
          <w:lang w:val="ru-RU" w:eastAsia="en-US"/>
        </w:rPr>
        <w:t>.2025);</w:t>
      </w:r>
    </w:p>
    <w:p w14:paraId="22A8AFC0" w14:textId="17894710" w:rsidR="008F6E7C" w:rsidRPr="009201EF" w:rsidRDefault="008F6E7C" w:rsidP="008F6E7C">
      <w:pPr>
        <w:pStyle w:val="af"/>
        <w:rPr>
          <w:lang w:val="ru-RU"/>
        </w:rPr>
      </w:pPr>
      <w:r w:rsidRPr="009201EF">
        <w:rPr>
          <w:lang w:val="ru-RU"/>
        </w:rPr>
        <w:t xml:space="preserve">Кроме того, на территорию </w:t>
      </w:r>
      <w:r w:rsidR="00F64D39" w:rsidRPr="009201EF">
        <w:rPr>
          <w:lang w:val="ru-RU"/>
        </w:rPr>
        <w:t>Малоприваловского</w:t>
      </w:r>
      <w:r w:rsidR="002349F4" w:rsidRPr="009201EF">
        <w:rPr>
          <w:lang w:val="ru-RU"/>
        </w:rPr>
        <w:t xml:space="preserve"> </w:t>
      </w:r>
      <w:r w:rsidR="00D30986" w:rsidRPr="009201EF">
        <w:rPr>
          <w:lang w:val="ru-RU"/>
        </w:rPr>
        <w:t xml:space="preserve">сельского поселения </w:t>
      </w:r>
      <w:r w:rsidRPr="009201EF">
        <w:rPr>
          <w:lang w:val="ru-RU"/>
        </w:rPr>
        <w:t>распространяется действие документов территориального планирования Воронежской области:</w:t>
      </w:r>
    </w:p>
    <w:p w14:paraId="3C6B2088" w14:textId="75AD8642" w:rsidR="008F6E7C" w:rsidRPr="009201EF" w:rsidRDefault="008F6E7C" w:rsidP="008F6E7C">
      <w:pPr>
        <w:pStyle w:val="a9"/>
        <w:numPr>
          <w:ilvl w:val="0"/>
          <w:numId w:val="12"/>
        </w:numPr>
        <w:autoSpaceDE w:val="0"/>
        <w:autoSpaceDN w:val="0"/>
        <w:adjustRightInd w:val="0"/>
        <w:rPr>
          <w:szCs w:val="22"/>
        </w:rPr>
      </w:pPr>
      <w:bookmarkStart w:id="143" w:name="_Hlk86148314"/>
      <w:r w:rsidRPr="009201EF">
        <w:rPr>
          <w:szCs w:val="22"/>
        </w:rPr>
        <w:t>схема территориального планирования Воронежской области, утвержденная постановлением Правительства Воронежской области от</w:t>
      </w:r>
      <w:r w:rsidR="00C369E2" w:rsidRPr="009201EF">
        <w:rPr>
          <w:szCs w:val="22"/>
        </w:rPr>
        <w:t xml:space="preserve"> 05.03.</w:t>
      </w:r>
      <w:r w:rsidRPr="009201EF">
        <w:rPr>
          <w:szCs w:val="22"/>
        </w:rPr>
        <w:t>20</w:t>
      </w:r>
      <w:r w:rsidR="00C369E2" w:rsidRPr="009201EF">
        <w:rPr>
          <w:szCs w:val="22"/>
        </w:rPr>
        <w:t>0</w:t>
      </w:r>
      <w:r w:rsidRPr="009201EF">
        <w:rPr>
          <w:szCs w:val="22"/>
        </w:rPr>
        <w:t>9 N 1</w:t>
      </w:r>
      <w:r w:rsidR="00C369E2" w:rsidRPr="009201EF">
        <w:rPr>
          <w:szCs w:val="22"/>
        </w:rPr>
        <w:t>5</w:t>
      </w:r>
      <w:r w:rsidRPr="009201EF">
        <w:rPr>
          <w:szCs w:val="22"/>
        </w:rPr>
        <w:t xml:space="preserve">8 </w:t>
      </w:r>
      <w:r w:rsidR="00C369E2" w:rsidRPr="009201EF">
        <w:rPr>
          <w:szCs w:val="22"/>
        </w:rPr>
        <w:t xml:space="preserve">(в ред. от </w:t>
      </w:r>
      <w:r w:rsidR="009201EF" w:rsidRPr="009201EF">
        <w:rPr>
          <w:szCs w:val="22"/>
        </w:rPr>
        <w:t>18</w:t>
      </w:r>
      <w:r w:rsidR="00C369E2" w:rsidRPr="009201EF">
        <w:rPr>
          <w:szCs w:val="22"/>
        </w:rPr>
        <w:t>.</w:t>
      </w:r>
      <w:r w:rsidR="009201EF" w:rsidRPr="009201EF">
        <w:rPr>
          <w:szCs w:val="22"/>
        </w:rPr>
        <w:t>12</w:t>
      </w:r>
      <w:r w:rsidR="00C369E2" w:rsidRPr="009201EF">
        <w:rPr>
          <w:szCs w:val="22"/>
        </w:rPr>
        <w:t>.202</w:t>
      </w:r>
      <w:r w:rsidR="009201EF" w:rsidRPr="009201EF">
        <w:rPr>
          <w:szCs w:val="22"/>
        </w:rPr>
        <w:t>5</w:t>
      </w:r>
      <w:r w:rsidR="00C369E2" w:rsidRPr="009201EF">
        <w:rPr>
          <w:szCs w:val="22"/>
        </w:rPr>
        <w:t>)</w:t>
      </w:r>
    </w:p>
    <w:bookmarkEnd w:id="143"/>
    <w:p w14:paraId="74CBDBB1" w14:textId="4BDC19E3" w:rsidR="008F6E7C" w:rsidRPr="009201EF" w:rsidRDefault="00507157" w:rsidP="008F6E7C">
      <w:pPr>
        <w:pStyle w:val="af"/>
        <w:rPr>
          <w:lang w:val="ru-RU"/>
        </w:rPr>
      </w:pPr>
      <w:r w:rsidRPr="00663E85">
        <w:rPr>
          <w:lang w:val="ru-RU"/>
        </w:rPr>
        <w:t xml:space="preserve">Планируемые для размещения на территории </w:t>
      </w:r>
      <w:r w:rsidR="00F64D39" w:rsidRPr="00663E85">
        <w:rPr>
          <w:lang w:val="ru-RU"/>
        </w:rPr>
        <w:t>Малоприваловского</w:t>
      </w:r>
      <w:r w:rsidRPr="00663E85">
        <w:rPr>
          <w:lang w:val="ru-RU"/>
        </w:rPr>
        <w:t xml:space="preserve"> сельского поселения объекты </w:t>
      </w:r>
      <w:r w:rsidR="00663E85" w:rsidRPr="00663E85">
        <w:rPr>
          <w:lang w:val="ru-RU"/>
        </w:rPr>
        <w:t>федерального</w:t>
      </w:r>
      <w:r w:rsidRPr="00663E85">
        <w:rPr>
          <w:lang w:val="ru-RU"/>
        </w:rPr>
        <w:t xml:space="preserve"> </w:t>
      </w:r>
      <w:r w:rsidR="00663E85">
        <w:rPr>
          <w:lang w:val="ru-RU"/>
        </w:rPr>
        <w:t xml:space="preserve">и регионального </w:t>
      </w:r>
      <w:r w:rsidRPr="00663E85">
        <w:rPr>
          <w:lang w:val="ru-RU"/>
        </w:rPr>
        <w:t>значения отсутствуют.</w:t>
      </w:r>
    </w:p>
    <w:p w14:paraId="0B3D616A" w14:textId="3498C90C" w:rsidR="00C02AE7" w:rsidRPr="00D13731" w:rsidRDefault="00C02AE7" w:rsidP="00C02AE7">
      <w:pPr>
        <w:pStyle w:val="afb"/>
        <w:tabs>
          <w:tab w:val="left" w:pos="1701"/>
        </w:tabs>
        <w:snapToGrid w:val="0"/>
        <w:spacing w:after="0"/>
        <w:ind w:firstLine="709"/>
      </w:pPr>
      <w:r w:rsidRPr="001C52A3">
        <w:t>При этом в материалах по обоснованию схемы территориального планирования Верхнехавского муниципального района</w:t>
      </w:r>
      <w:r>
        <w:t xml:space="preserve"> (в ред. от 04.04.2024), а также в схеме территориального планирования Воронежской области (в ред. от 22.08.2024)</w:t>
      </w:r>
      <w:r w:rsidRPr="001C52A3">
        <w:t xml:space="preserve"> содерж</w:t>
      </w:r>
      <w:r>
        <w:t xml:space="preserve">атся сведения о </w:t>
      </w:r>
      <w:r w:rsidRPr="001C52A3">
        <w:t>планируем</w:t>
      </w:r>
      <w:r>
        <w:t>ой</w:t>
      </w:r>
      <w:r w:rsidRPr="001C52A3">
        <w:t xml:space="preserve"> к размещению автомобильн</w:t>
      </w:r>
      <w:r>
        <w:t>ой</w:t>
      </w:r>
      <w:r w:rsidRPr="001C52A3">
        <w:t xml:space="preserve"> дорог</w:t>
      </w:r>
      <w:r>
        <w:t>е</w:t>
      </w:r>
      <w:r w:rsidRPr="001C52A3">
        <w:t xml:space="preserve"> </w:t>
      </w:r>
      <w:r w:rsidRPr="001C52A3">
        <w:rPr>
          <w:rStyle w:val="markedcontent"/>
        </w:rPr>
        <w:t>общего пользования регионального или межмуниципального значения Воронежской области «</w:t>
      </w:r>
      <w:r w:rsidRPr="001C52A3">
        <w:t>Строительство автомобильной дороги М «Дон» - Малая Приваловка - гр. Липецкой обл.» - п. Желдаевка – п. Енино – п. Лукичевка в Верхнехавском муниципальном районе Воронежской области»</w:t>
      </w:r>
      <w:r>
        <w:t>.</w:t>
      </w:r>
    </w:p>
    <w:p w14:paraId="0FC05146" w14:textId="77777777" w:rsidR="00663E85" w:rsidRDefault="00663E85" w:rsidP="00663E85">
      <w:pPr>
        <w:rPr>
          <w:highlight w:val="red"/>
          <w:lang w:eastAsia="ar-SA" w:bidi="en-US"/>
        </w:rPr>
      </w:pPr>
    </w:p>
    <w:p w14:paraId="4881BBDB" w14:textId="77777777" w:rsidR="001C52A3" w:rsidRDefault="001C52A3" w:rsidP="00663E85">
      <w:pPr>
        <w:rPr>
          <w:highlight w:val="red"/>
          <w:lang w:eastAsia="ar-SA" w:bidi="en-US"/>
        </w:rPr>
      </w:pPr>
    </w:p>
    <w:p w14:paraId="4D8F61EF" w14:textId="77777777" w:rsidR="00B63732" w:rsidRDefault="00B63732" w:rsidP="00663E85">
      <w:pPr>
        <w:rPr>
          <w:highlight w:val="red"/>
          <w:lang w:eastAsia="ar-SA" w:bidi="en-US"/>
        </w:rPr>
        <w:sectPr w:rsidR="00B63732" w:rsidSect="008F6E7C">
          <w:headerReference w:type="default" r:id="rId24"/>
          <w:footerReference w:type="default" r:id="rId25"/>
          <w:pgSz w:w="11906" w:h="16838"/>
          <w:pgMar w:top="1701" w:right="851" w:bottom="1134" w:left="1701" w:header="680" w:footer="680" w:gutter="0"/>
          <w:cols w:space="708"/>
          <w:docGrid w:linePitch="360"/>
        </w:sectPr>
      </w:pPr>
    </w:p>
    <w:p w14:paraId="3A2A1D6A" w14:textId="2CDDC82A" w:rsidR="008F6E7C" w:rsidRPr="00C02AE7" w:rsidRDefault="002D0784" w:rsidP="008F6E7C">
      <w:pPr>
        <w:pStyle w:val="1"/>
        <w:spacing w:before="240"/>
        <w:ind w:left="360"/>
        <w:rPr>
          <w:rFonts w:ascii="Times New Roman" w:eastAsia="Times New Roman" w:hAnsi="Times New Roman" w:cs="Times New Roman"/>
          <w:b/>
          <w:bCs/>
          <w:color w:val="auto"/>
          <w:sz w:val="28"/>
          <w:szCs w:val="28"/>
          <w:lang w:eastAsia="ar-SA" w:bidi="en-US"/>
        </w:rPr>
      </w:pPr>
      <w:bookmarkStart w:id="144" w:name="_Toc220877230"/>
      <w:r w:rsidRPr="00C02AE7">
        <w:rPr>
          <w:rFonts w:ascii="Times New Roman" w:eastAsia="Times New Roman" w:hAnsi="Times New Roman" w:cs="Times New Roman"/>
          <w:b/>
          <w:bCs/>
          <w:color w:val="auto"/>
          <w:sz w:val="28"/>
          <w:szCs w:val="28"/>
          <w:lang w:eastAsia="ar-SA" w:bidi="en-US"/>
        </w:rPr>
        <w:lastRenderedPageBreak/>
        <w:t xml:space="preserve">РАЗДЕЛ 5. СВЕДЕНИЯ О ПЛАНИРУЕМЫХ ДЛЯ РАЗМЕЩЕНИЯ НА ТЕРРИТОРИИ </w:t>
      </w:r>
      <w:r w:rsidRPr="00C02AE7">
        <w:rPr>
          <w:rFonts w:ascii="Times New Roman" w:hAnsi="Times New Roman" w:cs="Times New Roman"/>
          <w:b/>
          <w:bCs/>
          <w:color w:val="auto"/>
          <w:sz w:val="28"/>
          <w:szCs w:val="28"/>
          <w:lang w:eastAsia="ar-SA" w:bidi="en-US"/>
        </w:rPr>
        <w:t>ПОСЕЛЕНИЯ</w:t>
      </w:r>
      <w:r w:rsidRPr="00C02AE7">
        <w:rPr>
          <w:rFonts w:ascii="Times New Roman" w:eastAsia="Times New Roman" w:hAnsi="Times New Roman" w:cs="Times New Roman"/>
          <w:b/>
          <w:bCs/>
          <w:color w:val="auto"/>
          <w:sz w:val="28"/>
          <w:szCs w:val="28"/>
          <w:lang w:eastAsia="ar-SA" w:bidi="en-US"/>
        </w:rPr>
        <w:t xml:space="preserve"> ОБЪЕКТОВ МЕСТНОГО ЗНАЧЕНИЯ МУНИЦИПАЛЬНОГО РАЙОНА</w:t>
      </w:r>
      <w:bookmarkEnd w:id="144"/>
    </w:p>
    <w:p w14:paraId="7CB742B9" w14:textId="21EA32AF" w:rsidR="008F6E7C" w:rsidRPr="007A2E7B" w:rsidRDefault="008F6E7C" w:rsidP="008F6E7C">
      <w:pPr>
        <w:pStyle w:val="af"/>
        <w:rPr>
          <w:lang w:val="ru-RU"/>
        </w:rPr>
      </w:pPr>
      <w:bookmarkStart w:id="145" w:name="dst101699"/>
      <w:bookmarkStart w:id="146" w:name="_Toc370201566"/>
      <w:bookmarkEnd w:id="145"/>
      <w:r w:rsidRPr="007A2E7B">
        <w:rPr>
          <w:lang w:val="ru-RU"/>
        </w:rPr>
        <w:t xml:space="preserve">На территорию </w:t>
      </w:r>
      <w:r w:rsidR="00F64D39" w:rsidRPr="007A2E7B">
        <w:rPr>
          <w:lang w:val="ru-RU"/>
        </w:rPr>
        <w:t>Малоприваловского</w:t>
      </w:r>
      <w:r w:rsidR="002349F4" w:rsidRPr="007A2E7B">
        <w:rPr>
          <w:lang w:val="ru-RU"/>
        </w:rPr>
        <w:t xml:space="preserve"> </w:t>
      </w:r>
      <w:r w:rsidR="00D30986" w:rsidRPr="007A2E7B">
        <w:rPr>
          <w:lang w:val="ru-RU"/>
        </w:rPr>
        <w:t xml:space="preserve">сельского поселения </w:t>
      </w:r>
      <w:r w:rsidRPr="007A2E7B">
        <w:rPr>
          <w:lang w:val="ru-RU"/>
        </w:rPr>
        <w:t>распространяет действие документ</w:t>
      </w:r>
      <w:r w:rsidR="00663E85">
        <w:rPr>
          <w:lang w:val="ru-RU"/>
        </w:rPr>
        <w:t>ы</w:t>
      </w:r>
      <w:r w:rsidRPr="007A2E7B">
        <w:rPr>
          <w:lang w:val="ru-RU"/>
        </w:rPr>
        <w:t xml:space="preserve"> территориального планирования </w:t>
      </w:r>
      <w:r w:rsidR="00F64D39" w:rsidRPr="007A2E7B">
        <w:rPr>
          <w:lang w:val="ru-RU"/>
        </w:rPr>
        <w:t>Верхнехавского</w:t>
      </w:r>
      <w:r w:rsidR="008062E4" w:rsidRPr="007A2E7B">
        <w:rPr>
          <w:lang w:val="ru-RU"/>
        </w:rPr>
        <w:t xml:space="preserve"> муниципального</w:t>
      </w:r>
      <w:r w:rsidRPr="007A2E7B">
        <w:rPr>
          <w:lang w:val="ru-RU"/>
        </w:rPr>
        <w:t xml:space="preserve"> района Воронежской области:</w:t>
      </w:r>
    </w:p>
    <w:p w14:paraId="1D879D88" w14:textId="424FD6DA" w:rsidR="008F6E7C" w:rsidRPr="00D13731" w:rsidRDefault="008F6E7C" w:rsidP="00D13731">
      <w:pPr>
        <w:pStyle w:val="a9"/>
        <w:numPr>
          <w:ilvl w:val="0"/>
          <w:numId w:val="12"/>
        </w:numPr>
        <w:autoSpaceDE w:val="0"/>
        <w:autoSpaceDN w:val="0"/>
        <w:adjustRightInd w:val="0"/>
        <w:spacing w:after="240"/>
        <w:rPr>
          <w:szCs w:val="22"/>
        </w:rPr>
      </w:pPr>
      <w:r w:rsidRPr="00D13731">
        <w:rPr>
          <w:szCs w:val="22"/>
        </w:rPr>
        <w:t xml:space="preserve">Схема территориального планирования </w:t>
      </w:r>
      <w:r w:rsidR="00F64D39" w:rsidRPr="00D13731">
        <w:t>Верхнехавского</w:t>
      </w:r>
      <w:r w:rsidR="00A62F65" w:rsidRPr="00D13731">
        <w:t xml:space="preserve"> муниципального</w:t>
      </w:r>
      <w:r w:rsidRPr="00D13731">
        <w:t xml:space="preserve"> района Воронежской области</w:t>
      </w:r>
      <w:r w:rsidRPr="00D13731">
        <w:rPr>
          <w:szCs w:val="22"/>
        </w:rPr>
        <w:t xml:space="preserve">, утвержденная решением Совета народных депутатов </w:t>
      </w:r>
      <w:r w:rsidR="00F64D39" w:rsidRPr="00D13731">
        <w:rPr>
          <w:szCs w:val="22"/>
        </w:rPr>
        <w:t>Верхнехавского</w:t>
      </w:r>
      <w:r w:rsidR="002349F4" w:rsidRPr="00D13731">
        <w:rPr>
          <w:szCs w:val="22"/>
        </w:rPr>
        <w:t xml:space="preserve"> муниципального</w:t>
      </w:r>
      <w:r w:rsidRPr="00D13731">
        <w:rPr>
          <w:szCs w:val="22"/>
        </w:rPr>
        <w:t xml:space="preserve"> района Воронежской области от </w:t>
      </w:r>
      <w:r w:rsidR="00D13731" w:rsidRPr="00D13731">
        <w:rPr>
          <w:szCs w:val="22"/>
        </w:rPr>
        <w:t>21</w:t>
      </w:r>
      <w:r w:rsidRPr="00D13731">
        <w:rPr>
          <w:szCs w:val="22"/>
        </w:rPr>
        <w:t>.</w:t>
      </w:r>
      <w:r w:rsidR="00A62F65" w:rsidRPr="00D13731">
        <w:rPr>
          <w:szCs w:val="22"/>
        </w:rPr>
        <w:t>0</w:t>
      </w:r>
      <w:r w:rsidR="00D13731" w:rsidRPr="00D13731">
        <w:rPr>
          <w:szCs w:val="22"/>
        </w:rPr>
        <w:t>2</w:t>
      </w:r>
      <w:r w:rsidRPr="00D13731">
        <w:rPr>
          <w:szCs w:val="22"/>
        </w:rPr>
        <w:t>.201</w:t>
      </w:r>
      <w:r w:rsidR="00D13731" w:rsidRPr="00D13731">
        <w:rPr>
          <w:szCs w:val="22"/>
        </w:rPr>
        <w:t>2</w:t>
      </w:r>
      <w:r w:rsidRPr="00D13731">
        <w:rPr>
          <w:szCs w:val="22"/>
        </w:rPr>
        <w:t xml:space="preserve"> г. №</w:t>
      </w:r>
      <w:r w:rsidR="00A62F65" w:rsidRPr="00D13731">
        <w:rPr>
          <w:szCs w:val="22"/>
        </w:rPr>
        <w:t xml:space="preserve"> </w:t>
      </w:r>
      <w:r w:rsidR="00D13731" w:rsidRPr="00D13731">
        <w:rPr>
          <w:szCs w:val="22"/>
        </w:rPr>
        <w:t>204-</w:t>
      </w:r>
      <w:r w:rsidR="00D13731" w:rsidRPr="00D13731">
        <w:rPr>
          <w:szCs w:val="22"/>
          <w:lang w:val="en-US"/>
        </w:rPr>
        <w:t>IV</w:t>
      </w:r>
      <w:r w:rsidR="00A62F65" w:rsidRPr="00D13731">
        <w:rPr>
          <w:szCs w:val="22"/>
        </w:rPr>
        <w:t xml:space="preserve"> (в редакции от 0</w:t>
      </w:r>
      <w:r w:rsidR="00D13731" w:rsidRPr="00D13731">
        <w:rPr>
          <w:szCs w:val="22"/>
        </w:rPr>
        <w:t>4</w:t>
      </w:r>
      <w:r w:rsidR="00A62F65" w:rsidRPr="00D13731">
        <w:rPr>
          <w:szCs w:val="22"/>
        </w:rPr>
        <w:t>.</w:t>
      </w:r>
      <w:r w:rsidR="00D13731" w:rsidRPr="00D13731">
        <w:rPr>
          <w:szCs w:val="22"/>
        </w:rPr>
        <w:t>04</w:t>
      </w:r>
      <w:r w:rsidR="00A62F65" w:rsidRPr="00D13731">
        <w:rPr>
          <w:szCs w:val="22"/>
        </w:rPr>
        <w:t>.202</w:t>
      </w:r>
      <w:r w:rsidR="00D13731" w:rsidRPr="00D13731">
        <w:rPr>
          <w:szCs w:val="22"/>
        </w:rPr>
        <w:t>4</w:t>
      </w:r>
      <w:r w:rsidR="00A62F65" w:rsidRPr="00D13731">
        <w:rPr>
          <w:szCs w:val="22"/>
        </w:rPr>
        <w:t xml:space="preserve"> года)</w:t>
      </w:r>
      <w:r w:rsidRPr="00D13731">
        <w:t>.</w:t>
      </w:r>
    </w:p>
    <w:p w14:paraId="76B33AA7" w14:textId="5E2646FF" w:rsidR="008F6E7C" w:rsidRPr="001C52A3" w:rsidRDefault="00A62F65" w:rsidP="00C02AE7">
      <w:pPr>
        <w:pStyle w:val="af"/>
        <w:spacing w:after="240"/>
        <w:rPr>
          <w:lang w:val="ru-RU"/>
        </w:rPr>
      </w:pPr>
      <w:bookmarkStart w:id="147" w:name="_Hlk220761053"/>
      <w:bookmarkStart w:id="148" w:name="_Hlk86151500"/>
      <w:r w:rsidRPr="001C52A3">
        <w:rPr>
          <w:lang w:val="ru-RU"/>
        </w:rPr>
        <w:t xml:space="preserve">Планируемые для размещения на территории </w:t>
      </w:r>
      <w:r w:rsidR="00F64D39" w:rsidRPr="001C52A3">
        <w:rPr>
          <w:lang w:val="ru-RU"/>
        </w:rPr>
        <w:t>Малоприваловского</w:t>
      </w:r>
      <w:r w:rsidRPr="001C52A3">
        <w:rPr>
          <w:lang w:val="ru-RU"/>
        </w:rPr>
        <w:t xml:space="preserve"> сельского поселения объекты местного значения муниципального района отсутствуют</w:t>
      </w:r>
      <w:bookmarkEnd w:id="147"/>
      <w:r w:rsidRPr="001C52A3">
        <w:rPr>
          <w:lang w:val="ru-RU"/>
        </w:rPr>
        <w:t>.</w:t>
      </w:r>
    </w:p>
    <w:p w14:paraId="63191AEE" w14:textId="77777777" w:rsidR="00663E85" w:rsidRDefault="00663E85" w:rsidP="00D13731">
      <w:pPr>
        <w:spacing w:before="120" w:after="120"/>
        <w:rPr>
          <w:rFonts w:eastAsiaTheme="minorHAnsi"/>
          <w:color w:val="000000"/>
          <w:highlight w:val="red"/>
          <w:lang w:eastAsia="en-US"/>
        </w:rPr>
        <w:sectPr w:rsidR="00663E85" w:rsidSect="008062E4">
          <w:headerReference w:type="default" r:id="rId26"/>
          <w:type w:val="continuous"/>
          <w:pgSz w:w="11906" w:h="16838"/>
          <w:pgMar w:top="1701" w:right="851" w:bottom="1134" w:left="1701" w:header="680" w:footer="680" w:gutter="0"/>
          <w:cols w:space="708"/>
          <w:docGrid w:linePitch="360"/>
        </w:sectPr>
      </w:pPr>
    </w:p>
    <w:p w14:paraId="2EBEAE7C" w14:textId="0F88166D" w:rsidR="008F6E7C" w:rsidRPr="00D821CF" w:rsidRDefault="002D0784" w:rsidP="008F6E7C">
      <w:pPr>
        <w:pStyle w:val="1"/>
        <w:spacing w:before="120"/>
        <w:ind w:left="360"/>
        <w:rPr>
          <w:rFonts w:ascii="Times New Roman" w:hAnsi="Times New Roman" w:cs="Times New Roman"/>
          <w:b/>
          <w:bCs/>
          <w:color w:val="auto"/>
          <w:sz w:val="28"/>
          <w:szCs w:val="28"/>
          <w:shd w:val="clear" w:color="auto" w:fill="FFFFFF"/>
        </w:rPr>
      </w:pPr>
      <w:bookmarkStart w:id="149" w:name="_Toc220877231"/>
      <w:bookmarkEnd w:id="148"/>
      <w:r w:rsidRPr="00D821CF">
        <w:rPr>
          <w:rFonts w:ascii="Times New Roman" w:hAnsi="Times New Roman" w:cs="Times New Roman"/>
          <w:b/>
          <w:bCs/>
          <w:color w:val="auto"/>
          <w:sz w:val="28"/>
          <w:szCs w:val="28"/>
          <w:shd w:val="clear" w:color="auto" w:fill="FFFFFF"/>
        </w:rPr>
        <w:lastRenderedPageBreak/>
        <w:t xml:space="preserve">РАЗДЕЛ 6. ПЕРЕЧЕНЬ И ХАРАКТЕРИСТИКА ОСНОВНЫХ ФАКТОРОВ РИСКА </w:t>
      </w:r>
      <w:r w:rsidRPr="00D821CF">
        <w:rPr>
          <w:rFonts w:ascii="Times New Roman" w:hAnsi="Times New Roman" w:cs="Times New Roman"/>
          <w:b/>
          <w:bCs/>
          <w:color w:val="auto"/>
          <w:sz w:val="28"/>
          <w:szCs w:val="28"/>
          <w:lang w:eastAsia="ar-SA" w:bidi="en-US"/>
        </w:rPr>
        <w:t>ВОЗНИКНОВЕНИЯ</w:t>
      </w:r>
      <w:r w:rsidRPr="00D821CF">
        <w:rPr>
          <w:rFonts w:ascii="Times New Roman" w:hAnsi="Times New Roman" w:cs="Times New Roman"/>
          <w:b/>
          <w:bCs/>
          <w:color w:val="auto"/>
          <w:sz w:val="28"/>
          <w:szCs w:val="28"/>
          <w:shd w:val="clear" w:color="auto" w:fill="FFFFFF"/>
        </w:rPr>
        <w:t xml:space="preserve"> ЧРЕЗВЫЧАЙНЫХ СИТУАЦИЙ ПРИРОДНОГО И ТЕХНОГЕННОГО ХАРАКТЕРА</w:t>
      </w:r>
      <w:bookmarkEnd w:id="149"/>
    </w:p>
    <w:p w14:paraId="7A74AB33"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В соответствии с п. 2 ст. 11 Федерального закона от 21.12.1994 № 68-ФЗ «О защите населения и территорий от чрезвычайных ситуаций природного и техногенного характера» к полномочиям органов местного самоуправления в области защиты населения и территорий от чрезвычайных ситуаций (ЧС) относятся:</w:t>
      </w:r>
    </w:p>
    <w:p w14:paraId="68D8AD19"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Органы местного самоуправления самостоятельно:</w:t>
      </w:r>
    </w:p>
    <w:p w14:paraId="5B7595BC"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а) осуществляют подготовку и содержание в готовности необходимых сил и средств для защиты населения и территорий от чрезвычайных ситуаций, а также подготовку населения в области защиты от чрезвычайных ситуаций;</w:t>
      </w:r>
    </w:p>
    <w:p w14:paraId="48FE3E97"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б) принимают решения об отнесении возникших чрезвычайных ситуаций к чрезвычайным ситуациям муниципального характера, о проведении эвакуационных мероприятий в чрезвычайных ситуациях и организуют их проведение;</w:t>
      </w:r>
    </w:p>
    <w:p w14:paraId="5CB3F2E8"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в) осуществляют информирование населения о чрезвычайных ситуациях;</w:t>
      </w:r>
    </w:p>
    <w:p w14:paraId="7E7A9621"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г) осуществляют финансирование мероприятий в области защиты населения и территорий от чрезвычайных ситуаций;</w:t>
      </w:r>
    </w:p>
    <w:p w14:paraId="3FDE66C0"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д) создают резервы финансовых и материальных ресурсов для ликвидации чрезвычайных ситуаций;</w:t>
      </w:r>
    </w:p>
    <w:p w14:paraId="5218A9D8"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собственных сил и средств обращаются за помощью к органам исполнительной власти субъектов Российской Федерации;</w:t>
      </w:r>
    </w:p>
    <w:p w14:paraId="173891FF"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ж) содействуют устойчивому функционированию организаций в чрезвычайных ситуациях;</w:t>
      </w:r>
    </w:p>
    <w:p w14:paraId="7045A4E6"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з) создают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14:paraId="3AD3ED69"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и)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14:paraId="6F47B7AC"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к) устанавливают местный уровень реагирования в порядке, установленном пунктом 8 статьи 4.1 Федерального закона от 21.12.1994 № 68-ФЗ;</w:t>
      </w:r>
    </w:p>
    <w:p w14:paraId="2D5E3C38"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л) участвуют в создании, эксплуатации и развитии системы обеспечения вызова экстренных оперативных служб по единому номеру «112»;</w:t>
      </w:r>
    </w:p>
    <w:p w14:paraId="1338F834"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м) создают и поддерживают в постоянной готовности муниципальные системы оповещения и информирования населения о чрезвычайных ситуациях;</w:t>
      </w:r>
    </w:p>
    <w:p w14:paraId="0B969DCA"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н) осуществляют сбор информации в области защиты населения и территорий от чрезвычайных ситуаций и обмен такой информацией, обеспечивают, в том числе с использованием комплексной системы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14:paraId="2C2FF905" w14:textId="77777777" w:rsidR="00D34403" w:rsidRPr="00D821CF" w:rsidRDefault="00D34403" w:rsidP="00D34403">
      <w:pPr>
        <w:autoSpaceDE w:val="0"/>
        <w:autoSpaceDN w:val="0"/>
        <w:adjustRightInd w:val="0"/>
        <w:ind w:firstLine="567"/>
        <w:rPr>
          <w:rFonts w:eastAsia="TimesNewRomanPSMT"/>
          <w:spacing w:val="-2"/>
        </w:rPr>
      </w:pPr>
      <w:r w:rsidRPr="00D821CF">
        <w:rPr>
          <w:rFonts w:eastAsia="TimesNewRomanPSMT"/>
          <w:spacing w:val="-2"/>
        </w:rPr>
        <w:t>о) разрабатывают и утверждают планы действий по предупреждению и ликвидации чрезвычайных ситуаций на территориях муниципальных образований.</w:t>
      </w:r>
    </w:p>
    <w:p w14:paraId="4770F5DB" w14:textId="77777777" w:rsidR="00D34403" w:rsidRPr="00D821CF" w:rsidRDefault="00D34403" w:rsidP="00D34403">
      <w:pPr>
        <w:autoSpaceDE w:val="0"/>
        <w:autoSpaceDN w:val="0"/>
        <w:adjustRightInd w:val="0"/>
        <w:ind w:firstLine="567"/>
        <w:rPr>
          <w:rFonts w:eastAsia="TimesNewRomanPSMT"/>
          <w:spacing w:val="-2"/>
        </w:rPr>
      </w:pPr>
    </w:p>
    <w:p w14:paraId="3FCD6EBC" w14:textId="42A8DF7E" w:rsidR="008F6E7C" w:rsidRPr="00F64D39" w:rsidRDefault="00D34403" w:rsidP="00CD5B0C">
      <w:pPr>
        <w:autoSpaceDE w:val="0"/>
        <w:autoSpaceDN w:val="0"/>
        <w:adjustRightInd w:val="0"/>
        <w:spacing w:after="240"/>
        <w:ind w:firstLine="567"/>
        <w:rPr>
          <w:rFonts w:eastAsiaTheme="minorEastAsia" w:cstheme="minorBidi"/>
          <w:szCs w:val="22"/>
          <w:highlight w:val="red"/>
          <w:lang w:eastAsia="ar-SA" w:bidi="en-US"/>
        </w:rPr>
      </w:pPr>
      <w:r w:rsidRPr="00D821CF">
        <w:rPr>
          <w:rFonts w:eastAsia="TimesNewRomanPSMT"/>
          <w:spacing w:val="-2"/>
        </w:rPr>
        <w:t xml:space="preserve">Органы местного самоуправления содействуют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w:t>
      </w:r>
      <w:r w:rsidRPr="00D821CF">
        <w:rPr>
          <w:rFonts w:eastAsia="TimesNewRomanPSMT"/>
          <w:spacing w:val="-2"/>
        </w:rPr>
        <w:lastRenderedPageBreak/>
        <w:t>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w:t>
      </w:r>
      <w:r w:rsidRPr="00F64D39">
        <w:rPr>
          <w:rFonts w:eastAsia="TimesNewRomanPSMT"/>
          <w:spacing w:val="-2"/>
          <w:highlight w:val="red"/>
        </w:rPr>
        <w:t xml:space="preserve"> </w:t>
      </w:r>
    </w:p>
    <w:p w14:paraId="471DEC67" w14:textId="1F1FD6E9" w:rsidR="008F6E7C" w:rsidRPr="009F6955" w:rsidRDefault="008F6E7C" w:rsidP="008F6E7C">
      <w:pPr>
        <w:pStyle w:val="20"/>
        <w:ind w:left="360"/>
        <w:rPr>
          <w:rFonts w:ascii="Times New Roman" w:hAnsi="Times New Roman" w:cs="Times New Roman"/>
          <w:b/>
          <w:bCs/>
          <w:color w:val="auto"/>
          <w:sz w:val="28"/>
          <w:szCs w:val="28"/>
        </w:rPr>
      </w:pPr>
      <w:bookmarkStart w:id="150" w:name="_Toc54700576"/>
      <w:bookmarkStart w:id="151" w:name="_Toc220877232"/>
      <w:r w:rsidRPr="009F6955">
        <w:rPr>
          <w:rFonts w:ascii="Times New Roman" w:hAnsi="Times New Roman" w:cs="Times New Roman"/>
          <w:b/>
          <w:bCs/>
          <w:color w:val="auto"/>
          <w:sz w:val="28"/>
          <w:szCs w:val="28"/>
        </w:rPr>
        <w:t>6.</w:t>
      </w:r>
      <w:r w:rsidR="00CD5B0C" w:rsidRPr="009F6955">
        <w:rPr>
          <w:rFonts w:ascii="Times New Roman" w:hAnsi="Times New Roman" w:cs="Times New Roman"/>
          <w:b/>
          <w:bCs/>
          <w:color w:val="auto"/>
          <w:sz w:val="28"/>
          <w:szCs w:val="28"/>
        </w:rPr>
        <w:t>1</w:t>
      </w:r>
      <w:r w:rsidRPr="009F6955">
        <w:rPr>
          <w:rFonts w:ascii="Times New Roman" w:hAnsi="Times New Roman" w:cs="Times New Roman"/>
          <w:b/>
          <w:bCs/>
          <w:color w:val="auto"/>
          <w:sz w:val="28"/>
          <w:szCs w:val="28"/>
        </w:rPr>
        <w:t xml:space="preserve"> </w:t>
      </w:r>
      <w:bookmarkEnd w:id="150"/>
      <w:r w:rsidR="00CD5B0C" w:rsidRPr="009F6955">
        <w:rPr>
          <w:rFonts w:ascii="Times New Roman" w:hAnsi="Times New Roman" w:cs="Times New Roman"/>
          <w:b/>
          <w:bCs/>
          <w:color w:val="auto"/>
          <w:sz w:val="28"/>
          <w:szCs w:val="28"/>
        </w:rPr>
        <w:t>Перечень возможных источников чрезвычайных ситуаций природного характера</w:t>
      </w:r>
      <w:bookmarkEnd w:id="151"/>
    </w:p>
    <w:p w14:paraId="70E354F3" w14:textId="77777777" w:rsidR="00CD5B0C" w:rsidRPr="009F6955" w:rsidRDefault="00CD5B0C" w:rsidP="00CD5B0C">
      <w:pPr>
        <w:ind w:firstLine="709"/>
        <w:rPr>
          <w:rFonts w:cs="Arial"/>
          <w:iCs/>
          <w:shd w:val="clear" w:color="auto" w:fill="FFFFFF"/>
        </w:rPr>
      </w:pPr>
      <w:r w:rsidRPr="009F6955">
        <w:rPr>
          <w:b/>
          <w:bCs/>
        </w:rPr>
        <w:t xml:space="preserve">Природная чрезвычайная ситуация </w:t>
      </w:r>
      <w:r w:rsidRPr="009F6955">
        <w:t>–</w:t>
      </w:r>
      <w:r w:rsidRPr="009F6955">
        <w:rPr>
          <w:rFonts w:cs="Arial"/>
          <w:iCs/>
          <w:shd w:val="clear" w:color="auto" w:fill="FFFFFF"/>
        </w:rPr>
        <w:t xml:space="preserve">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14:paraId="5C3EE257" w14:textId="78B880A3" w:rsidR="00CD5B0C" w:rsidRPr="009F6955" w:rsidRDefault="00CD5B0C" w:rsidP="00CD5B0C">
      <w:pPr>
        <w:ind w:firstLine="709"/>
        <w:rPr>
          <w:rFonts w:cs="Arial"/>
          <w:iCs/>
          <w:shd w:val="clear" w:color="auto" w:fill="FFFFFF"/>
        </w:rPr>
      </w:pPr>
      <w:r w:rsidRPr="009F6955">
        <w:rPr>
          <w:rFonts w:cs="Arial"/>
          <w:iCs/>
          <w:shd w:val="clear" w:color="auto" w:fill="FFFFFF"/>
        </w:rPr>
        <w:t xml:space="preserve">Риск возникновения чрезвычайной ситуации природного характера на территории Воронежской области, не превышает 1 раза в год, соответственно на территории </w:t>
      </w:r>
      <w:r w:rsidR="00F64D39" w:rsidRPr="009F6955">
        <w:rPr>
          <w:bCs/>
          <w:iCs/>
        </w:rPr>
        <w:t>Малоприваловского</w:t>
      </w:r>
      <w:r w:rsidRPr="009F6955">
        <w:rPr>
          <w:bCs/>
          <w:iCs/>
        </w:rPr>
        <w:t xml:space="preserve"> сельского поселения</w:t>
      </w:r>
      <w:r w:rsidRPr="009F6955">
        <w:rPr>
          <w:rFonts w:cs="Arial"/>
          <w:iCs/>
          <w:shd w:val="clear" w:color="auto" w:fill="FFFFFF"/>
        </w:rPr>
        <w:t xml:space="preserve"> этот показатель еще ниже.</w:t>
      </w:r>
    </w:p>
    <w:p w14:paraId="6202F78B" w14:textId="4ED51B53" w:rsidR="008F6E7C" w:rsidRPr="009F6955" w:rsidRDefault="008F6E7C" w:rsidP="008F6E7C">
      <w:pPr>
        <w:pStyle w:val="30"/>
        <w:rPr>
          <w:b/>
          <w:bCs/>
          <w:i/>
          <w:color w:val="auto"/>
        </w:rPr>
      </w:pPr>
      <w:bookmarkStart w:id="152" w:name="_Toc12268639"/>
      <w:bookmarkStart w:id="153" w:name="_Toc54700577"/>
      <w:bookmarkStart w:id="154" w:name="_Toc80273684"/>
      <w:bookmarkStart w:id="155" w:name="_Toc220877233"/>
      <w:r w:rsidRPr="009F6955">
        <w:rPr>
          <w:b/>
          <w:bCs/>
          <w:color w:val="auto"/>
        </w:rPr>
        <w:t>6.</w:t>
      </w:r>
      <w:r w:rsidR="00CD5B0C" w:rsidRPr="009F6955">
        <w:rPr>
          <w:b/>
          <w:bCs/>
          <w:color w:val="auto"/>
        </w:rPr>
        <w:t>1</w:t>
      </w:r>
      <w:r w:rsidRPr="009F6955">
        <w:rPr>
          <w:b/>
          <w:bCs/>
          <w:color w:val="auto"/>
        </w:rPr>
        <w:t xml:space="preserve">.1 </w:t>
      </w:r>
      <w:bookmarkEnd w:id="152"/>
      <w:bookmarkEnd w:id="153"/>
      <w:bookmarkEnd w:id="154"/>
      <w:r w:rsidR="00CD5B0C" w:rsidRPr="009F6955">
        <w:rPr>
          <w:b/>
          <w:bCs/>
          <w:color w:val="auto"/>
        </w:rPr>
        <w:t>Метеоро</w:t>
      </w:r>
      <w:r w:rsidR="00092BA1" w:rsidRPr="009F6955">
        <w:rPr>
          <w:b/>
          <w:bCs/>
          <w:color w:val="auto"/>
        </w:rPr>
        <w:t>логи</w:t>
      </w:r>
      <w:r w:rsidR="00CD5B0C" w:rsidRPr="009F6955">
        <w:rPr>
          <w:b/>
          <w:bCs/>
          <w:color w:val="auto"/>
        </w:rPr>
        <w:t>ческие опасные явления</w:t>
      </w:r>
      <w:bookmarkEnd w:id="155"/>
    </w:p>
    <w:p w14:paraId="4CBDDD80" w14:textId="51D4A7DE" w:rsidR="00CD5B0C" w:rsidRPr="009F6955" w:rsidRDefault="00CD5B0C" w:rsidP="00CD5B0C">
      <w:pPr>
        <w:ind w:firstLine="709"/>
        <w:rPr>
          <w:iCs/>
          <w:shd w:val="clear" w:color="auto" w:fill="FFFFFF"/>
        </w:rPr>
      </w:pPr>
      <w:bookmarkStart w:id="156" w:name="_Toc54700578"/>
      <w:bookmarkStart w:id="157" w:name="_Toc80273685"/>
      <w:r w:rsidRPr="009F6955">
        <w:rPr>
          <w:iCs/>
          <w:shd w:val="clear" w:color="auto" w:fill="FFFFFF"/>
        </w:rPr>
        <w:t>Опасное метеорологическое явление - это природное явление, возникающее в атмосфере под действием различных природных факторов или их сочетаний, которое может оказать поражающее воздействие на лю</w:t>
      </w:r>
      <w:r w:rsidRPr="009F6955">
        <w:rPr>
          <w:iCs/>
          <w:shd w:val="clear" w:color="auto" w:fill="FFFFFF"/>
        </w:rPr>
        <w:softHyphen/>
        <w:t>дей, сельскохозяйственных животных и растения, объекты экономики.</w:t>
      </w:r>
    </w:p>
    <w:p w14:paraId="2AE75C48" w14:textId="77777777" w:rsidR="00CD5B0C" w:rsidRPr="009F6955" w:rsidRDefault="00CD5B0C" w:rsidP="00CD5B0C">
      <w:pPr>
        <w:ind w:firstLine="709"/>
        <w:rPr>
          <w:iCs/>
          <w:shd w:val="clear" w:color="auto" w:fill="FFFFFF"/>
        </w:rPr>
      </w:pPr>
    </w:p>
    <w:p w14:paraId="08CBF566" w14:textId="77777777" w:rsidR="00CD5B0C" w:rsidRPr="009F6955" w:rsidRDefault="00CD5B0C" w:rsidP="00CD5B0C">
      <w:pPr>
        <w:tabs>
          <w:tab w:val="left" w:pos="0"/>
        </w:tabs>
        <w:ind w:firstLine="709"/>
        <w:rPr>
          <w:b/>
          <w:bCs/>
        </w:rPr>
      </w:pPr>
      <w:r w:rsidRPr="009F6955">
        <w:rPr>
          <w:b/>
          <w:bCs/>
        </w:rPr>
        <w:t>Температура воздуха</w:t>
      </w:r>
    </w:p>
    <w:p w14:paraId="13920939" w14:textId="028852EB" w:rsidR="00CD5B0C" w:rsidRPr="009F6955" w:rsidRDefault="00CD5B0C" w:rsidP="00CD5B0C">
      <w:pPr>
        <w:ind w:firstLine="709"/>
        <w:rPr>
          <w:iCs/>
          <w:shd w:val="clear" w:color="auto" w:fill="FFFFFF"/>
        </w:rPr>
      </w:pPr>
      <w:r w:rsidRPr="009F6955">
        <w:rPr>
          <w:iCs/>
          <w:shd w:val="clear" w:color="auto" w:fill="FFFFFF"/>
        </w:rPr>
        <w:t xml:space="preserve">Абсолютный максимум температуры на территории </w:t>
      </w:r>
      <w:r w:rsidR="00F64D39" w:rsidRPr="009F6955">
        <w:rPr>
          <w:bCs/>
          <w:iCs/>
        </w:rPr>
        <w:t>Малоприваловского</w:t>
      </w:r>
      <w:r w:rsidRPr="009F6955">
        <w:rPr>
          <w:bCs/>
          <w:iCs/>
        </w:rPr>
        <w:t xml:space="preserve"> сельского</w:t>
      </w:r>
      <w:r w:rsidRPr="009F6955">
        <w:rPr>
          <w:iCs/>
          <w:shd w:val="clear" w:color="auto" w:fill="FFFFFF"/>
        </w:rPr>
        <w:t xml:space="preserve"> поселения отмечается в июле и может превышать +41º. Такие температуры бывают 1 раз в 50-70 лет. </w:t>
      </w:r>
    </w:p>
    <w:p w14:paraId="647887E7" w14:textId="77777777" w:rsidR="00CD5B0C" w:rsidRPr="009F6955" w:rsidRDefault="00CD5B0C" w:rsidP="00CD5B0C">
      <w:pPr>
        <w:ind w:firstLine="709"/>
        <w:rPr>
          <w:iCs/>
          <w:shd w:val="clear" w:color="auto" w:fill="FFFFFF"/>
        </w:rPr>
      </w:pPr>
      <w:r w:rsidRPr="009F6955">
        <w:rPr>
          <w:iCs/>
          <w:shd w:val="clear" w:color="auto" w:fill="FFFFFF"/>
        </w:rPr>
        <w:t>Риск возникновения дней с температурой на 20</w:t>
      </w:r>
      <w:r w:rsidRPr="009F6955">
        <w:rPr>
          <w:iCs/>
          <w:shd w:val="clear" w:color="auto" w:fill="FFFFFF"/>
          <w:vertAlign w:val="superscript"/>
        </w:rPr>
        <w:t>о</w:t>
      </w:r>
      <w:r w:rsidRPr="009F6955">
        <w:rPr>
          <w:iCs/>
          <w:shd w:val="clear" w:color="auto" w:fill="FFFFFF"/>
        </w:rPr>
        <w:t xml:space="preserve">С ниже средней январской составляет более 1 в год. </w:t>
      </w:r>
    </w:p>
    <w:p w14:paraId="1FB24EE4" w14:textId="77777777" w:rsidR="00CD5B0C" w:rsidRPr="009F6955" w:rsidRDefault="00CD5B0C" w:rsidP="00CD5B0C">
      <w:pPr>
        <w:ind w:firstLine="709"/>
        <w:rPr>
          <w:iCs/>
          <w:shd w:val="clear" w:color="auto" w:fill="FFFFFF"/>
        </w:rPr>
      </w:pPr>
      <w:r w:rsidRPr="009F6955">
        <w:t xml:space="preserve">Так же возможно возникновение аварии с масштабами ЧС муниципального характера на объектах ЖКХ из-за резких перепадов температуры воздуха, возникновения комплексов неблагоприятных природных явлений в виде мокрого снега и сильного ветра, а также перегрузок электрических сетей и большой изношенности коммуникаций. </w:t>
      </w:r>
      <w:r w:rsidRPr="009F6955">
        <w:rPr>
          <w:iCs/>
          <w:shd w:val="clear" w:color="auto" w:fill="FFFFFF"/>
        </w:rPr>
        <w:t>Поражающими факторами так же могут являться: температурная деформация ограждающих конструкций, замораживание и разрыв коммуникаций.</w:t>
      </w:r>
    </w:p>
    <w:p w14:paraId="1689404C" w14:textId="77777777" w:rsidR="00CD5B0C" w:rsidRPr="00F64D39" w:rsidRDefault="00CD5B0C" w:rsidP="00CD5B0C">
      <w:pPr>
        <w:ind w:firstLine="709"/>
        <w:rPr>
          <w:iCs/>
          <w:highlight w:val="red"/>
          <w:shd w:val="clear" w:color="auto" w:fill="FFFFFF"/>
        </w:rPr>
      </w:pPr>
    </w:p>
    <w:p w14:paraId="2A745151" w14:textId="5B773F7A" w:rsidR="00CD5B0C" w:rsidRPr="009F6955" w:rsidRDefault="00CD5B0C" w:rsidP="00CD5B0C">
      <w:pPr>
        <w:tabs>
          <w:tab w:val="left" w:pos="0"/>
        </w:tabs>
        <w:ind w:firstLine="709"/>
        <w:rPr>
          <w:b/>
          <w:bCs/>
        </w:rPr>
      </w:pPr>
      <w:r w:rsidRPr="009F6955">
        <w:rPr>
          <w:b/>
          <w:bCs/>
        </w:rPr>
        <w:t>Засуха и сильная жара</w:t>
      </w:r>
    </w:p>
    <w:p w14:paraId="4B60629F" w14:textId="77777777" w:rsidR="00CD5B0C" w:rsidRPr="009F6955" w:rsidRDefault="00CD5B0C" w:rsidP="00CD5B0C">
      <w:pPr>
        <w:autoSpaceDE w:val="0"/>
        <w:autoSpaceDN w:val="0"/>
        <w:adjustRightInd w:val="0"/>
        <w:ind w:firstLine="709"/>
      </w:pPr>
      <w:r w:rsidRPr="009F6955">
        <w:t>Засуха наступает в теплое время года, когда в течение длительного периода не выпадают дожди. Если в течение нескольких суток температура превышает среднюю плюсовую на 10 и более градусов, возникает сильная жара. Высокая температура может вызвать перегрев организма человека. Существует три стадии теплового поражения человека:</w:t>
      </w:r>
    </w:p>
    <w:p w14:paraId="4BB45191" w14:textId="77777777" w:rsidR="00CD5B0C" w:rsidRPr="009F6955" w:rsidRDefault="00CD5B0C" w:rsidP="00CD5B0C">
      <w:pPr>
        <w:autoSpaceDE w:val="0"/>
        <w:autoSpaceDN w:val="0"/>
        <w:adjustRightInd w:val="0"/>
        <w:ind w:firstLine="709"/>
      </w:pPr>
      <w:r w:rsidRPr="009F6955">
        <w:t>- тепловое перегревание - когда жара и ее проявление угрожают повышению температуры тела выше 37,1</w:t>
      </w:r>
      <w:r w:rsidRPr="009F6955">
        <w:rPr>
          <w:vertAlign w:val="superscript"/>
        </w:rPr>
        <w:t>о</w:t>
      </w:r>
      <w:r w:rsidRPr="009F6955">
        <w:t>С;</w:t>
      </w:r>
    </w:p>
    <w:p w14:paraId="5FA9FF6A" w14:textId="77777777" w:rsidR="00CD5B0C" w:rsidRPr="009F6955" w:rsidRDefault="00CD5B0C" w:rsidP="00CD5B0C">
      <w:pPr>
        <w:autoSpaceDE w:val="0"/>
        <w:autoSpaceDN w:val="0"/>
        <w:adjustRightInd w:val="0"/>
        <w:ind w:firstLine="709"/>
      </w:pPr>
      <w:r w:rsidRPr="009F6955">
        <w:t>- тепловое нарушение возникает при температуре тела, близкой к 38,8</w:t>
      </w:r>
      <w:r w:rsidRPr="009F6955">
        <w:rPr>
          <w:vertAlign w:val="superscript"/>
        </w:rPr>
        <w:t>о</w:t>
      </w:r>
      <w:r w:rsidRPr="009F6955">
        <w:t>С, создавая ненормальное внутреннее состояние, при котором нарушаются физические и умственные функции организма;</w:t>
      </w:r>
    </w:p>
    <w:p w14:paraId="17B87A40" w14:textId="77777777" w:rsidR="00CD5B0C" w:rsidRPr="009F6955" w:rsidRDefault="00CD5B0C" w:rsidP="00CD5B0C">
      <w:pPr>
        <w:autoSpaceDE w:val="0"/>
        <w:autoSpaceDN w:val="0"/>
        <w:adjustRightInd w:val="0"/>
        <w:ind w:firstLine="709"/>
      </w:pPr>
      <w:r w:rsidRPr="009F6955">
        <w:t>- тепловые критические состояния, такие как, резкий упадок сил от обезвоживания, тепловой удар, сердечный удар, которые наступают при сильном и длительном перегревании тела человека.</w:t>
      </w:r>
    </w:p>
    <w:p w14:paraId="1B369C94" w14:textId="77777777" w:rsidR="00CD5B0C" w:rsidRPr="009F6955" w:rsidRDefault="00CD5B0C" w:rsidP="00CD5B0C">
      <w:pPr>
        <w:autoSpaceDE w:val="0"/>
        <w:autoSpaceDN w:val="0"/>
        <w:adjustRightInd w:val="0"/>
        <w:ind w:firstLine="709"/>
      </w:pPr>
      <w:r w:rsidRPr="009F6955">
        <w:lastRenderedPageBreak/>
        <w:t xml:space="preserve">Длительная засуха может вызвать серьезное воздействие на экономику, как поселения, так и района в целом. Сельскохозяйственное производство из-за потери урожая или поголовья скота может быть нарушено частично или полностью, что вызывает нехватку продуктов питания. Повышенная потребность в воде может привести к ее нехватке, возросшая потребность в электричестве – к перегрузке. При одновременной длительной сильной жаре и засухе жизнь населения значительно усложняется. Следует иметь в виду, что засуха так же увеличивает опасность пожаров. </w:t>
      </w:r>
    </w:p>
    <w:p w14:paraId="19219D81" w14:textId="77777777" w:rsidR="00CD5B0C" w:rsidRPr="009F6955" w:rsidRDefault="00CD5B0C" w:rsidP="00CD5B0C">
      <w:pPr>
        <w:autoSpaceDE w:val="0"/>
        <w:autoSpaceDN w:val="0"/>
        <w:adjustRightInd w:val="0"/>
        <w:ind w:firstLine="709"/>
      </w:pPr>
      <w:r w:rsidRPr="009F6955">
        <w:t>Меры предупреждения и снижения ущерба:</w:t>
      </w:r>
    </w:p>
    <w:p w14:paraId="39A41922" w14:textId="77777777" w:rsidR="00CD5B0C" w:rsidRPr="009F6955" w:rsidRDefault="00CD5B0C" w:rsidP="00CD5B0C">
      <w:pPr>
        <w:autoSpaceDE w:val="0"/>
        <w:autoSpaceDN w:val="0"/>
        <w:adjustRightInd w:val="0"/>
        <w:ind w:firstLine="709"/>
      </w:pPr>
      <w:r w:rsidRPr="009F6955">
        <w:t xml:space="preserve">- для снижения негативного воздействия засухи создаются запасы воды в домах и водных бассейнах, проводится их защита от пожаров, осуществляется контроль над расходом воды; </w:t>
      </w:r>
    </w:p>
    <w:p w14:paraId="6764FAD3" w14:textId="77777777" w:rsidR="00CD5B0C" w:rsidRPr="009F6955" w:rsidRDefault="00CD5B0C" w:rsidP="00CD5B0C">
      <w:pPr>
        <w:autoSpaceDE w:val="0"/>
        <w:autoSpaceDN w:val="0"/>
        <w:adjustRightInd w:val="0"/>
        <w:ind w:firstLine="709"/>
      </w:pPr>
      <w:r w:rsidRPr="009F6955">
        <w:t>- население инструктируется по способам создания запасов воды и мерам ее защиты от воздействия жары;</w:t>
      </w:r>
    </w:p>
    <w:p w14:paraId="27F769D0" w14:textId="77777777" w:rsidR="00CD5B0C" w:rsidRPr="009F6955" w:rsidRDefault="00CD5B0C" w:rsidP="00CD5B0C">
      <w:pPr>
        <w:autoSpaceDE w:val="0"/>
        <w:autoSpaceDN w:val="0"/>
        <w:adjustRightInd w:val="0"/>
        <w:ind w:firstLine="709"/>
      </w:pPr>
      <w:r w:rsidRPr="009F6955">
        <w:t>- определяются дополнительные источники воды в чрезвычайных условиях, обеспечивается ее подвоз из соседних поселений.</w:t>
      </w:r>
    </w:p>
    <w:p w14:paraId="59A31F63" w14:textId="77777777" w:rsidR="00CD5B0C" w:rsidRPr="00F64D39" w:rsidRDefault="00CD5B0C" w:rsidP="00CD5B0C">
      <w:pPr>
        <w:ind w:firstLine="709"/>
        <w:rPr>
          <w:i/>
          <w:highlight w:val="red"/>
          <w:u w:val="single"/>
        </w:rPr>
      </w:pPr>
    </w:p>
    <w:p w14:paraId="61F7F619" w14:textId="77777777" w:rsidR="00CD5B0C" w:rsidRPr="009F6955" w:rsidRDefault="00CD5B0C" w:rsidP="00CD5B0C">
      <w:pPr>
        <w:ind w:firstLine="709"/>
        <w:rPr>
          <w:b/>
        </w:rPr>
      </w:pPr>
      <w:r w:rsidRPr="009F6955">
        <w:rPr>
          <w:b/>
        </w:rPr>
        <w:t xml:space="preserve">Гололёд </w:t>
      </w:r>
    </w:p>
    <w:p w14:paraId="00A914D2" w14:textId="77777777" w:rsidR="00CD5B0C" w:rsidRPr="009F6955" w:rsidRDefault="00CD5B0C" w:rsidP="00CD5B0C">
      <w:pPr>
        <w:ind w:firstLine="709"/>
      </w:pPr>
      <w:r w:rsidRPr="009F6955">
        <w:t>Гололед — слой плотного льда, образующийся на земной поверхно</w:t>
      </w:r>
      <w:r w:rsidRPr="009F6955">
        <w:softHyphen/>
        <w:t xml:space="preserve">сти и на предметах при намерзании переохлажденных капель дождя или тумана. </w:t>
      </w:r>
    </w:p>
    <w:p w14:paraId="719079CD" w14:textId="77777777" w:rsidR="00CD5B0C" w:rsidRPr="009F6955" w:rsidRDefault="00CD5B0C" w:rsidP="00CD5B0C">
      <w:pPr>
        <w:ind w:firstLine="709"/>
        <w:rPr>
          <w:iCs/>
          <w:shd w:val="clear" w:color="auto" w:fill="FFFFFF"/>
        </w:rPr>
      </w:pPr>
      <w:r w:rsidRPr="009F6955">
        <w:rPr>
          <w:iCs/>
          <w:shd w:val="clear" w:color="auto" w:fill="FFFFFF"/>
        </w:rPr>
        <w:t>Череда оттепелей и заморозков может спровоцировать образование гололеда.  С появлением гололеда на дорогах поселения значительно повышается риск возникновения аварий на транспорте. Гололед с диаметром отложений более 200 мм несет угрозу деформации грунта (возникает просадка и морозное пучение грунта).</w:t>
      </w:r>
    </w:p>
    <w:p w14:paraId="4E9DB28C" w14:textId="77777777" w:rsidR="00CD5B0C" w:rsidRPr="009F6955" w:rsidRDefault="00CD5B0C" w:rsidP="00CD5B0C">
      <w:pPr>
        <w:ind w:firstLine="709"/>
      </w:pPr>
      <w:r w:rsidRPr="009F6955">
        <w:t xml:space="preserve">Гололёдно - изморозевые явления проявляются в виде гололёда, зернистой и кристаллической изморози, а также сложных отложений мокрого снега. </w:t>
      </w:r>
    </w:p>
    <w:p w14:paraId="12D77AA8" w14:textId="77777777" w:rsidR="00CD5B0C" w:rsidRPr="009F6955" w:rsidRDefault="00CD5B0C" w:rsidP="00CD5B0C">
      <w:pPr>
        <w:ind w:firstLine="709"/>
      </w:pPr>
      <w:r w:rsidRPr="009F6955">
        <w:t xml:space="preserve">Оледенение поверхностей автомобильных дорог и улично-дорожной сети несет угрозу жизни и здоровью людей. </w:t>
      </w:r>
    </w:p>
    <w:p w14:paraId="6F8931AE" w14:textId="77777777" w:rsidR="00CD5B0C" w:rsidRPr="009F6955" w:rsidRDefault="00CD5B0C" w:rsidP="00CD5B0C">
      <w:pPr>
        <w:ind w:firstLine="709"/>
      </w:pPr>
      <w:r w:rsidRPr="009F6955">
        <w:t>Ущерб от гололёдно-изморозевых явлений обусловлен увеличением веса предметов и объектов, вследствие отложения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гололёдно-изморозевых явлений во многом зависит от проникновения тёплого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14:paraId="7D43D851" w14:textId="77777777" w:rsidR="00CD5B0C" w:rsidRPr="00F64D39" w:rsidRDefault="00CD5B0C" w:rsidP="00CD5B0C">
      <w:pPr>
        <w:ind w:firstLine="709"/>
        <w:rPr>
          <w:highlight w:val="red"/>
        </w:rPr>
      </w:pPr>
      <w:r w:rsidRPr="00F64D39">
        <w:rPr>
          <w:highlight w:val="red"/>
        </w:rPr>
        <w:t xml:space="preserve"> </w:t>
      </w:r>
    </w:p>
    <w:p w14:paraId="2ECEA239" w14:textId="77777777" w:rsidR="00CD5B0C" w:rsidRPr="009F6955" w:rsidRDefault="00CD5B0C" w:rsidP="00CD5B0C">
      <w:pPr>
        <w:ind w:firstLine="709"/>
        <w:rPr>
          <w:b/>
        </w:rPr>
      </w:pPr>
      <w:r w:rsidRPr="009F6955">
        <w:rPr>
          <w:b/>
        </w:rPr>
        <w:t>Метели, снегопады</w:t>
      </w:r>
    </w:p>
    <w:p w14:paraId="483235DB" w14:textId="77777777" w:rsidR="00CD5B0C" w:rsidRPr="009F6955" w:rsidRDefault="00CD5B0C" w:rsidP="00CD5B0C">
      <w:pPr>
        <w:ind w:firstLine="709"/>
        <w:rPr>
          <w:iCs/>
          <w:shd w:val="clear" w:color="auto" w:fill="FFFFFF"/>
        </w:rPr>
      </w:pPr>
      <w:r w:rsidRPr="009F6955">
        <w:rPr>
          <w:iCs/>
          <w:shd w:val="clear" w:color="auto" w:fill="FFFFFF"/>
        </w:rPr>
        <w:t>Метель — перенос снега над поверхностью земли сильным ветром, возможно с выпадением снега, приводящий к ухудшению ви</w:t>
      </w:r>
      <w:r w:rsidRPr="009F6955">
        <w:rPr>
          <w:iCs/>
          <w:shd w:val="clear" w:color="auto" w:fill="FFFFFF"/>
        </w:rPr>
        <w:softHyphen/>
        <w:t>димости и заносу транспортных магистралей.</w:t>
      </w:r>
    </w:p>
    <w:p w14:paraId="4948E188" w14:textId="77777777" w:rsidR="00CD5B0C" w:rsidRPr="009F6955" w:rsidRDefault="00CD5B0C" w:rsidP="00CD5B0C">
      <w:pPr>
        <w:ind w:firstLine="709"/>
        <w:rPr>
          <w:bCs/>
        </w:rPr>
      </w:pPr>
      <w:r w:rsidRPr="009F6955">
        <w:rPr>
          <w:iCs/>
          <w:shd w:val="clear" w:color="auto" w:fill="FFFFFF"/>
        </w:rPr>
        <w:t>Снег</w:t>
      </w:r>
      <w:r w:rsidRPr="009F6955">
        <w:rPr>
          <w:bCs/>
        </w:rPr>
        <w:t xml:space="preserve"> — твердые атмосферные осадки, состоящие из ледяных кристаллов или снежинок различной формы.</w:t>
      </w:r>
    </w:p>
    <w:p w14:paraId="0C01097B" w14:textId="77777777" w:rsidR="00CD5B0C" w:rsidRPr="009F6955" w:rsidRDefault="00CD5B0C" w:rsidP="00CD5B0C">
      <w:pPr>
        <w:ind w:firstLine="709"/>
        <w:rPr>
          <w:iCs/>
          <w:shd w:val="clear" w:color="auto" w:fill="FFFFFF"/>
        </w:rPr>
      </w:pPr>
      <w:r w:rsidRPr="009F6955">
        <w:rPr>
          <w:iCs/>
          <w:shd w:val="clear" w:color="auto" w:fill="FFFFFF"/>
        </w:rPr>
        <w:t xml:space="preserve">В зимний период на территории поселения при скоростях ветра более 6 м/сек возникают метели. В среднем число дней с метелью составляет от 23 до 40 дней. Средняя продолжительность метелей 5-8 часов, максимальная – 50 часов. </w:t>
      </w:r>
    </w:p>
    <w:p w14:paraId="1ED57CD1" w14:textId="77777777" w:rsidR="00CD5B0C" w:rsidRPr="009F6955" w:rsidRDefault="00CD5B0C" w:rsidP="00CD5B0C">
      <w:pPr>
        <w:ind w:firstLine="709"/>
      </w:pPr>
      <w:r w:rsidRPr="009F6955">
        <w:rPr>
          <w:bCs/>
        </w:rPr>
        <w:t xml:space="preserve">Опасными считаются </w:t>
      </w:r>
      <w:r w:rsidRPr="009F6955">
        <w:t>снегопады</w:t>
      </w:r>
      <w:r w:rsidRPr="009F6955">
        <w:rPr>
          <w:iCs/>
          <w:shd w:val="clear" w:color="auto" w:fill="FFFFFF"/>
        </w:rPr>
        <w:t>, превышающие</w:t>
      </w:r>
      <w:r w:rsidRPr="009F6955">
        <w:t xml:space="preserve"> 20 см за 24 часа.</w:t>
      </w:r>
    </w:p>
    <w:p w14:paraId="7F221C30" w14:textId="77777777" w:rsidR="00CD5B0C" w:rsidRPr="009F6955" w:rsidRDefault="00CD5B0C" w:rsidP="00CD5B0C">
      <w:pPr>
        <w:ind w:firstLine="709"/>
      </w:pPr>
      <w:r w:rsidRPr="009F6955">
        <w:rPr>
          <w:iCs/>
          <w:shd w:val="clear" w:color="auto" w:fill="FFFFFF"/>
        </w:rPr>
        <w:t xml:space="preserve">Сильные снегопады, метели приводят к снежным заносам на автомобильных дорогах, могут вызвать прекращение движения транспорта на автодорогах в течение 12 и более часов. Возможно нарушение жизнеобеспечения населения в населенных </w:t>
      </w:r>
      <w:r w:rsidRPr="009F6955">
        <w:t>пунктах (затрудненный подвоз продуктов питания для населения и кормов для сельскохозяйственных животных).</w:t>
      </w:r>
    </w:p>
    <w:p w14:paraId="5AA05B77" w14:textId="77777777" w:rsidR="00CD5B0C" w:rsidRPr="009F6955" w:rsidRDefault="00CD5B0C" w:rsidP="00CD5B0C">
      <w:pPr>
        <w:ind w:firstLine="709"/>
      </w:pPr>
      <w:r w:rsidRPr="009F6955">
        <w:rPr>
          <w:iCs/>
          <w:shd w:val="clear" w:color="auto" w:fill="FFFFFF"/>
        </w:rPr>
        <w:lastRenderedPageBreak/>
        <w:t>Поражающими факторами являются ветровая нагрузка и аэродинамическое давление на ограждающие конструкции,</w:t>
      </w:r>
      <w:r w:rsidRPr="009F6955">
        <w:t xml:space="preserve"> снеговая нагрузка, снежные заносы при снегопадах.</w:t>
      </w:r>
    </w:p>
    <w:p w14:paraId="54E1D226" w14:textId="77777777" w:rsidR="00CD5B0C" w:rsidRPr="009F6955" w:rsidRDefault="00CD5B0C" w:rsidP="00CD5B0C">
      <w:pPr>
        <w:ind w:firstLine="709"/>
      </w:pPr>
    </w:p>
    <w:p w14:paraId="7647E78C" w14:textId="77777777" w:rsidR="00CD5B0C" w:rsidRPr="009F6955" w:rsidRDefault="00CD5B0C" w:rsidP="00CD5B0C">
      <w:pPr>
        <w:ind w:firstLine="709"/>
        <w:rPr>
          <w:b/>
        </w:rPr>
      </w:pPr>
      <w:r w:rsidRPr="009F6955">
        <w:rPr>
          <w:b/>
        </w:rPr>
        <w:t xml:space="preserve">Ливневые дожди, град </w:t>
      </w:r>
    </w:p>
    <w:p w14:paraId="3F8AEDB4" w14:textId="77777777" w:rsidR="00CD5B0C" w:rsidRPr="009F6955" w:rsidRDefault="00CD5B0C" w:rsidP="00CD5B0C">
      <w:pPr>
        <w:ind w:firstLine="709"/>
        <w:rPr>
          <w:iCs/>
          <w:shd w:val="clear" w:color="auto" w:fill="FFFFFF"/>
        </w:rPr>
      </w:pPr>
      <w:r w:rsidRPr="009F6955">
        <w:rPr>
          <w:iCs/>
          <w:shd w:val="clear" w:color="auto" w:fill="FFFFFF"/>
        </w:rPr>
        <w:t>Атмосферные осадки - это вода в жидком или твердом состоянии, выпадающая из облаков или осаждающаяся из воздуха на поверхности земли и на предметах.</w:t>
      </w:r>
    </w:p>
    <w:p w14:paraId="4FCDF85E" w14:textId="746E17EC" w:rsidR="00CD5B0C" w:rsidRPr="009F6955" w:rsidRDefault="00CD5B0C" w:rsidP="00CD5B0C">
      <w:pPr>
        <w:ind w:firstLine="709"/>
      </w:pPr>
      <w:r w:rsidRPr="009F6955">
        <w:t xml:space="preserve">Ливневые осадки выпадают из кучево-дождевых облаков, связанных с конвекцией. Интенсивные, но </w:t>
      </w:r>
      <w:r w:rsidR="00373373" w:rsidRPr="009F6955">
        <w:t>малопродолжительные</w:t>
      </w:r>
      <w:r w:rsidRPr="009F6955">
        <w:t xml:space="preserve"> ливневые осадки связаны с отдельными облаками или узкими зонами облаков (фронтами), одновременно охватывают площади до десятков кв. км. </w:t>
      </w:r>
    </w:p>
    <w:p w14:paraId="2BBE1028" w14:textId="77777777" w:rsidR="00CD5B0C" w:rsidRPr="009F6955" w:rsidRDefault="00CD5B0C" w:rsidP="00CD5B0C">
      <w:pPr>
        <w:ind w:firstLine="709"/>
        <w:rPr>
          <w:bCs/>
        </w:rPr>
      </w:pPr>
      <w:r w:rsidRPr="009F6955">
        <w:rPr>
          <w:bCs/>
        </w:rPr>
        <w:t>Опасными считаются:</w:t>
      </w:r>
    </w:p>
    <w:p w14:paraId="357E987D" w14:textId="77777777" w:rsidR="00CD5B0C" w:rsidRPr="009F6955" w:rsidRDefault="00CD5B0C" w:rsidP="00CD5B0C">
      <w:pPr>
        <w:ind w:firstLine="709"/>
      </w:pPr>
      <w:r w:rsidRPr="009F6955">
        <w:rPr>
          <w:bCs/>
        </w:rPr>
        <w:t>- л</w:t>
      </w:r>
      <w:r w:rsidRPr="009F6955">
        <w:t>ивни с интенсивностью 30 мм/час и более;</w:t>
      </w:r>
    </w:p>
    <w:p w14:paraId="54ACB19A" w14:textId="77777777" w:rsidR="00CD5B0C" w:rsidRPr="009F6955" w:rsidRDefault="00CD5B0C" w:rsidP="00CD5B0C">
      <w:pPr>
        <w:ind w:firstLine="709"/>
      </w:pPr>
      <w:r w:rsidRPr="009F6955">
        <w:t>- град с диаметром частиц 20 мм.</w:t>
      </w:r>
    </w:p>
    <w:p w14:paraId="002631A6" w14:textId="77777777" w:rsidR="00CD5B0C" w:rsidRPr="009F6955" w:rsidRDefault="00CD5B0C" w:rsidP="00CD5B0C">
      <w:pPr>
        <w:ind w:firstLine="709"/>
      </w:pPr>
      <w:r w:rsidRPr="009F6955">
        <w:t>Развитие мощных кучево-дождевых облаков способствует возникновению таких опасных явлений погоды как сильные и ливневые дожди, град, шквалы.</w:t>
      </w:r>
    </w:p>
    <w:p w14:paraId="544B5278" w14:textId="77777777" w:rsidR="00CD5B0C" w:rsidRPr="009F6955" w:rsidRDefault="00CD5B0C" w:rsidP="00CD5B0C">
      <w:pPr>
        <w:ind w:firstLine="709"/>
      </w:pPr>
      <w:r w:rsidRPr="009F6955">
        <w:t>Град — это атмосферные осадки, выпадающие в теплое время года, в виде частичек плотного льда диаметром от 5 мм до 15 см, обычно вместе с ливневым дождем при грозе.</w:t>
      </w:r>
    </w:p>
    <w:p w14:paraId="68A7A307" w14:textId="77777777" w:rsidR="00CD5B0C" w:rsidRPr="009F6955" w:rsidRDefault="00CD5B0C" w:rsidP="00CD5B0C">
      <w:pPr>
        <w:ind w:firstLine="709"/>
      </w:pPr>
      <w:r w:rsidRPr="009F6955">
        <w:t xml:space="preserve"> При диаметре градин 5-20мм и более данное явление считается опасным. Град наиболее вероятен в тёплое время года при максимуме частот в мае и сентябре. </w:t>
      </w:r>
    </w:p>
    <w:p w14:paraId="02263F2E" w14:textId="77777777" w:rsidR="00CD5B0C" w:rsidRPr="009F6955" w:rsidRDefault="00CD5B0C" w:rsidP="00CD5B0C">
      <w:pPr>
        <w:ind w:firstLine="709"/>
      </w:pPr>
      <w:r w:rsidRPr="009F6955">
        <w:t xml:space="preserve">Максимум повторяемости града (4-5 раз в год), который наносит наибольший ущерб сельскохозяйственным посевам и населенным пунктам. Поражающими факторами являются ударная динамическая нагрузка от града, затопление территории, подтопление фундаментов при длительных осадках. </w:t>
      </w:r>
    </w:p>
    <w:p w14:paraId="10526FF3" w14:textId="77777777" w:rsidR="00CD5B0C" w:rsidRPr="00F64D39" w:rsidRDefault="00CD5B0C" w:rsidP="00CD5B0C">
      <w:pPr>
        <w:ind w:firstLine="709"/>
        <w:rPr>
          <w:highlight w:val="red"/>
        </w:rPr>
      </w:pPr>
    </w:p>
    <w:p w14:paraId="459D8583" w14:textId="77777777" w:rsidR="00CD5B0C" w:rsidRPr="009F6955" w:rsidRDefault="00CD5B0C" w:rsidP="00CD5B0C">
      <w:pPr>
        <w:ind w:firstLine="709"/>
        <w:rPr>
          <w:b/>
        </w:rPr>
      </w:pPr>
      <w:r w:rsidRPr="009F6955">
        <w:rPr>
          <w:b/>
        </w:rPr>
        <w:t>Шквалы, ураганы</w:t>
      </w:r>
    </w:p>
    <w:p w14:paraId="4717C0F7" w14:textId="77777777" w:rsidR="00CD5B0C" w:rsidRPr="009F6955" w:rsidRDefault="00CD5B0C" w:rsidP="00CD5B0C">
      <w:pPr>
        <w:ind w:firstLine="709"/>
      </w:pPr>
      <w:r w:rsidRPr="009F6955">
        <w:t>Шквал - резкое кратковременное усиление ветра до 20-30 м/сек. и выше, сопровождающееся изменением его направления, связанное с конвективными процессами. Сезон шквальных бурь в Воронежской области апрель-сентябрь.</w:t>
      </w:r>
    </w:p>
    <w:p w14:paraId="75529D6B" w14:textId="77777777" w:rsidR="00CD5B0C" w:rsidRPr="009F6955" w:rsidRDefault="00CD5B0C" w:rsidP="00CD5B0C">
      <w:pPr>
        <w:ind w:firstLine="709"/>
        <w:rPr>
          <w:color w:val="000000"/>
        </w:rPr>
      </w:pPr>
      <w:r w:rsidRPr="009F6955">
        <w:rPr>
          <w:bCs/>
        </w:rPr>
        <w:t xml:space="preserve">Опасность составляют </w:t>
      </w:r>
      <w:r w:rsidRPr="009F6955">
        <w:rPr>
          <w:color w:val="000000"/>
        </w:rPr>
        <w:t>сильные ветры со скоростью более 30 м/сек. (ураганы).</w:t>
      </w:r>
    </w:p>
    <w:p w14:paraId="7D6DFBF7" w14:textId="77777777" w:rsidR="00CD5B0C" w:rsidRPr="009F6955" w:rsidRDefault="00CD5B0C" w:rsidP="00CD5B0C">
      <w:pPr>
        <w:ind w:firstLine="709"/>
      </w:pPr>
      <w:r w:rsidRPr="009F6955">
        <w:t xml:space="preserve">Шквалы представляют собой вихри с горизонтальной осью, возникающие при передвижении кучево-дождевых облаков. Для них характерно кратковременное усиление скорости приземного ветра (&gt;15м/сек) при резкой смене его направления. </w:t>
      </w:r>
    </w:p>
    <w:p w14:paraId="7F683AB9" w14:textId="77777777" w:rsidR="00CD5B0C" w:rsidRPr="009F6955" w:rsidRDefault="00CD5B0C" w:rsidP="00CD5B0C">
      <w:pPr>
        <w:pStyle w:val="af7"/>
        <w:shd w:val="clear" w:color="auto" w:fill="FFFFFF"/>
        <w:ind w:firstLine="709"/>
      </w:pPr>
      <w:r w:rsidRPr="009F6955">
        <w:t>Ураган — это ветер разрушительной силы и значительной продолжительности, скорость которого превышает 32 м/сек.</w:t>
      </w:r>
    </w:p>
    <w:p w14:paraId="5CA1BF1F" w14:textId="77777777" w:rsidR="00CD5B0C" w:rsidRPr="009F6955" w:rsidRDefault="00CD5B0C" w:rsidP="00CD5B0C">
      <w:pPr>
        <w:pStyle w:val="af7"/>
        <w:shd w:val="clear" w:color="auto" w:fill="FFFFFF"/>
        <w:ind w:firstLine="709"/>
      </w:pPr>
      <w:r w:rsidRPr="009F6955">
        <w:t>В результате ураганных ветров происходит падение деревьев, разрушение жилых и административных зданий, обрыв линий связи и ЛЭП что несет угрозу здоровью и жизни людей.</w:t>
      </w:r>
    </w:p>
    <w:p w14:paraId="65C6773A" w14:textId="61878690" w:rsidR="008F6E7C" w:rsidRPr="009F6955" w:rsidRDefault="008F6E7C" w:rsidP="008F6E7C">
      <w:pPr>
        <w:pStyle w:val="30"/>
        <w:rPr>
          <w:b/>
          <w:bCs/>
          <w:i/>
          <w:color w:val="auto"/>
        </w:rPr>
      </w:pPr>
      <w:bookmarkStart w:id="158" w:name="_Toc220877234"/>
      <w:r w:rsidRPr="009F6955">
        <w:rPr>
          <w:b/>
          <w:bCs/>
          <w:color w:val="auto"/>
        </w:rPr>
        <w:t>6.</w:t>
      </w:r>
      <w:r w:rsidR="00CD5B0C" w:rsidRPr="009F6955">
        <w:rPr>
          <w:b/>
          <w:bCs/>
          <w:color w:val="auto"/>
        </w:rPr>
        <w:t>1</w:t>
      </w:r>
      <w:r w:rsidRPr="009F6955">
        <w:rPr>
          <w:b/>
          <w:bCs/>
          <w:color w:val="auto"/>
        </w:rPr>
        <w:t xml:space="preserve">.2 </w:t>
      </w:r>
      <w:bookmarkEnd w:id="156"/>
      <w:bookmarkEnd w:id="157"/>
      <w:r w:rsidR="00CD5B0C" w:rsidRPr="009F6955">
        <w:rPr>
          <w:b/>
          <w:bCs/>
          <w:color w:val="auto"/>
        </w:rPr>
        <w:t>Опасные гидрологические явления и процессы</w:t>
      </w:r>
      <w:bookmarkEnd w:id="158"/>
    </w:p>
    <w:p w14:paraId="01445093" w14:textId="77777777" w:rsidR="00CD5B0C" w:rsidRPr="009F6955" w:rsidRDefault="00CD5B0C" w:rsidP="00CD5B0C">
      <w:pPr>
        <w:ind w:firstLine="454"/>
      </w:pPr>
      <w:bookmarkStart w:id="159" w:name="_Toc54700579"/>
      <w:bookmarkStart w:id="160" w:name="_Toc80273686"/>
      <w:r w:rsidRPr="009F6955">
        <w:t>Опасное гидрологическое явление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растения и объекты экономики. Часто из гидрологических, геофизических и метеорологических явлений выделяют морские гидрологические явления, включая в них тайфуны, цунами, сильное волнение и другие опасные природные явления.</w:t>
      </w:r>
    </w:p>
    <w:p w14:paraId="34D3BDB1" w14:textId="77777777" w:rsidR="00CD5B0C" w:rsidRPr="009F6955" w:rsidRDefault="00CD5B0C" w:rsidP="00CD5B0C">
      <w:pPr>
        <w:ind w:firstLine="454"/>
      </w:pPr>
      <w:r w:rsidRPr="009F6955">
        <w:t xml:space="preserve">Весеннее половодье является основной угрозой гидрогеологического характера на территории поселения. Наиболее сложная паводковая обстановка может сложиться в </w:t>
      </w:r>
      <w:r w:rsidRPr="009F6955">
        <w:lastRenderedPageBreak/>
        <w:t xml:space="preserve">период обильного таяния снега при резком повышении температуры воздуха и одновременном выпадении осадков. </w:t>
      </w:r>
    </w:p>
    <w:p w14:paraId="3A21022C" w14:textId="77777777" w:rsidR="00CD5B0C" w:rsidRPr="009F6955" w:rsidRDefault="00CD5B0C" w:rsidP="00CD5B0C">
      <w:pPr>
        <w:ind w:firstLine="454"/>
      </w:pPr>
      <w:r w:rsidRPr="009F6955">
        <w:t>Зона затопления паводком 1% обеспеченности – зона затопления прибрежных территорий речными паводками повторяемостью один раз в 100 лет, является неблагоприятной для градостроительного освоения.</w:t>
      </w:r>
    </w:p>
    <w:p w14:paraId="1F5D3348" w14:textId="77777777" w:rsidR="00CD5B0C" w:rsidRPr="009F6955" w:rsidRDefault="00CD5B0C" w:rsidP="00CD5B0C">
      <w:pPr>
        <w:ind w:firstLine="454"/>
      </w:pPr>
      <w:r w:rsidRPr="009F6955">
        <w:t>На территориях, подверженных затоплению, размещение кладбищ, скотомогильников, отстойников, предприятий запрещается, планирование новых населенных пунктов, строительство зданий, строений, сооружений без проведения специальных мероприятий не рекомендуется.</w:t>
      </w:r>
    </w:p>
    <w:p w14:paraId="5585127E" w14:textId="63CAC99A" w:rsidR="00CD5B0C" w:rsidRPr="009F6955" w:rsidRDefault="00CD5B0C" w:rsidP="00CD5B0C">
      <w:pPr>
        <w:ind w:firstLine="454"/>
      </w:pPr>
      <w:r w:rsidRPr="009F6955">
        <w:t>В М</w:t>
      </w:r>
      <w:r w:rsidR="009F6955" w:rsidRPr="009F6955">
        <w:t>алоприваловском</w:t>
      </w:r>
      <w:r w:rsidRPr="009F6955">
        <w:t xml:space="preserve"> сельском поселении имеются территории, подверженные затоплению паводком 1% обеспеченности. </w:t>
      </w:r>
    </w:p>
    <w:p w14:paraId="6D235498" w14:textId="130BB8BB" w:rsidR="00CD5B0C" w:rsidRPr="001D6434" w:rsidRDefault="00CD5B0C" w:rsidP="00CD5B0C">
      <w:pPr>
        <w:ind w:firstLine="454"/>
      </w:pPr>
      <w:r w:rsidRPr="001D6434">
        <w:t xml:space="preserve">Зону затопления создает разлив реки </w:t>
      </w:r>
      <w:r w:rsidR="000B58B2" w:rsidRPr="001D6434">
        <w:t>Усмань</w:t>
      </w:r>
      <w:r w:rsidRPr="001D6434">
        <w:t xml:space="preserve">. </w:t>
      </w:r>
    </w:p>
    <w:p w14:paraId="7F714FD7" w14:textId="1142D5F3" w:rsidR="00CD5B0C" w:rsidRPr="001D6434" w:rsidRDefault="00CD5B0C" w:rsidP="00CD5B0C">
      <w:pPr>
        <w:ind w:firstLine="454"/>
        <w:rPr>
          <w:rStyle w:val="FontStyle15"/>
          <w:sz w:val="24"/>
          <w:szCs w:val="24"/>
        </w:rPr>
      </w:pPr>
      <w:r w:rsidRPr="001D6434">
        <w:rPr>
          <w:rStyle w:val="FontStyle15"/>
          <w:sz w:val="24"/>
          <w:szCs w:val="24"/>
        </w:rPr>
        <w:t>Пруды - гидро</w:t>
      </w:r>
      <w:r w:rsidR="008708DE" w:rsidRPr="001D6434">
        <w:rPr>
          <w:rStyle w:val="FontStyle15"/>
          <w:sz w:val="24"/>
          <w:szCs w:val="24"/>
        </w:rPr>
        <w:t>технические сооружения необходи</w:t>
      </w:r>
      <w:r w:rsidRPr="001D6434">
        <w:rPr>
          <w:rStyle w:val="FontStyle15"/>
          <w:sz w:val="24"/>
          <w:szCs w:val="24"/>
        </w:rPr>
        <w:t>мые для хозяйства и жизни человека. Но они одновременно требуют к себе постоянного внимания. Искусственные водоемы являются не только потенциальными, но и реальными причинами возникновения чрезвычайных ситуаций.</w:t>
      </w:r>
    </w:p>
    <w:p w14:paraId="564BA809" w14:textId="073CE2B4" w:rsidR="00CD5B0C" w:rsidRPr="001D6434" w:rsidRDefault="00CD5B0C" w:rsidP="00CD5B0C">
      <w:pPr>
        <w:ind w:firstLine="454"/>
      </w:pPr>
      <w:r w:rsidRPr="001D6434">
        <w:t>Так же опасность несут дождевые паводки. На реках обычно наблюдаются с апреля по ноябрь, максимальные дождевые паводки проходят в основном в мае. При затоплении территорий дождевыми паводками велика вероятность нанесение ущерба сельскохозяйственным культурам.</w:t>
      </w:r>
    </w:p>
    <w:p w14:paraId="037A91BF" w14:textId="2EEC0295" w:rsidR="008F6E7C" w:rsidRPr="009A3EA1" w:rsidRDefault="008F6E7C" w:rsidP="008F6E7C">
      <w:pPr>
        <w:pStyle w:val="30"/>
        <w:rPr>
          <w:b/>
          <w:bCs/>
          <w:color w:val="auto"/>
        </w:rPr>
      </w:pPr>
      <w:bookmarkStart w:id="161" w:name="_Toc220877235"/>
      <w:r w:rsidRPr="009A3EA1">
        <w:rPr>
          <w:b/>
          <w:bCs/>
          <w:color w:val="auto"/>
        </w:rPr>
        <w:t>6.</w:t>
      </w:r>
      <w:r w:rsidR="008708DE" w:rsidRPr="009A3EA1">
        <w:rPr>
          <w:b/>
          <w:bCs/>
          <w:color w:val="auto"/>
        </w:rPr>
        <w:t>1</w:t>
      </w:r>
      <w:r w:rsidRPr="009A3EA1">
        <w:rPr>
          <w:b/>
          <w:bCs/>
          <w:color w:val="auto"/>
        </w:rPr>
        <w:t xml:space="preserve">.3 </w:t>
      </w:r>
      <w:bookmarkEnd w:id="159"/>
      <w:bookmarkEnd w:id="160"/>
      <w:r w:rsidR="008708DE" w:rsidRPr="009A3EA1">
        <w:rPr>
          <w:b/>
          <w:bCs/>
          <w:color w:val="auto"/>
        </w:rPr>
        <w:t>Опасные геологические процессы и явления</w:t>
      </w:r>
      <w:bookmarkEnd w:id="161"/>
    </w:p>
    <w:p w14:paraId="32C332F9" w14:textId="77777777" w:rsidR="008708DE" w:rsidRPr="009A3EA1" w:rsidRDefault="008708DE" w:rsidP="008708DE">
      <w:pPr>
        <w:ind w:firstLine="709"/>
      </w:pPr>
      <w:bookmarkStart w:id="162" w:name="_Toc54700580"/>
      <w:bookmarkStart w:id="163" w:name="_Toc80273687"/>
      <w:r w:rsidRPr="009A3EA1">
        <w:t>Геологическое опасное явление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058748FC" w14:textId="5083655F" w:rsidR="008708DE" w:rsidRPr="009A3EA1" w:rsidRDefault="008708DE" w:rsidP="008708DE">
      <w:pPr>
        <w:ind w:firstLine="709"/>
      </w:pPr>
      <w:r w:rsidRPr="009A3EA1">
        <w:t xml:space="preserve">На территории </w:t>
      </w:r>
      <w:r w:rsidR="00F64D39" w:rsidRPr="009A3EA1">
        <w:rPr>
          <w:bCs/>
          <w:iCs/>
        </w:rPr>
        <w:t>Малоприваловского</w:t>
      </w:r>
      <w:r w:rsidRPr="009A3EA1">
        <w:t xml:space="preserve"> сельского поселения выявлен довольно слабый комплекс экзогенных геологических процессов, таких как эрозионный, оползневой, карстовый, заболачивание в поймах рек. </w:t>
      </w:r>
    </w:p>
    <w:p w14:paraId="3207ACD0" w14:textId="16165269" w:rsidR="008708DE" w:rsidRPr="009A3EA1" w:rsidRDefault="008A1135" w:rsidP="008708DE">
      <w:pPr>
        <w:ind w:firstLine="709"/>
      </w:pPr>
      <w:r>
        <w:t>Малоприваловское сельское</w:t>
      </w:r>
      <w:r w:rsidR="008708DE" w:rsidRPr="009A3EA1">
        <w:t xml:space="preserve"> поселение не относится к оползне-, селе- и обвалоопасному району, но вероятность незначительных оползней присутствует.</w:t>
      </w:r>
    </w:p>
    <w:p w14:paraId="6B7D630E" w14:textId="77777777" w:rsidR="008708DE" w:rsidRPr="009A3EA1" w:rsidRDefault="008708DE" w:rsidP="008708DE">
      <w:pPr>
        <w:ind w:firstLine="709"/>
        <w:rPr>
          <w:b/>
        </w:rPr>
      </w:pPr>
      <w:r w:rsidRPr="009A3EA1">
        <w:rPr>
          <w:b/>
        </w:rPr>
        <w:t>Оползни</w:t>
      </w:r>
    </w:p>
    <w:p w14:paraId="444DF278" w14:textId="51C1E670" w:rsidR="008708DE" w:rsidRPr="009A3EA1" w:rsidRDefault="008708DE" w:rsidP="008708DE">
      <w:pPr>
        <w:ind w:firstLine="709"/>
      </w:pPr>
      <w:r w:rsidRPr="009A3EA1">
        <w:t>Оползень — это смещение масс горных пород, грунта вниз по склону под влиянием силы тяжести, усиливающейся вследствие подмыва склона, переувлажнения, сейсмических толчков и иных процессов.</w:t>
      </w:r>
    </w:p>
    <w:p w14:paraId="7D5BAC19" w14:textId="77777777" w:rsidR="008708DE" w:rsidRPr="009A3EA1" w:rsidRDefault="008708DE" w:rsidP="008708DE">
      <w:pPr>
        <w:autoSpaceDE w:val="0"/>
        <w:autoSpaceDN w:val="0"/>
        <w:adjustRightInd w:val="0"/>
        <w:ind w:firstLine="709"/>
      </w:pPr>
      <w:r w:rsidRPr="009A3EA1">
        <w:t>Оползни и селевые потоки чаще всего возникают из-за чрезмерных атмосферных осадков, быстрого таяния снегов на склонах, а также недостаточно продуманной деятельности людей, в результате которой изменяются условия устойчивости грунта (уничтожение лесных массивов, чрезмерное использование оросительных систем и т.д.).</w:t>
      </w:r>
    </w:p>
    <w:p w14:paraId="40E6385D" w14:textId="77777777" w:rsidR="008708DE" w:rsidRPr="009A3EA1" w:rsidRDefault="008708DE" w:rsidP="008708DE">
      <w:pPr>
        <w:autoSpaceDE w:val="0"/>
        <w:autoSpaceDN w:val="0"/>
        <w:adjustRightInd w:val="0"/>
        <w:ind w:firstLine="709"/>
      </w:pPr>
      <w:r w:rsidRPr="009A3EA1">
        <w:t>Обвалы - это отрыв и стремительное падение больших масс горных пород, их опрокидывание, дробление и скатывание на крутых и обрывистых склонах. Прямой опасностью оползней, селей и обвалов являются разрушение зданий и сооружений, линий электро-, газо-, водоснабжения и канализации, гибель и травмирование людей. Оползни и обвалы, как правило, сопровождают такие стихийные бедствия, как наводнения.</w:t>
      </w:r>
    </w:p>
    <w:p w14:paraId="5B0D163C" w14:textId="77777777" w:rsidR="008708DE" w:rsidRPr="009A3EA1" w:rsidRDefault="008708DE" w:rsidP="008708DE">
      <w:pPr>
        <w:ind w:firstLine="709"/>
      </w:pPr>
      <w:r w:rsidRPr="009A3EA1">
        <w:t xml:space="preserve">Смещение грунтов происходит по поверхности мело-мергельных пород, водоупорных палеогеновых глин, по глинистым прослоям в толще моренных суглинков. </w:t>
      </w:r>
    </w:p>
    <w:p w14:paraId="201ADC75" w14:textId="77777777" w:rsidR="008708DE" w:rsidRPr="009A3EA1" w:rsidRDefault="008708DE" w:rsidP="008708DE">
      <w:pPr>
        <w:ind w:firstLine="709"/>
        <w:rPr>
          <w:b/>
        </w:rPr>
      </w:pPr>
      <w:r w:rsidRPr="009A3EA1">
        <w:rPr>
          <w:b/>
        </w:rPr>
        <w:t>Суффозионные, просадочные процессы</w:t>
      </w:r>
    </w:p>
    <w:p w14:paraId="4188341E" w14:textId="77777777" w:rsidR="008708DE" w:rsidRPr="009A3EA1" w:rsidRDefault="008708DE" w:rsidP="008708DE">
      <w:pPr>
        <w:ind w:firstLine="709"/>
      </w:pPr>
      <w:r w:rsidRPr="009A3EA1">
        <w:lastRenderedPageBreak/>
        <w:t>Эти процессы связаны с суглинисто-песчаными отложениями и проявляются в виде западин на поверхности пойм и надпойменных участков.</w:t>
      </w:r>
    </w:p>
    <w:p w14:paraId="214444E8" w14:textId="77777777" w:rsidR="008708DE" w:rsidRPr="009A3EA1" w:rsidRDefault="008708DE" w:rsidP="008708DE">
      <w:pPr>
        <w:ind w:firstLine="709"/>
        <w:rPr>
          <w:b/>
        </w:rPr>
      </w:pPr>
      <w:r w:rsidRPr="009A3EA1">
        <w:rPr>
          <w:b/>
        </w:rPr>
        <w:t xml:space="preserve">Карстовые процессы </w:t>
      </w:r>
    </w:p>
    <w:p w14:paraId="5314423C" w14:textId="77777777" w:rsidR="008708DE" w:rsidRPr="009A3EA1" w:rsidRDefault="008708DE" w:rsidP="008708DE">
      <w:pPr>
        <w:ind w:firstLine="709"/>
      </w:pPr>
      <w:r w:rsidRPr="009A3EA1">
        <w:t xml:space="preserve">Карст - геологические явления в земной коре и на ее поверхности, вызванные химическим растворением горных пород и выраженные в образовании в земной коре пустот, в разрушении и изменении структуры и состояния пород, в создании особого характера циркуляции и режима подземных вод. Карст возникает в растворимых водными растворами осадочных горных породах (известняки, гипс) и выражается в образовании углублений в виде воронок, котловин, провалов, пещер, естественных пустот, колодцев и т. п. </w:t>
      </w:r>
    </w:p>
    <w:p w14:paraId="1F3B3965" w14:textId="77777777" w:rsidR="008708DE" w:rsidRPr="009A3EA1" w:rsidRDefault="008708DE" w:rsidP="008708DE">
      <w:pPr>
        <w:ind w:firstLine="709"/>
        <w:rPr>
          <w:rFonts w:cs="Arial"/>
          <w:iCs/>
          <w:shd w:val="clear" w:color="auto" w:fill="FFFFFF"/>
        </w:rPr>
      </w:pPr>
      <w:r w:rsidRPr="009A3EA1">
        <w:t>При проектировании нового строительства необходимо проводить инженерные изыскания и при необходимости разрабатывать проекты инженерной защиты</w:t>
      </w:r>
      <w:r w:rsidRPr="009A3EA1">
        <w:rPr>
          <w:rFonts w:cs="Arial"/>
          <w:iCs/>
          <w:shd w:val="clear" w:color="auto" w:fill="FFFFFF"/>
        </w:rPr>
        <w:t xml:space="preserve"> территории.</w:t>
      </w:r>
    </w:p>
    <w:p w14:paraId="3E15A338" w14:textId="77777777" w:rsidR="008708DE" w:rsidRPr="009A3EA1" w:rsidRDefault="008708DE" w:rsidP="008708DE">
      <w:pPr>
        <w:ind w:firstLine="709"/>
      </w:pPr>
      <w:r w:rsidRPr="009A3EA1">
        <w:t>При выполнении изысканий, проектировании и строительстве необходимо учитывать:</w:t>
      </w:r>
    </w:p>
    <w:p w14:paraId="5F2378C7" w14:textId="77777777" w:rsidR="008708DE" w:rsidRPr="009A3EA1" w:rsidRDefault="008708DE" w:rsidP="008708DE">
      <w:pPr>
        <w:ind w:firstLine="709"/>
      </w:pPr>
      <w:r w:rsidRPr="009A3EA1">
        <w:t xml:space="preserve"> 1) опасность карстовых деформаций грунтов оснований и земной поверхности, в особенности провалов; </w:t>
      </w:r>
    </w:p>
    <w:p w14:paraId="6EDD5789" w14:textId="77777777" w:rsidR="008708DE" w:rsidRPr="009A3EA1" w:rsidRDefault="008708DE" w:rsidP="008708DE">
      <w:pPr>
        <w:ind w:firstLine="709"/>
      </w:pPr>
      <w:r w:rsidRPr="009A3EA1">
        <w:t>2) неравномерно пониженную несущую способность закарстованных пород и возможность наличия ослабленных зон в толще покрывающих грунтов;</w:t>
      </w:r>
    </w:p>
    <w:p w14:paraId="3C741C87" w14:textId="77777777" w:rsidR="008708DE" w:rsidRPr="009A3EA1" w:rsidRDefault="008708DE" w:rsidP="008708DE">
      <w:pPr>
        <w:ind w:firstLine="709"/>
      </w:pPr>
      <w:r w:rsidRPr="009A3EA1">
        <w:t xml:space="preserve">3) связанные с карстом особенности гидрологических и гидрогеологических условий, неоднородную и нередко весьма высокую водопроницаемость закарстованных пород, неравномерность распространения и режима поверхностного и подземного стока, возможность наличия очагов интенсивного поглощения поверхностных вод, утечек из водохранилищ и внезапных больших водопритоков в горные выработки и котлованы; </w:t>
      </w:r>
    </w:p>
    <w:p w14:paraId="4D774753" w14:textId="77777777" w:rsidR="008708DE" w:rsidRPr="009A3EA1" w:rsidRDefault="008708DE" w:rsidP="008708DE">
      <w:pPr>
        <w:ind w:firstLine="709"/>
      </w:pPr>
      <w:r w:rsidRPr="009A3EA1">
        <w:t>4) возможность опасной активизации развития карста и связанных с ним явлений в результате антропогенной деятельности.</w:t>
      </w:r>
    </w:p>
    <w:p w14:paraId="73F824A6" w14:textId="77777777" w:rsidR="008708DE" w:rsidRPr="00F64D39" w:rsidRDefault="008708DE" w:rsidP="008708DE">
      <w:pPr>
        <w:ind w:firstLine="709"/>
        <w:rPr>
          <w:highlight w:val="red"/>
        </w:rPr>
      </w:pPr>
      <w:r w:rsidRPr="009A3EA1">
        <w:t xml:space="preserve">Для прогноза развития карстовой опасности проводят бурение. </w:t>
      </w:r>
    </w:p>
    <w:p w14:paraId="11A2EAEB" w14:textId="77777777" w:rsidR="008708DE" w:rsidRPr="000C6EF1" w:rsidRDefault="008708DE" w:rsidP="008708DE">
      <w:pPr>
        <w:ind w:firstLine="709"/>
        <w:rPr>
          <w:b/>
        </w:rPr>
      </w:pPr>
      <w:r w:rsidRPr="000C6EF1">
        <w:rPr>
          <w:b/>
        </w:rPr>
        <w:t xml:space="preserve">Природные пожары </w:t>
      </w:r>
    </w:p>
    <w:p w14:paraId="321B0187" w14:textId="77777777" w:rsidR="008708DE" w:rsidRPr="000C6EF1" w:rsidRDefault="008708DE" w:rsidP="008708DE">
      <w:pPr>
        <w:ind w:firstLine="709"/>
      </w:pPr>
      <w:r w:rsidRPr="000C6EF1">
        <w:t>Пожарная опасность природного характера на территории поселений связана с пожарами в лесах и горением травяного покрова. Причиной возникновения крупных лесных пожаров является засуха и суховеи. Предпосылками возникновения ЧС также служит рост антропогенной нагрузки (увеличение количества нарушений правил пожарной безопасности в лесах, сельскохозяйственные палы). Наибольший риск возникновения лесных пожаров приходится на май, июнь, июль, август и сентябрь месяцы. Традиционно наиболее масштабные лесные пожары приходятся на июль-август месяцы.</w:t>
      </w:r>
    </w:p>
    <w:p w14:paraId="51166ECF" w14:textId="77777777" w:rsidR="008708DE" w:rsidRPr="000C6EF1" w:rsidRDefault="008708DE" w:rsidP="008708DE">
      <w:pPr>
        <w:autoSpaceDE w:val="0"/>
        <w:autoSpaceDN w:val="0"/>
        <w:adjustRightInd w:val="0"/>
        <w:ind w:firstLine="709"/>
      </w:pPr>
      <w:r w:rsidRPr="000C6EF1">
        <w:t>Лесные пожары подразделяют на низовые и верховые.</w:t>
      </w:r>
    </w:p>
    <w:p w14:paraId="64A5E213" w14:textId="77777777" w:rsidR="008708DE" w:rsidRPr="000C6EF1" w:rsidRDefault="008708DE" w:rsidP="008708DE">
      <w:pPr>
        <w:autoSpaceDE w:val="0"/>
        <w:autoSpaceDN w:val="0"/>
        <w:adjustRightInd w:val="0"/>
        <w:ind w:firstLine="709"/>
      </w:pPr>
      <w:r w:rsidRPr="000C6EF1">
        <w:t>Низовой пожар - лесной пожар, распространяющийся по нижним ярусам лесной растительности, подстилке, опаду, со скоростью распространения от 1 до 3 м/мин.</w:t>
      </w:r>
    </w:p>
    <w:p w14:paraId="4ADEDBCD" w14:textId="77777777" w:rsidR="008708DE" w:rsidRPr="000C6EF1" w:rsidRDefault="008708DE" w:rsidP="008708DE">
      <w:pPr>
        <w:autoSpaceDE w:val="0"/>
        <w:autoSpaceDN w:val="0"/>
        <w:adjustRightInd w:val="0"/>
        <w:ind w:firstLine="709"/>
      </w:pPr>
      <w:r w:rsidRPr="000C6EF1">
        <w:t>Верховой пожар - лесной пожар, охватывающий полог леса. Проводником горения при верховых пожарах служит слой хвои (листьев) и веточек. Его скорость движения от 3 до 100 м/мин.</w:t>
      </w:r>
    </w:p>
    <w:p w14:paraId="62A32CB3" w14:textId="354BA678" w:rsidR="008708DE" w:rsidRPr="000C6EF1" w:rsidRDefault="008A1135" w:rsidP="008708DE">
      <w:pPr>
        <w:ind w:firstLine="709"/>
      </w:pPr>
      <w:r>
        <w:rPr>
          <w:bCs/>
          <w:iCs/>
        </w:rPr>
        <w:t xml:space="preserve">Малоприваловское сельское </w:t>
      </w:r>
      <w:r w:rsidR="008708DE" w:rsidRPr="000C6EF1">
        <w:t xml:space="preserve">сельское поселение относится к </w:t>
      </w:r>
      <w:r>
        <w:t xml:space="preserve">залесенным </w:t>
      </w:r>
      <w:r w:rsidR="008708DE" w:rsidRPr="000C6EF1">
        <w:t xml:space="preserve">территориям. Земли лесного фонда </w:t>
      </w:r>
      <w:r>
        <w:t xml:space="preserve">и земли особо охраняемых </w:t>
      </w:r>
      <w:r w:rsidR="008708DE" w:rsidRPr="000C6EF1">
        <w:t>территории</w:t>
      </w:r>
      <w:r>
        <w:t xml:space="preserve"> составляют большую часть территории поселения</w:t>
      </w:r>
      <w:r w:rsidR="008708DE" w:rsidRPr="000C6EF1">
        <w:t xml:space="preserve">. Древесная растительность на территории поселения имеется на </w:t>
      </w:r>
      <w:r>
        <w:t>территориях особо охраняемых природных территорий</w:t>
      </w:r>
      <w:r w:rsidR="008708DE" w:rsidRPr="000C6EF1">
        <w:t xml:space="preserve">, вдоль рек, а так же на землях </w:t>
      </w:r>
      <w:r>
        <w:t>лестного фонда</w:t>
      </w:r>
      <w:r w:rsidR="008708DE" w:rsidRPr="000C6EF1">
        <w:t xml:space="preserve">. </w:t>
      </w:r>
    </w:p>
    <w:p w14:paraId="77181BFF" w14:textId="0269FAD4" w:rsidR="008F6E7C" w:rsidRPr="000C6EF1" w:rsidRDefault="008708DE" w:rsidP="008708DE">
      <w:pPr>
        <w:ind w:firstLine="709"/>
      </w:pPr>
      <w:r w:rsidRPr="000C6EF1">
        <w:t>Так же вдоль дорог может произойти возгорание травяного покрова. Для предотвращения возгорания, службой обслуживающей автомобильную дорогу, необходимо периодическое, контролируемое поджигание травяного покрова вдоль трасс и опашка прилежащих лесов.</w:t>
      </w:r>
      <w:bookmarkEnd w:id="162"/>
      <w:bookmarkEnd w:id="163"/>
    </w:p>
    <w:p w14:paraId="6BE947B4" w14:textId="451E2DFE" w:rsidR="000C6EF1" w:rsidRPr="000C6EF1" w:rsidRDefault="000C6EF1" w:rsidP="008708DE">
      <w:pPr>
        <w:ind w:firstLine="709"/>
      </w:pPr>
      <w:r w:rsidRPr="000C6EF1">
        <w:lastRenderedPageBreak/>
        <w:t xml:space="preserve">В соответствии с Постановлением Правительства Российской Федерации от 16.09.2020 № 1479 «Об утверждении Правил противопожарного режима в Российской Федерации», Правительством </w:t>
      </w:r>
      <w:r w:rsidR="008A1135" w:rsidRPr="000C6EF1">
        <w:t>Воронежской</w:t>
      </w:r>
      <w:r w:rsidRPr="000C6EF1">
        <w:t xml:space="preserve"> области от 05.2025 № 70 утвержден перечень населенных пунктов Воронежской области, подверженных угрозе лесных пожаров и других </w:t>
      </w:r>
      <w:r w:rsidR="008A1135" w:rsidRPr="000C6EF1">
        <w:t>ландшафтных</w:t>
      </w:r>
      <w:r w:rsidRPr="000C6EF1">
        <w:t xml:space="preserve"> (природных) пожаров в 2025 году</w:t>
      </w:r>
      <w:r w:rsidR="008A1135">
        <w:t>:</w:t>
      </w:r>
    </w:p>
    <w:tbl>
      <w:tblPr>
        <w:tblStyle w:val="af9"/>
        <w:tblW w:w="0" w:type="auto"/>
        <w:tblLook w:val="04A0" w:firstRow="1" w:lastRow="0" w:firstColumn="1" w:lastColumn="0" w:noHBand="0" w:noVBand="1"/>
      </w:tblPr>
      <w:tblGrid>
        <w:gridCol w:w="4672"/>
        <w:gridCol w:w="4672"/>
      </w:tblGrid>
      <w:tr w:rsidR="000C6EF1" w14:paraId="1938C5AF" w14:textId="77777777" w:rsidTr="000C6EF1">
        <w:tc>
          <w:tcPr>
            <w:tcW w:w="4672" w:type="dxa"/>
          </w:tcPr>
          <w:p w14:paraId="23C3A028" w14:textId="3E93B3C8" w:rsidR="000C6EF1" w:rsidRPr="000C6EF1" w:rsidRDefault="000C6EF1" w:rsidP="000C6EF1">
            <w:pPr>
              <w:ind w:left="-112"/>
              <w:jc w:val="center"/>
            </w:pPr>
            <w:r w:rsidRPr="000C6EF1">
              <w:t>Наименование населенного пункта</w:t>
            </w:r>
          </w:p>
        </w:tc>
        <w:tc>
          <w:tcPr>
            <w:tcW w:w="4672" w:type="dxa"/>
          </w:tcPr>
          <w:p w14:paraId="22E3D395" w14:textId="65EDF982" w:rsidR="000C6EF1" w:rsidRPr="000C6EF1" w:rsidRDefault="000C6EF1" w:rsidP="000C6EF1">
            <w:pPr>
              <w:jc w:val="center"/>
            </w:pPr>
            <w:r w:rsidRPr="000C6EF1">
              <w:t>Критерии</w:t>
            </w:r>
          </w:p>
        </w:tc>
      </w:tr>
      <w:tr w:rsidR="000C6EF1" w14:paraId="42433B14" w14:textId="77777777" w:rsidTr="000C6EF1">
        <w:tc>
          <w:tcPr>
            <w:tcW w:w="4672" w:type="dxa"/>
          </w:tcPr>
          <w:p w14:paraId="32049A26" w14:textId="766A4A40" w:rsidR="000C6EF1" w:rsidRPr="000C6EF1" w:rsidRDefault="000C6EF1" w:rsidP="000C6EF1">
            <w:pPr>
              <w:ind w:left="0"/>
            </w:pPr>
            <w:r w:rsidRPr="000C6EF1">
              <w:t>Село Малая Приваловка</w:t>
            </w:r>
          </w:p>
        </w:tc>
        <w:tc>
          <w:tcPr>
            <w:tcW w:w="4672" w:type="dxa"/>
            <w:vMerge w:val="restart"/>
            <w:vAlign w:val="center"/>
          </w:tcPr>
          <w:p w14:paraId="759A79E5" w14:textId="4535DEDC" w:rsidR="000C6EF1" w:rsidRPr="000C6EF1" w:rsidRDefault="000C6EF1" w:rsidP="000C6EF1">
            <w:pPr>
              <w:jc w:val="center"/>
            </w:pPr>
            <w:r w:rsidRPr="000C6EF1">
              <w:t>Лесные пожары; ландшафтные (природные) пожары</w:t>
            </w:r>
          </w:p>
        </w:tc>
      </w:tr>
      <w:tr w:rsidR="000C6EF1" w14:paraId="7FB834F4" w14:textId="77777777" w:rsidTr="000C6EF1">
        <w:tc>
          <w:tcPr>
            <w:tcW w:w="4672" w:type="dxa"/>
          </w:tcPr>
          <w:p w14:paraId="283E55E5" w14:textId="57835C04" w:rsidR="000C6EF1" w:rsidRPr="000C6EF1" w:rsidRDefault="000C6EF1" w:rsidP="000C6EF1">
            <w:pPr>
              <w:ind w:left="0"/>
            </w:pPr>
            <w:r w:rsidRPr="000C6EF1">
              <w:t>Поселок Енино</w:t>
            </w:r>
          </w:p>
        </w:tc>
        <w:tc>
          <w:tcPr>
            <w:tcW w:w="4672" w:type="dxa"/>
            <w:vMerge/>
          </w:tcPr>
          <w:p w14:paraId="7A71EDAE" w14:textId="77777777" w:rsidR="000C6EF1" w:rsidRDefault="000C6EF1" w:rsidP="008708DE">
            <w:pPr>
              <w:rPr>
                <w:highlight w:val="red"/>
              </w:rPr>
            </w:pPr>
          </w:p>
        </w:tc>
      </w:tr>
      <w:tr w:rsidR="000C6EF1" w14:paraId="311BEA8C" w14:textId="77777777" w:rsidTr="000C6EF1">
        <w:tc>
          <w:tcPr>
            <w:tcW w:w="4672" w:type="dxa"/>
          </w:tcPr>
          <w:p w14:paraId="58D46183" w14:textId="735FA83E" w:rsidR="000C6EF1" w:rsidRPr="000C6EF1" w:rsidRDefault="000C6EF1" w:rsidP="000C6EF1">
            <w:pPr>
              <w:ind w:left="0"/>
            </w:pPr>
            <w:r w:rsidRPr="000C6EF1">
              <w:t>Поселок Желдаевка</w:t>
            </w:r>
          </w:p>
        </w:tc>
        <w:tc>
          <w:tcPr>
            <w:tcW w:w="4672" w:type="dxa"/>
            <w:vMerge/>
          </w:tcPr>
          <w:p w14:paraId="66ADB594" w14:textId="77777777" w:rsidR="000C6EF1" w:rsidRDefault="000C6EF1" w:rsidP="008708DE">
            <w:pPr>
              <w:rPr>
                <w:highlight w:val="red"/>
              </w:rPr>
            </w:pPr>
          </w:p>
        </w:tc>
      </w:tr>
    </w:tbl>
    <w:p w14:paraId="6800B58C" w14:textId="77777777" w:rsidR="000C6EF1" w:rsidRDefault="000C6EF1" w:rsidP="008708DE">
      <w:pPr>
        <w:ind w:firstLine="709"/>
        <w:rPr>
          <w:highlight w:val="red"/>
        </w:rPr>
      </w:pPr>
    </w:p>
    <w:p w14:paraId="72F6F07B" w14:textId="6F79D36A" w:rsidR="008F6E7C" w:rsidRPr="00D821CF" w:rsidRDefault="008F6E7C" w:rsidP="008F6E7C">
      <w:pPr>
        <w:pStyle w:val="20"/>
        <w:ind w:left="360"/>
        <w:rPr>
          <w:rFonts w:ascii="Times New Roman" w:hAnsi="Times New Roman" w:cs="Times New Roman"/>
          <w:b/>
          <w:bCs/>
          <w:color w:val="auto"/>
          <w:sz w:val="28"/>
          <w:szCs w:val="28"/>
        </w:rPr>
      </w:pPr>
      <w:bookmarkStart w:id="164" w:name="_Toc54700581"/>
      <w:bookmarkStart w:id="165" w:name="_Toc220877236"/>
      <w:r w:rsidRPr="00D821CF">
        <w:rPr>
          <w:rFonts w:ascii="Times New Roman" w:hAnsi="Times New Roman" w:cs="Times New Roman"/>
          <w:b/>
          <w:bCs/>
          <w:color w:val="auto"/>
          <w:sz w:val="28"/>
          <w:szCs w:val="28"/>
        </w:rPr>
        <w:t>6.</w:t>
      </w:r>
      <w:r w:rsidR="008708DE" w:rsidRPr="00D821CF">
        <w:rPr>
          <w:rFonts w:ascii="Times New Roman" w:hAnsi="Times New Roman" w:cs="Times New Roman"/>
          <w:b/>
          <w:bCs/>
          <w:color w:val="auto"/>
          <w:sz w:val="28"/>
          <w:szCs w:val="28"/>
        </w:rPr>
        <w:t>2</w:t>
      </w:r>
      <w:r w:rsidRPr="00D821CF">
        <w:rPr>
          <w:rFonts w:ascii="Times New Roman" w:hAnsi="Times New Roman" w:cs="Times New Roman"/>
          <w:b/>
          <w:bCs/>
          <w:color w:val="auto"/>
          <w:sz w:val="28"/>
          <w:szCs w:val="28"/>
        </w:rPr>
        <w:t xml:space="preserve"> </w:t>
      </w:r>
      <w:bookmarkEnd w:id="164"/>
      <w:r w:rsidR="008708DE" w:rsidRPr="00D821CF">
        <w:rPr>
          <w:rFonts w:ascii="Times New Roman" w:hAnsi="Times New Roman" w:cs="Times New Roman"/>
          <w:b/>
          <w:bCs/>
          <w:color w:val="auto"/>
          <w:sz w:val="28"/>
          <w:szCs w:val="28"/>
        </w:rPr>
        <w:t>Перечень возможных источников чрезвычайных ситуаций техногенного характера</w:t>
      </w:r>
      <w:bookmarkEnd w:id="165"/>
    </w:p>
    <w:p w14:paraId="628970CE"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Техногенная чрезвычайная ситуация;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4DB987C5"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14:paraId="619A70D9"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Источник техногенной чрезвычайной ситуации – опасное техногенное происшествие, в результате которого на объекте разделенной территории или акватории произошла техногенная чрезвычайная ситуация.</w:t>
      </w:r>
    </w:p>
    <w:p w14:paraId="7CE81E54"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К опасным техногенным происшествиям относятся аварии на промышленных объектах или на транспорте, пожары, взрывы или высвобождение различных видов энергии.</w:t>
      </w:r>
    </w:p>
    <w:p w14:paraId="27C89D02" w14:textId="31D73B2C" w:rsidR="00D821CF" w:rsidRDefault="00D821CF" w:rsidP="00D821CF">
      <w:pPr>
        <w:tabs>
          <w:tab w:val="left" w:pos="10080"/>
          <w:tab w:val="left" w:pos="10620"/>
        </w:tabs>
        <w:ind w:right="-2" w:firstLine="720"/>
      </w:pPr>
      <w:r>
        <w:t>В настоящее время в Малоприваловском сельском поселении опасность в техногенной сфере представляют чрезвычайные ситуации вызванные авариями на:</w:t>
      </w:r>
    </w:p>
    <w:p w14:paraId="563C1F28" w14:textId="04DCEB8E" w:rsidR="00D821CF" w:rsidRDefault="00D821CF" w:rsidP="00D821CF">
      <w:pPr>
        <w:tabs>
          <w:tab w:val="left" w:pos="10080"/>
          <w:tab w:val="left" w:pos="10620"/>
        </w:tabs>
        <w:ind w:right="-2" w:firstLine="720"/>
      </w:pPr>
      <w:r>
        <w:t>- автомобильном транспорте, перевозящем химически опасные вещества (аммиак, хлор), легковоспламеняющиеся и горючие жидкости (бензин, дизельное топливо) по автодороге «</w:t>
      </w:r>
      <w:r w:rsidRPr="00D821CF">
        <w:t>Панино-Верхняя Хава-Малая Приваловка</w:t>
      </w:r>
      <w:r>
        <w:t>».</w:t>
      </w:r>
    </w:p>
    <w:p w14:paraId="5B841BAB" w14:textId="42B69CD0" w:rsidR="00D821CF" w:rsidRDefault="00D821CF" w:rsidP="00D821CF">
      <w:pPr>
        <w:tabs>
          <w:tab w:val="left" w:pos="10080"/>
          <w:tab w:val="left" w:pos="10620"/>
        </w:tabs>
        <w:ind w:right="-2" w:firstLine="720"/>
      </w:pPr>
      <w:r>
        <w:t xml:space="preserve">- железнодорожном транспорте перевозящем химически опасные вещества (аммиак, хлор), легковоспламеняющиеся и горючие жидкости (бензин, дизельное топливо) по участку железной дороги </w:t>
      </w:r>
      <w:r w:rsidR="001D6434">
        <w:t>«</w:t>
      </w:r>
      <w:r>
        <w:t>Рамонь - Верхняя Хава</w:t>
      </w:r>
      <w:r w:rsidR="001D6434">
        <w:t>»</w:t>
      </w:r>
      <w:r>
        <w:t>.</w:t>
      </w:r>
    </w:p>
    <w:p w14:paraId="76265CAA" w14:textId="77777777" w:rsidR="00D821CF" w:rsidRDefault="00D821CF" w:rsidP="00D821CF">
      <w:pPr>
        <w:tabs>
          <w:tab w:val="left" w:pos="10080"/>
          <w:tab w:val="left" w:pos="10620"/>
        </w:tabs>
        <w:ind w:right="-2" w:firstLine="720"/>
      </w:pPr>
      <w:r>
        <w:t>- магистральном газопроводе проходящем по территории сельского поселения, давлением Р≤6 кг/см</w:t>
      </w:r>
      <w:r>
        <w:rPr>
          <w:vertAlign w:val="superscript"/>
        </w:rPr>
        <w:t xml:space="preserve">2 </w:t>
      </w:r>
      <w:r>
        <w:t>.</w:t>
      </w:r>
    </w:p>
    <w:p w14:paraId="2FB0769B" w14:textId="77777777" w:rsidR="008708DE" w:rsidRPr="00F64D39" w:rsidRDefault="008708DE" w:rsidP="008708DE">
      <w:pPr>
        <w:rPr>
          <w:highlight w:val="red"/>
        </w:rPr>
      </w:pPr>
    </w:p>
    <w:p w14:paraId="06749FCA" w14:textId="04BB3115" w:rsidR="008F6E7C" w:rsidRPr="00D821CF" w:rsidRDefault="008F6E7C" w:rsidP="008F6E7C">
      <w:pPr>
        <w:pStyle w:val="30"/>
        <w:rPr>
          <w:b/>
          <w:bCs/>
          <w:i/>
          <w:color w:val="auto"/>
        </w:rPr>
      </w:pPr>
      <w:bookmarkStart w:id="166" w:name="_Toc529950041"/>
      <w:bookmarkStart w:id="167" w:name="_Toc521630"/>
      <w:bookmarkStart w:id="168" w:name="_Toc54700582"/>
      <w:bookmarkStart w:id="169" w:name="_Toc80273689"/>
      <w:bookmarkStart w:id="170" w:name="_Toc220877237"/>
      <w:r w:rsidRPr="00D821CF">
        <w:rPr>
          <w:b/>
          <w:bCs/>
          <w:color w:val="auto"/>
        </w:rPr>
        <w:t>6.</w:t>
      </w:r>
      <w:r w:rsidR="008708DE" w:rsidRPr="00D821CF">
        <w:rPr>
          <w:b/>
          <w:bCs/>
          <w:color w:val="auto"/>
        </w:rPr>
        <w:t>2</w:t>
      </w:r>
      <w:r w:rsidRPr="00D821CF">
        <w:rPr>
          <w:b/>
          <w:bCs/>
          <w:color w:val="auto"/>
        </w:rPr>
        <w:t xml:space="preserve">.1 </w:t>
      </w:r>
      <w:bookmarkEnd w:id="166"/>
      <w:bookmarkEnd w:id="167"/>
      <w:bookmarkEnd w:id="168"/>
      <w:bookmarkEnd w:id="169"/>
      <w:r w:rsidR="008708DE" w:rsidRPr="00D821CF">
        <w:rPr>
          <w:b/>
          <w:bCs/>
          <w:color w:val="auto"/>
        </w:rPr>
        <w:t>Аварии на автомобильном транспорте</w:t>
      </w:r>
      <w:bookmarkEnd w:id="170"/>
    </w:p>
    <w:p w14:paraId="6B29AE9C" w14:textId="7E32252D" w:rsidR="008708DE" w:rsidRPr="00D821CF" w:rsidRDefault="008708DE" w:rsidP="008708DE">
      <w:pPr>
        <w:ind w:firstLine="709"/>
      </w:pPr>
      <w:bookmarkStart w:id="171" w:name="_Toc529950046"/>
      <w:bookmarkStart w:id="172" w:name="_Toc521635"/>
      <w:bookmarkStart w:id="173" w:name="_Toc54700583"/>
      <w:bookmarkStart w:id="174" w:name="_Toc80273690"/>
      <w:r w:rsidRPr="00D821CF">
        <w:t xml:space="preserve">Масштаб вероятных транспортных ЧС зависит от количества транспортных средств и объема перевозимых ими веществ. Аварии на автомобильном транспорте при перевозке опасных грузов с выбросом опасных химических веществ, взрывом горючих жидкостей и сжиженных газов возможны фактически на всех транзитных дорогах, проходящих по территории поселения. </w:t>
      </w:r>
    </w:p>
    <w:p w14:paraId="391C7BE7" w14:textId="77777777" w:rsidR="008708DE" w:rsidRPr="00D821CF" w:rsidRDefault="008708DE" w:rsidP="008708DE">
      <w:pPr>
        <w:ind w:firstLine="709"/>
      </w:pPr>
      <w:r w:rsidRPr="00D821CF">
        <w:t>Наибольшая вероятность происшествий дорожно-транспортного характера в местах пересечения дорог путепроводами, в местах автомобильных развязок.</w:t>
      </w:r>
    </w:p>
    <w:p w14:paraId="6F30CEDE" w14:textId="77777777" w:rsidR="008708DE" w:rsidRPr="00D821CF" w:rsidRDefault="008708DE" w:rsidP="008708DE">
      <w:pPr>
        <w:ind w:firstLine="709"/>
      </w:pPr>
      <w:r w:rsidRPr="00D821CF">
        <w:t xml:space="preserve">В случае дорожно-транспортного происшествия с участием транспорта, перевозящего АХОВ и легковоспламеняющиеся вещества, в зону поражения может попасть </w:t>
      </w:r>
      <w:r w:rsidRPr="00D821CF">
        <w:lastRenderedPageBreak/>
        <w:t>жилая застройка населенных пунктов, расположенные вдоль трассы. Вероятность участия опасных грузов в аварийной ситуации на автомобильном транспорте составляет 1,2*10</w:t>
      </w:r>
      <w:r w:rsidRPr="00D821CF">
        <w:rPr>
          <w:vertAlign w:val="superscript"/>
        </w:rPr>
        <w:t>-6</w:t>
      </w:r>
      <w:r w:rsidRPr="00D821CF">
        <w:t>. Зона поражения парами аммиака или хлора может составлять до 500м.</w:t>
      </w:r>
    </w:p>
    <w:p w14:paraId="3E7D0EF0" w14:textId="77777777" w:rsidR="008708DE" w:rsidRPr="00F64D39" w:rsidRDefault="008708DE" w:rsidP="008708DE">
      <w:pPr>
        <w:ind w:firstLine="709"/>
        <w:rPr>
          <w:highlight w:val="red"/>
        </w:rPr>
      </w:pPr>
    </w:p>
    <w:p w14:paraId="5EB2E36E"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Основные причины возникновения чрезвычайных ситуаций на автомобильном транспорте:</w:t>
      </w:r>
    </w:p>
    <w:p w14:paraId="0FCBCF6D"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 xml:space="preserve">- износ дорожного покрытия; </w:t>
      </w:r>
    </w:p>
    <w:p w14:paraId="18E1419F" w14:textId="77777777" w:rsidR="008708DE" w:rsidRPr="00D821CF" w:rsidRDefault="008708DE" w:rsidP="008708DE">
      <w:pPr>
        <w:pStyle w:val="ConsPlusNormal"/>
        <w:widowControl/>
        <w:ind w:firstLine="709"/>
        <w:jc w:val="both"/>
        <w:rPr>
          <w:rFonts w:ascii="Times New Roman" w:hAnsi="Times New Roman"/>
          <w:sz w:val="24"/>
          <w:szCs w:val="24"/>
        </w:rPr>
      </w:pPr>
      <w:r w:rsidRPr="00D821CF">
        <w:rPr>
          <w:rFonts w:ascii="Times New Roman" w:hAnsi="Times New Roman"/>
          <w:sz w:val="24"/>
          <w:szCs w:val="24"/>
        </w:rPr>
        <w:t>- некачественное проведение ремонтных работ;</w:t>
      </w:r>
    </w:p>
    <w:p w14:paraId="149F2D02" w14:textId="77777777" w:rsidR="008708DE" w:rsidRPr="00D821CF" w:rsidRDefault="008708DE" w:rsidP="008708DE">
      <w:pPr>
        <w:pStyle w:val="af7"/>
        <w:shd w:val="clear" w:color="auto" w:fill="FFFFFF"/>
        <w:ind w:firstLine="709"/>
      </w:pPr>
      <w:r w:rsidRPr="00D821CF">
        <w:t>- недостаточный контроль коммунальных служб за состоянием дорожного покрытия в зимний период и т.д.</w:t>
      </w:r>
    </w:p>
    <w:p w14:paraId="398E5AB4" w14:textId="77777777" w:rsidR="008708DE" w:rsidRPr="00D821CF" w:rsidRDefault="008708DE" w:rsidP="008708DE">
      <w:pPr>
        <w:pStyle w:val="af7"/>
        <w:shd w:val="clear" w:color="auto" w:fill="FFFFFF"/>
        <w:ind w:firstLine="709"/>
        <w:jc w:val="center"/>
        <w:rPr>
          <w:b/>
        </w:rPr>
      </w:pPr>
      <w:r w:rsidRPr="00D821CF">
        <w:rPr>
          <w:rFonts w:eastAsia="Arial" w:cs="Arial"/>
          <w:b/>
          <w:shd w:val="clear" w:color="auto" w:fill="FFFFFF"/>
        </w:rPr>
        <w:t>Наиболее опасные перевозимые ядовитые вещества, которые в случае аварии несут угрозу жизни и здоровью людей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4"/>
        <w:gridCol w:w="1818"/>
        <w:gridCol w:w="1725"/>
        <w:gridCol w:w="1925"/>
        <w:gridCol w:w="1772"/>
      </w:tblGrid>
      <w:tr w:rsidR="008513B3" w:rsidRPr="00D821CF" w14:paraId="6AFEBC93" w14:textId="77777777" w:rsidTr="000143BB">
        <w:tc>
          <w:tcPr>
            <w:tcW w:w="1126" w:type="pct"/>
            <w:vAlign w:val="center"/>
          </w:tcPr>
          <w:p w14:paraId="253A6EFA" w14:textId="77777777" w:rsidR="008708DE" w:rsidRPr="00D821CF" w:rsidRDefault="008708DE" w:rsidP="008708DE">
            <w:pPr>
              <w:autoSpaceDE w:val="0"/>
              <w:autoSpaceDN w:val="0"/>
              <w:adjustRightInd w:val="0"/>
              <w:jc w:val="center"/>
              <w:rPr>
                <w:sz w:val="22"/>
                <w:szCs w:val="22"/>
              </w:rPr>
            </w:pPr>
            <w:r w:rsidRPr="00D821CF">
              <w:rPr>
                <w:sz w:val="22"/>
                <w:szCs w:val="22"/>
              </w:rPr>
              <w:t>Наименование, характеристика</w:t>
            </w:r>
          </w:p>
          <w:p w14:paraId="4DC04084" w14:textId="77777777" w:rsidR="008708DE" w:rsidRPr="00D821CF" w:rsidRDefault="008708DE" w:rsidP="008708DE">
            <w:pPr>
              <w:autoSpaceDE w:val="0"/>
              <w:autoSpaceDN w:val="0"/>
              <w:adjustRightInd w:val="0"/>
              <w:jc w:val="center"/>
              <w:rPr>
                <w:rFonts w:eastAsia="Arial" w:cs="Arial"/>
                <w:sz w:val="22"/>
                <w:szCs w:val="22"/>
                <w:shd w:val="clear" w:color="auto" w:fill="FFFFFF"/>
              </w:rPr>
            </w:pPr>
            <w:r w:rsidRPr="00D821CF">
              <w:rPr>
                <w:sz w:val="22"/>
                <w:szCs w:val="22"/>
              </w:rPr>
              <w:t>СДЯВ</w:t>
            </w:r>
          </w:p>
        </w:tc>
        <w:tc>
          <w:tcPr>
            <w:tcW w:w="973" w:type="pct"/>
            <w:vAlign w:val="center"/>
          </w:tcPr>
          <w:p w14:paraId="6377DDAB" w14:textId="77777777" w:rsidR="008708DE" w:rsidRPr="00D821CF" w:rsidRDefault="008708DE" w:rsidP="008708DE">
            <w:pPr>
              <w:autoSpaceDE w:val="0"/>
              <w:autoSpaceDN w:val="0"/>
              <w:adjustRightInd w:val="0"/>
              <w:jc w:val="center"/>
              <w:rPr>
                <w:rFonts w:eastAsia="Arial" w:cs="Arial"/>
                <w:sz w:val="22"/>
                <w:szCs w:val="22"/>
                <w:shd w:val="clear" w:color="auto" w:fill="FFFFFF"/>
              </w:rPr>
            </w:pPr>
            <w:r w:rsidRPr="00D821CF">
              <w:rPr>
                <w:sz w:val="22"/>
                <w:szCs w:val="22"/>
              </w:rPr>
              <w:t>Токсичное действие на человека</w:t>
            </w:r>
          </w:p>
        </w:tc>
        <w:tc>
          <w:tcPr>
            <w:tcW w:w="923" w:type="pct"/>
            <w:vAlign w:val="center"/>
          </w:tcPr>
          <w:p w14:paraId="087FE189" w14:textId="77777777" w:rsidR="008708DE" w:rsidRPr="00D821CF" w:rsidRDefault="008708DE" w:rsidP="008708DE">
            <w:pPr>
              <w:autoSpaceDE w:val="0"/>
              <w:jc w:val="center"/>
              <w:rPr>
                <w:rFonts w:eastAsia="Arial" w:cs="Arial"/>
                <w:sz w:val="22"/>
                <w:szCs w:val="22"/>
                <w:shd w:val="clear" w:color="auto" w:fill="FFFFFF"/>
              </w:rPr>
            </w:pPr>
            <w:r w:rsidRPr="00D821CF">
              <w:rPr>
                <w:sz w:val="22"/>
                <w:szCs w:val="22"/>
              </w:rPr>
              <w:t>Защита</w:t>
            </w:r>
          </w:p>
        </w:tc>
        <w:tc>
          <w:tcPr>
            <w:tcW w:w="1030" w:type="pct"/>
            <w:vAlign w:val="center"/>
          </w:tcPr>
          <w:p w14:paraId="2CFBF447" w14:textId="77777777" w:rsidR="008708DE" w:rsidRPr="00D821CF" w:rsidRDefault="008708DE" w:rsidP="008708DE">
            <w:pPr>
              <w:autoSpaceDE w:val="0"/>
              <w:jc w:val="center"/>
              <w:rPr>
                <w:rFonts w:eastAsia="Arial" w:cs="Arial"/>
                <w:sz w:val="22"/>
                <w:szCs w:val="22"/>
                <w:shd w:val="clear" w:color="auto" w:fill="FFFFFF"/>
              </w:rPr>
            </w:pPr>
            <w:r w:rsidRPr="00D821CF">
              <w:rPr>
                <w:sz w:val="22"/>
                <w:szCs w:val="22"/>
              </w:rPr>
              <w:t>Оказание первой помощи</w:t>
            </w:r>
          </w:p>
        </w:tc>
        <w:tc>
          <w:tcPr>
            <w:tcW w:w="948" w:type="pct"/>
            <w:vAlign w:val="center"/>
          </w:tcPr>
          <w:p w14:paraId="58D70169" w14:textId="77777777" w:rsidR="008708DE" w:rsidRPr="00D821CF" w:rsidRDefault="008708DE" w:rsidP="008708DE">
            <w:pPr>
              <w:autoSpaceDE w:val="0"/>
              <w:autoSpaceDN w:val="0"/>
              <w:adjustRightInd w:val="0"/>
              <w:jc w:val="center"/>
              <w:rPr>
                <w:sz w:val="22"/>
                <w:szCs w:val="22"/>
              </w:rPr>
            </w:pPr>
          </w:p>
          <w:p w14:paraId="4B5E0D22" w14:textId="77777777" w:rsidR="008708DE" w:rsidRPr="00D821CF" w:rsidRDefault="008708DE" w:rsidP="008708DE">
            <w:pPr>
              <w:autoSpaceDE w:val="0"/>
              <w:autoSpaceDN w:val="0"/>
              <w:adjustRightInd w:val="0"/>
              <w:jc w:val="center"/>
              <w:rPr>
                <w:sz w:val="22"/>
                <w:szCs w:val="22"/>
              </w:rPr>
            </w:pPr>
            <w:r w:rsidRPr="00D821CF">
              <w:rPr>
                <w:sz w:val="22"/>
                <w:szCs w:val="22"/>
              </w:rPr>
              <w:t>Обеззараживание</w:t>
            </w:r>
          </w:p>
          <w:p w14:paraId="722AB215" w14:textId="77777777" w:rsidR="008708DE" w:rsidRPr="00D821CF" w:rsidRDefault="008708DE" w:rsidP="008708DE">
            <w:pPr>
              <w:autoSpaceDE w:val="0"/>
              <w:ind w:firstLine="709"/>
              <w:jc w:val="center"/>
              <w:rPr>
                <w:rFonts w:eastAsia="Arial" w:cs="Arial"/>
                <w:sz w:val="22"/>
                <w:szCs w:val="22"/>
                <w:shd w:val="clear" w:color="auto" w:fill="FFFFFF"/>
              </w:rPr>
            </w:pPr>
          </w:p>
        </w:tc>
      </w:tr>
      <w:tr w:rsidR="008513B3" w:rsidRPr="00D821CF" w14:paraId="7FC4FFD4" w14:textId="77777777" w:rsidTr="000143BB">
        <w:tc>
          <w:tcPr>
            <w:tcW w:w="1126" w:type="pct"/>
            <w:vAlign w:val="center"/>
          </w:tcPr>
          <w:p w14:paraId="49953170" w14:textId="77777777" w:rsidR="008708DE" w:rsidRPr="00D821CF" w:rsidRDefault="008708DE" w:rsidP="008708DE">
            <w:pPr>
              <w:autoSpaceDE w:val="0"/>
              <w:rPr>
                <w:rFonts w:eastAsia="Arial" w:cs="Arial"/>
                <w:sz w:val="20"/>
                <w:szCs w:val="20"/>
                <w:shd w:val="clear" w:color="auto" w:fill="FFFFFF"/>
              </w:rPr>
            </w:pPr>
            <w:r w:rsidRPr="00D821CF">
              <w:rPr>
                <w:b/>
                <w:bCs/>
                <w:sz w:val="20"/>
                <w:szCs w:val="20"/>
              </w:rPr>
              <w:t xml:space="preserve">ХЛОР - </w:t>
            </w:r>
            <w:r w:rsidRPr="00D821CF">
              <w:rPr>
                <w:sz w:val="20"/>
                <w:szCs w:val="20"/>
              </w:rPr>
              <w:t>зеленовато-желтый газ, с резким удушливым запахом, Ткип.-34</w:t>
            </w:r>
            <w:r w:rsidRPr="00D821CF">
              <w:rPr>
                <w:sz w:val="20"/>
                <w:szCs w:val="20"/>
                <w:vertAlign w:val="superscript"/>
              </w:rPr>
              <w:t>о</w:t>
            </w:r>
            <w:r w:rsidRPr="00D821CF">
              <w:rPr>
                <w:sz w:val="20"/>
                <w:szCs w:val="20"/>
              </w:rPr>
              <w:t>С. Тяжелее воздуха. При испарении и соединении с водяными парами дымит, застаивается на нижних этажах зданий, в низинах. Применяется для хлорирования воды, для получения пластмасс, инсектицидов, растворителей, дезинфицирующих, отбеливающих, моющих средств; в производстве глицерина, окиси этилена и др.; в металлургии - для хлорирующего обжига руд цветных металлов.</w:t>
            </w:r>
          </w:p>
        </w:tc>
        <w:tc>
          <w:tcPr>
            <w:tcW w:w="973" w:type="pct"/>
          </w:tcPr>
          <w:p w14:paraId="7B966E06" w14:textId="77777777" w:rsidR="008708DE" w:rsidRPr="00D821CF" w:rsidRDefault="008708DE" w:rsidP="008708DE">
            <w:pPr>
              <w:autoSpaceDE w:val="0"/>
              <w:autoSpaceDN w:val="0"/>
              <w:adjustRightInd w:val="0"/>
              <w:ind w:firstLine="709"/>
              <w:jc w:val="center"/>
              <w:rPr>
                <w:sz w:val="20"/>
                <w:szCs w:val="20"/>
              </w:rPr>
            </w:pPr>
            <w:r w:rsidRPr="00D821CF">
              <w:rPr>
                <w:sz w:val="20"/>
                <w:szCs w:val="20"/>
              </w:rPr>
              <w:t>Поражение вызывает резкую боль в груди, сухой кашель, рвоту, нарушение координации движений, одышку, резь в глазах, слезотечение. При вдыхании высоких концентраций возможен смертельный исход.</w:t>
            </w:r>
          </w:p>
          <w:p w14:paraId="5507E24D" w14:textId="77777777" w:rsidR="008708DE" w:rsidRPr="00D821CF" w:rsidRDefault="008708DE" w:rsidP="008708DE">
            <w:pPr>
              <w:autoSpaceDE w:val="0"/>
              <w:ind w:firstLine="709"/>
              <w:jc w:val="center"/>
              <w:rPr>
                <w:rFonts w:eastAsia="Arial" w:cs="Arial"/>
                <w:sz w:val="20"/>
                <w:szCs w:val="20"/>
                <w:shd w:val="clear" w:color="auto" w:fill="FFFFFF"/>
              </w:rPr>
            </w:pPr>
          </w:p>
        </w:tc>
        <w:tc>
          <w:tcPr>
            <w:tcW w:w="923" w:type="pct"/>
            <w:vAlign w:val="center"/>
          </w:tcPr>
          <w:p w14:paraId="2A818335" w14:textId="77777777" w:rsidR="008708DE" w:rsidRPr="00D821CF" w:rsidRDefault="008708DE" w:rsidP="008708DE">
            <w:pPr>
              <w:autoSpaceDE w:val="0"/>
              <w:autoSpaceDN w:val="0"/>
              <w:adjustRightInd w:val="0"/>
              <w:ind w:firstLine="709"/>
              <w:rPr>
                <w:sz w:val="20"/>
                <w:szCs w:val="20"/>
              </w:rPr>
            </w:pPr>
            <w:r w:rsidRPr="00D821CF">
              <w:rPr>
                <w:sz w:val="20"/>
                <w:szCs w:val="20"/>
              </w:rPr>
              <w:t xml:space="preserve">Изолирующий противогаз. Промышленный противогаз типа В, БКФ, М. При их отсутствии гражданские противогазы всех типов; камеры защитные детские. </w:t>
            </w:r>
          </w:p>
          <w:p w14:paraId="45935CEC" w14:textId="77777777" w:rsidR="008708DE" w:rsidRPr="00D821CF" w:rsidRDefault="008708DE" w:rsidP="008708DE">
            <w:pPr>
              <w:autoSpaceDE w:val="0"/>
              <w:autoSpaceDN w:val="0"/>
              <w:adjustRightInd w:val="0"/>
              <w:ind w:firstLine="709"/>
              <w:rPr>
                <w:rFonts w:eastAsia="Arial" w:cs="Arial"/>
                <w:sz w:val="20"/>
                <w:szCs w:val="20"/>
                <w:shd w:val="clear" w:color="auto" w:fill="FFFFFF"/>
              </w:rPr>
            </w:pPr>
            <w:r w:rsidRPr="00D821CF">
              <w:rPr>
                <w:sz w:val="20"/>
                <w:szCs w:val="20"/>
              </w:rPr>
              <w:t xml:space="preserve">Из подручных средств могут быть использованы ватно-марлевые повязки, шарфы, платки, предварительно смоченные 2% раствором питьевой соды или водой. </w:t>
            </w:r>
          </w:p>
        </w:tc>
        <w:tc>
          <w:tcPr>
            <w:tcW w:w="1030" w:type="pct"/>
          </w:tcPr>
          <w:p w14:paraId="4160AD50" w14:textId="77777777" w:rsidR="008708DE" w:rsidRPr="00D821CF" w:rsidRDefault="008708DE" w:rsidP="008708DE">
            <w:pPr>
              <w:autoSpaceDE w:val="0"/>
              <w:autoSpaceDN w:val="0"/>
              <w:adjustRightInd w:val="0"/>
              <w:ind w:firstLine="709"/>
              <w:rPr>
                <w:rFonts w:eastAsia="Arial" w:cs="Arial"/>
                <w:sz w:val="20"/>
                <w:szCs w:val="20"/>
                <w:shd w:val="clear" w:color="auto" w:fill="FFFFFF"/>
              </w:rPr>
            </w:pPr>
            <w:r w:rsidRPr="00D821CF">
              <w:rPr>
                <w:sz w:val="20"/>
                <w:szCs w:val="20"/>
              </w:rPr>
              <w:t>Простейшие средства защиты кожи - плащ, накидка. Надеть противогаз, немедленно вынести пострадавшего из опасной зоны, освободить от одежды, стесняющей дыхание, создать покой. Транспортировка пораженного только лежа. При остановке дыхания - искусственное дыхание, лучше методом "рот в рот".</w:t>
            </w:r>
          </w:p>
        </w:tc>
        <w:tc>
          <w:tcPr>
            <w:tcW w:w="948" w:type="pct"/>
          </w:tcPr>
          <w:p w14:paraId="34E5BF43" w14:textId="77777777" w:rsidR="008708DE" w:rsidRPr="00D821CF" w:rsidRDefault="008708DE" w:rsidP="008708DE">
            <w:pPr>
              <w:autoSpaceDE w:val="0"/>
              <w:autoSpaceDN w:val="0"/>
              <w:adjustRightInd w:val="0"/>
              <w:ind w:firstLine="709"/>
              <w:rPr>
                <w:sz w:val="20"/>
                <w:szCs w:val="20"/>
              </w:rPr>
            </w:pPr>
            <w:r w:rsidRPr="00D821CF">
              <w:rPr>
                <w:sz w:val="20"/>
                <w:szCs w:val="20"/>
              </w:rPr>
              <w:t>Теплое питье. Гашеная известь, щелочные растворы, вода.</w:t>
            </w:r>
          </w:p>
          <w:p w14:paraId="6CE74813" w14:textId="77777777" w:rsidR="008708DE" w:rsidRPr="00D821CF" w:rsidRDefault="008708DE" w:rsidP="008708DE">
            <w:pPr>
              <w:autoSpaceDE w:val="0"/>
              <w:ind w:firstLine="709"/>
              <w:rPr>
                <w:rFonts w:eastAsia="Arial" w:cs="Arial"/>
                <w:sz w:val="20"/>
                <w:szCs w:val="20"/>
                <w:shd w:val="clear" w:color="auto" w:fill="FFFFFF"/>
              </w:rPr>
            </w:pPr>
          </w:p>
        </w:tc>
      </w:tr>
      <w:tr w:rsidR="008513B3" w:rsidRPr="00D821CF" w14:paraId="0791CB4D" w14:textId="77777777" w:rsidTr="000143BB">
        <w:trPr>
          <w:trHeight w:val="9519"/>
        </w:trPr>
        <w:tc>
          <w:tcPr>
            <w:tcW w:w="1126" w:type="pct"/>
          </w:tcPr>
          <w:p w14:paraId="43975CD4" w14:textId="77777777" w:rsidR="008708DE" w:rsidRPr="00D821CF" w:rsidRDefault="008708DE" w:rsidP="008708DE">
            <w:pPr>
              <w:autoSpaceDE w:val="0"/>
              <w:rPr>
                <w:rFonts w:eastAsia="Arial" w:cs="Arial"/>
                <w:sz w:val="20"/>
                <w:szCs w:val="20"/>
                <w:shd w:val="clear" w:color="auto" w:fill="FFFFFF"/>
              </w:rPr>
            </w:pPr>
            <w:r w:rsidRPr="00D821CF">
              <w:rPr>
                <w:b/>
                <w:bCs/>
                <w:sz w:val="20"/>
                <w:szCs w:val="20"/>
              </w:rPr>
              <w:lastRenderedPageBreak/>
              <w:t xml:space="preserve">АММИАК - </w:t>
            </w:r>
            <w:r w:rsidRPr="00D821CF">
              <w:rPr>
                <w:sz w:val="20"/>
                <w:szCs w:val="20"/>
              </w:rPr>
              <w:t>бесцветный газ с резким удушливым запахом, Ткип. - 33</w:t>
            </w:r>
            <w:r w:rsidRPr="00D821CF">
              <w:rPr>
                <w:sz w:val="20"/>
                <w:szCs w:val="20"/>
                <w:vertAlign w:val="superscript"/>
              </w:rPr>
              <w:t>о</w:t>
            </w:r>
            <w:r w:rsidRPr="00D821CF">
              <w:rPr>
                <w:sz w:val="20"/>
                <w:szCs w:val="20"/>
              </w:rPr>
              <w:t>С. Легче воздуха, хорошо растворим в воде. Проникает в верхние этажи зданий. Применяется для производства азотной кислоты, нитрата и сульфата аммония, жидких удобрений (аммиакатов), мочевины, соды, в органическом синтезе, при хранении тканей, светокопировании, в качестве хладагента в холодильниках, при серебрении зеркал.</w:t>
            </w:r>
          </w:p>
        </w:tc>
        <w:tc>
          <w:tcPr>
            <w:tcW w:w="973" w:type="pct"/>
          </w:tcPr>
          <w:p w14:paraId="20D111C0" w14:textId="77777777" w:rsidR="008708DE" w:rsidRPr="00D821CF" w:rsidRDefault="008708DE" w:rsidP="008708DE">
            <w:pPr>
              <w:autoSpaceDE w:val="0"/>
              <w:autoSpaceDN w:val="0"/>
              <w:adjustRightInd w:val="0"/>
              <w:ind w:firstLine="709"/>
              <w:jc w:val="center"/>
              <w:rPr>
                <w:sz w:val="20"/>
                <w:szCs w:val="20"/>
              </w:rPr>
            </w:pPr>
            <w:r w:rsidRPr="00D821CF">
              <w:rPr>
                <w:sz w:val="20"/>
                <w:szCs w:val="20"/>
              </w:rPr>
              <w:t>Сильно раздражает органы дыхания, глаза, кожу. Признаки отравления: учащенное сердцебиение, нарушение частоты пульса, насморк, кашель, резь в глазах и слезотечение, тошнота, нарушение координации движений, бредовое состояние. При вдыхании высоких концентраций возможен смертельный исход.</w:t>
            </w:r>
          </w:p>
          <w:p w14:paraId="0FA2B956" w14:textId="77777777" w:rsidR="008708DE" w:rsidRPr="00D821CF" w:rsidRDefault="008708DE" w:rsidP="008708DE">
            <w:pPr>
              <w:autoSpaceDE w:val="0"/>
              <w:ind w:firstLine="709"/>
              <w:jc w:val="center"/>
              <w:rPr>
                <w:rFonts w:eastAsia="Arial" w:cs="Arial"/>
                <w:sz w:val="20"/>
                <w:szCs w:val="20"/>
                <w:shd w:val="clear" w:color="auto" w:fill="FFFFFF"/>
              </w:rPr>
            </w:pPr>
          </w:p>
        </w:tc>
        <w:tc>
          <w:tcPr>
            <w:tcW w:w="923" w:type="pct"/>
            <w:vAlign w:val="center"/>
          </w:tcPr>
          <w:p w14:paraId="70ACCFC3"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Изолирующий противогаз. Промышленный противогаз марки КД, М. При их отсутствии – гражданские противогазы, ватно-марлевые повязки, шарфы, платки, предварительно смоченные водой или 5% раствором лимонной кислоты. Надеть противогаз, немедленно вынести пострадавшего из опасной зоны, дать вдыхать теплые водяные пары (лучше с добавлением уксуса или нескольких кристаллов лимонной кислоты).</w:t>
            </w:r>
          </w:p>
        </w:tc>
        <w:tc>
          <w:tcPr>
            <w:tcW w:w="1030" w:type="pct"/>
          </w:tcPr>
          <w:p w14:paraId="30AB5C89" w14:textId="77777777" w:rsidR="008708DE" w:rsidRPr="00D821CF" w:rsidRDefault="008708DE" w:rsidP="008708DE">
            <w:pPr>
              <w:autoSpaceDE w:val="0"/>
              <w:autoSpaceDN w:val="0"/>
              <w:adjustRightInd w:val="0"/>
              <w:ind w:firstLine="709"/>
              <w:rPr>
                <w:sz w:val="20"/>
                <w:szCs w:val="20"/>
              </w:rPr>
            </w:pPr>
            <w:r w:rsidRPr="00D821CF">
              <w:rPr>
                <w:sz w:val="20"/>
                <w:szCs w:val="20"/>
              </w:rPr>
              <w:t>Тщательно промыть глаза водой. При попадании на кожу обильно обмыть водой, при появлении ожогов наложить повязку. При остановке дыхания сделать искусственное дыхание, лучше методом "рот в рот".</w:t>
            </w:r>
          </w:p>
          <w:p w14:paraId="3909AE70" w14:textId="77777777" w:rsidR="008708DE" w:rsidRPr="00D821CF" w:rsidRDefault="008708DE" w:rsidP="008708DE">
            <w:pPr>
              <w:autoSpaceDE w:val="0"/>
              <w:ind w:firstLine="709"/>
              <w:rPr>
                <w:rFonts w:eastAsia="Arial" w:cs="Arial"/>
                <w:sz w:val="20"/>
                <w:szCs w:val="20"/>
                <w:shd w:val="clear" w:color="auto" w:fill="FFFFFF"/>
              </w:rPr>
            </w:pPr>
          </w:p>
        </w:tc>
        <w:tc>
          <w:tcPr>
            <w:tcW w:w="948" w:type="pct"/>
          </w:tcPr>
          <w:p w14:paraId="4375E125" w14:textId="77777777" w:rsidR="008708DE" w:rsidRPr="00D821CF" w:rsidRDefault="008708DE" w:rsidP="008708DE">
            <w:pPr>
              <w:autoSpaceDE w:val="0"/>
              <w:autoSpaceDN w:val="0"/>
              <w:adjustRightInd w:val="0"/>
              <w:ind w:firstLine="709"/>
              <w:rPr>
                <w:sz w:val="20"/>
                <w:szCs w:val="20"/>
              </w:rPr>
            </w:pPr>
            <w:r w:rsidRPr="00D821CF">
              <w:rPr>
                <w:sz w:val="20"/>
                <w:szCs w:val="20"/>
              </w:rPr>
              <w:t>Вода, растворы кислот в воде.</w:t>
            </w:r>
          </w:p>
          <w:p w14:paraId="1C4B15D8" w14:textId="77777777" w:rsidR="008708DE" w:rsidRPr="00D821CF" w:rsidRDefault="008708DE" w:rsidP="008708DE">
            <w:pPr>
              <w:autoSpaceDE w:val="0"/>
              <w:ind w:firstLine="709"/>
              <w:rPr>
                <w:rFonts w:eastAsia="Arial" w:cs="Arial"/>
                <w:sz w:val="20"/>
                <w:szCs w:val="20"/>
                <w:shd w:val="clear" w:color="auto" w:fill="FFFFFF"/>
              </w:rPr>
            </w:pPr>
          </w:p>
        </w:tc>
      </w:tr>
      <w:tr w:rsidR="008513B3" w:rsidRPr="00D821CF" w14:paraId="2286C0BB" w14:textId="77777777" w:rsidTr="000143BB">
        <w:tc>
          <w:tcPr>
            <w:tcW w:w="1126" w:type="pct"/>
            <w:vAlign w:val="center"/>
          </w:tcPr>
          <w:p w14:paraId="7F30F58D" w14:textId="77777777" w:rsidR="008708DE" w:rsidRPr="00D821CF" w:rsidRDefault="008708DE" w:rsidP="008708DE">
            <w:pPr>
              <w:autoSpaceDE w:val="0"/>
              <w:autoSpaceDN w:val="0"/>
              <w:adjustRightInd w:val="0"/>
              <w:rPr>
                <w:sz w:val="20"/>
                <w:szCs w:val="20"/>
              </w:rPr>
            </w:pPr>
            <w:r w:rsidRPr="00D821CF">
              <w:rPr>
                <w:b/>
                <w:bCs/>
                <w:sz w:val="20"/>
                <w:szCs w:val="20"/>
              </w:rPr>
              <w:t xml:space="preserve">АКРИЛОНИТРИЛ - </w:t>
            </w:r>
            <w:r w:rsidRPr="00D821CF">
              <w:rPr>
                <w:sz w:val="20"/>
                <w:szCs w:val="20"/>
              </w:rPr>
              <w:t>бесцветная жидкость со слабым запахом. Ткип. - 77,3</w:t>
            </w:r>
            <w:r w:rsidRPr="00D821CF">
              <w:rPr>
                <w:sz w:val="20"/>
                <w:szCs w:val="20"/>
                <w:vertAlign w:val="superscript"/>
              </w:rPr>
              <w:t>о</w:t>
            </w:r>
            <w:r w:rsidRPr="00D821CF">
              <w:rPr>
                <w:sz w:val="20"/>
                <w:szCs w:val="20"/>
              </w:rPr>
              <w:t xml:space="preserve">С. Относительная плотность - 0,8. Применяется в производстве синтетических волокон, синтетического каучука и полимеризационных пластмасс; в синтезе красителей, лекарственных препаратов; как инсектицид (вентокс) </w:t>
            </w:r>
            <w:r w:rsidRPr="00D821CF">
              <w:rPr>
                <w:sz w:val="20"/>
                <w:szCs w:val="20"/>
              </w:rPr>
              <w:lastRenderedPageBreak/>
              <w:t>и для окуривания зерна.</w:t>
            </w:r>
          </w:p>
          <w:p w14:paraId="1449255A" w14:textId="77777777" w:rsidR="008708DE" w:rsidRPr="00D821CF" w:rsidRDefault="008708DE" w:rsidP="008708DE">
            <w:pPr>
              <w:autoSpaceDE w:val="0"/>
              <w:ind w:firstLine="709"/>
              <w:rPr>
                <w:rFonts w:eastAsia="Arial" w:cs="Arial"/>
                <w:sz w:val="20"/>
                <w:szCs w:val="20"/>
                <w:shd w:val="clear" w:color="auto" w:fill="FFFFFF"/>
              </w:rPr>
            </w:pPr>
          </w:p>
        </w:tc>
        <w:tc>
          <w:tcPr>
            <w:tcW w:w="973" w:type="pct"/>
            <w:vAlign w:val="center"/>
          </w:tcPr>
          <w:p w14:paraId="552A9C60"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lastRenderedPageBreak/>
              <w:t xml:space="preserve">Симптомы острого отравления: головная боль, слабость, тошнота, рвота, головокружение, одышка потливость, понос. В тяжелых и смертельных случаях - сильная одышка, судороги, тахикардия, понижение температуры тела, потеря сознания. В легких случаях - беспокойство, </w:t>
            </w:r>
            <w:r w:rsidRPr="00D821CF">
              <w:rPr>
                <w:sz w:val="20"/>
                <w:szCs w:val="20"/>
              </w:rPr>
              <w:lastRenderedPageBreak/>
              <w:t>слабость, головная боль, тошнота, рвотные движения, боли в желудке. При действии на кожу вызывает ожоги.</w:t>
            </w:r>
          </w:p>
        </w:tc>
        <w:tc>
          <w:tcPr>
            <w:tcW w:w="923" w:type="pct"/>
            <w:vAlign w:val="center"/>
          </w:tcPr>
          <w:p w14:paraId="5EBDEEEE"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lastRenderedPageBreak/>
              <w:t xml:space="preserve">Фильтрующий промышленный противогаз марки А (большая коробка); при подозрении на наличие синильной кислоты специальный фильтрующий противогаз марки В (с желтой коробкой) типа БК. При наличии высоких концентраций -шланговый или </w:t>
            </w:r>
            <w:r w:rsidRPr="00D821CF">
              <w:rPr>
                <w:sz w:val="20"/>
                <w:szCs w:val="20"/>
              </w:rPr>
              <w:lastRenderedPageBreak/>
              <w:t>изолирующий противогаз. Надеть противогаз, немедленно вынести пострадавшего из опасной зоны.</w:t>
            </w:r>
          </w:p>
        </w:tc>
        <w:tc>
          <w:tcPr>
            <w:tcW w:w="1030" w:type="pct"/>
          </w:tcPr>
          <w:p w14:paraId="37841B6B"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lastRenderedPageBreak/>
              <w:t xml:space="preserve">Немедленно дать вдыхать амилнитрит (на ватке из ампулы) в течение 15-20 секунд, повторять каждые 2-3 минуты. Свежий воздух, тепло, покой. Снять загрязненную одежду, обмыть теплой водой с мылом. Следить за кровяным давлением. Вдыхание увлажненного кислорода. По показаниям - </w:t>
            </w:r>
            <w:r w:rsidRPr="00D821CF">
              <w:rPr>
                <w:sz w:val="20"/>
                <w:szCs w:val="20"/>
              </w:rPr>
              <w:lastRenderedPageBreak/>
              <w:t>искусственное дыхание, сердечные средства. При отравлении через рот немедленно вызвать рвоту, промыть желудок раствором перманганата калия (2 г на 1 л воды) или 2% раствором соды. На коже - спиртовым раствором бриллиантовой зелени или метиленовой сини. Пораженные глаза промыть струей чистой воды (10-15 мин), закапать 1-2 капли 2% раствора новокаина. При раздражении верхних дыхательных путей - содовые или масляные с ментолом ингаляции, теплое молоко с боржомом или содой.</w:t>
            </w:r>
          </w:p>
        </w:tc>
        <w:tc>
          <w:tcPr>
            <w:tcW w:w="948" w:type="pct"/>
          </w:tcPr>
          <w:p w14:paraId="621CB47B" w14:textId="77777777" w:rsidR="008708DE" w:rsidRPr="00D821CF" w:rsidRDefault="008708DE" w:rsidP="008708DE">
            <w:pPr>
              <w:autoSpaceDE w:val="0"/>
              <w:autoSpaceDN w:val="0"/>
              <w:adjustRightInd w:val="0"/>
              <w:ind w:firstLine="709"/>
              <w:rPr>
                <w:sz w:val="20"/>
                <w:szCs w:val="20"/>
              </w:rPr>
            </w:pPr>
            <w:r w:rsidRPr="00D821CF">
              <w:rPr>
                <w:sz w:val="20"/>
                <w:szCs w:val="20"/>
              </w:rPr>
              <w:lastRenderedPageBreak/>
              <w:t>Разливы обеззараживаются 10% раствором щелочи или сжигании в керосине.</w:t>
            </w:r>
          </w:p>
          <w:p w14:paraId="0244C002" w14:textId="77777777" w:rsidR="008708DE" w:rsidRPr="00D821CF" w:rsidRDefault="008708DE" w:rsidP="008708DE">
            <w:pPr>
              <w:autoSpaceDE w:val="0"/>
              <w:ind w:firstLine="709"/>
              <w:rPr>
                <w:rFonts w:eastAsia="Arial" w:cs="Arial"/>
                <w:sz w:val="20"/>
                <w:szCs w:val="20"/>
                <w:shd w:val="clear" w:color="auto" w:fill="FFFFFF"/>
              </w:rPr>
            </w:pPr>
          </w:p>
        </w:tc>
      </w:tr>
      <w:tr w:rsidR="008513B3" w:rsidRPr="00D821CF" w14:paraId="125DF46A" w14:textId="77777777" w:rsidTr="000143BB">
        <w:tc>
          <w:tcPr>
            <w:tcW w:w="1126" w:type="pct"/>
            <w:vAlign w:val="center"/>
          </w:tcPr>
          <w:p w14:paraId="269C7BA9" w14:textId="77777777" w:rsidR="008708DE" w:rsidRPr="00D821CF" w:rsidRDefault="008708DE" w:rsidP="008708DE">
            <w:pPr>
              <w:autoSpaceDE w:val="0"/>
              <w:rPr>
                <w:rFonts w:eastAsia="Arial" w:cs="Arial"/>
                <w:sz w:val="20"/>
                <w:szCs w:val="20"/>
                <w:shd w:val="clear" w:color="auto" w:fill="FFFFFF"/>
              </w:rPr>
            </w:pPr>
            <w:r w:rsidRPr="00D821CF">
              <w:rPr>
                <w:b/>
                <w:bCs/>
                <w:sz w:val="20"/>
                <w:szCs w:val="20"/>
              </w:rPr>
              <w:t xml:space="preserve">СЕРНИСТЫЙ АНГИДРИД - </w:t>
            </w:r>
            <w:r w:rsidRPr="00D821CF">
              <w:rPr>
                <w:sz w:val="20"/>
                <w:szCs w:val="20"/>
              </w:rPr>
              <w:t>бесцветный газ с резким запахом, тяжелее воздуха. При комнатной температуре бесцветная подвижная жидкость, Ткип. -10,1</w:t>
            </w:r>
            <w:r w:rsidRPr="00D821CF">
              <w:rPr>
                <w:sz w:val="20"/>
                <w:szCs w:val="20"/>
                <w:vertAlign w:val="superscript"/>
              </w:rPr>
              <w:t>о</w:t>
            </w:r>
            <w:r w:rsidRPr="00D821CF">
              <w:rPr>
                <w:sz w:val="20"/>
                <w:szCs w:val="20"/>
              </w:rPr>
              <w:t>С. Применяется как сырье для получения серной кислоты, сульфида натрия; для отбеливания целлюлозы, шерсти, щелка, сахара; как консервант; в качестве хладагента; в некоторых производствах органической химии; для дезинфекции.</w:t>
            </w:r>
          </w:p>
        </w:tc>
        <w:tc>
          <w:tcPr>
            <w:tcW w:w="973" w:type="pct"/>
            <w:vAlign w:val="center"/>
          </w:tcPr>
          <w:p w14:paraId="5C40D5F0"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 xml:space="preserve">Раздражает дыхательные пути, вызывая спазм бронхов, при неблагоприятных условиях может вызвать массовое отравление населения. Однократное вдыхание очень высоких концентраций приводит к одышке, синюхе и расстройству сознания. Острые отравления со смертельным исходом редки. При отравлении у людей наблюдается сильная колющая боль в носу, чихание, кашель, </w:t>
            </w:r>
            <w:r w:rsidRPr="00D821CF">
              <w:rPr>
                <w:sz w:val="20"/>
                <w:szCs w:val="20"/>
              </w:rPr>
              <w:lastRenderedPageBreak/>
              <w:t>при более длительном воздействии наблюдается рвота.</w:t>
            </w:r>
          </w:p>
        </w:tc>
        <w:tc>
          <w:tcPr>
            <w:tcW w:w="923" w:type="pct"/>
            <w:vAlign w:val="center"/>
          </w:tcPr>
          <w:p w14:paraId="3E5C4655"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lastRenderedPageBreak/>
              <w:t>Фильтрующий промышленный противогаз марки В или В с фильтром, БКФ, простейшие средства защиты кожи - плащ, накидка. Надеть противогаз. Вынести пострадавшего на свежий воздух, освободить от стесняющей одежды.</w:t>
            </w:r>
          </w:p>
        </w:tc>
        <w:tc>
          <w:tcPr>
            <w:tcW w:w="1030" w:type="pct"/>
          </w:tcPr>
          <w:p w14:paraId="7503052A"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Ингаляции кислорода. Промывание глаз, носа; полоскание 2% раствором соды. Тепло на область шеи; пить теплое молоко с боржомом, содой, маслом и медом. Проветривание закрытых помещений.</w:t>
            </w:r>
          </w:p>
        </w:tc>
        <w:tc>
          <w:tcPr>
            <w:tcW w:w="948" w:type="pct"/>
          </w:tcPr>
          <w:p w14:paraId="0FEA17BE" w14:textId="77777777" w:rsidR="008708DE" w:rsidRPr="00D821CF" w:rsidRDefault="008708DE" w:rsidP="008708DE">
            <w:pPr>
              <w:autoSpaceDE w:val="0"/>
              <w:autoSpaceDN w:val="0"/>
              <w:adjustRightInd w:val="0"/>
              <w:ind w:firstLine="709"/>
              <w:rPr>
                <w:sz w:val="20"/>
                <w:szCs w:val="20"/>
              </w:rPr>
            </w:pPr>
            <w:r w:rsidRPr="00D821CF">
              <w:rPr>
                <w:sz w:val="20"/>
                <w:szCs w:val="20"/>
              </w:rPr>
              <w:t>Защитное действие оказывают глюкоза, аскорбиновая кислота.</w:t>
            </w:r>
          </w:p>
          <w:p w14:paraId="229D94B0" w14:textId="77777777" w:rsidR="008708DE" w:rsidRPr="00D821CF" w:rsidRDefault="008708DE" w:rsidP="008708DE">
            <w:pPr>
              <w:autoSpaceDE w:val="0"/>
              <w:ind w:firstLine="709"/>
              <w:rPr>
                <w:rFonts w:eastAsia="Arial" w:cs="Arial"/>
                <w:sz w:val="20"/>
                <w:szCs w:val="20"/>
                <w:shd w:val="clear" w:color="auto" w:fill="FFFFFF"/>
              </w:rPr>
            </w:pPr>
          </w:p>
        </w:tc>
      </w:tr>
      <w:tr w:rsidR="008513B3" w:rsidRPr="00D821CF" w14:paraId="7C4170A3" w14:textId="77777777" w:rsidTr="000143BB">
        <w:tc>
          <w:tcPr>
            <w:tcW w:w="1126" w:type="pct"/>
            <w:vAlign w:val="center"/>
          </w:tcPr>
          <w:p w14:paraId="39763D22" w14:textId="77777777" w:rsidR="008708DE" w:rsidRPr="00D821CF" w:rsidRDefault="008708DE" w:rsidP="008708DE">
            <w:pPr>
              <w:autoSpaceDE w:val="0"/>
              <w:rPr>
                <w:rFonts w:eastAsia="Arial" w:cs="Arial"/>
                <w:sz w:val="20"/>
                <w:szCs w:val="20"/>
                <w:shd w:val="clear" w:color="auto" w:fill="FFFFFF"/>
              </w:rPr>
            </w:pPr>
            <w:r w:rsidRPr="00D821CF">
              <w:rPr>
                <w:b/>
                <w:bCs/>
                <w:sz w:val="20"/>
                <w:szCs w:val="20"/>
              </w:rPr>
              <w:t>СИНИЛЬНАЯ КИСЛОТА</w:t>
            </w:r>
            <w:r w:rsidRPr="00D821CF">
              <w:rPr>
                <w:bCs/>
                <w:i/>
                <w:sz w:val="20"/>
                <w:szCs w:val="20"/>
              </w:rPr>
              <w:t xml:space="preserve"> </w:t>
            </w:r>
            <w:r w:rsidRPr="00D821CF">
              <w:rPr>
                <w:b/>
                <w:bCs/>
                <w:sz w:val="20"/>
                <w:szCs w:val="20"/>
              </w:rPr>
              <w:t>-</w:t>
            </w:r>
            <w:r w:rsidRPr="00D821CF">
              <w:rPr>
                <w:sz w:val="20"/>
                <w:szCs w:val="20"/>
              </w:rPr>
              <w:t>бесцветная жидкость с запахом горького миндаля. Ткип. -26,65</w:t>
            </w:r>
            <w:r w:rsidRPr="00D821CF">
              <w:rPr>
                <w:sz w:val="20"/>
                <w:szCs w:val="20"/>
                <w:vertAlign w:val="superscript"/>
              </w:rPr>
              <w:t>о</w:t>
            </w:r>
            <w:r w:rsidRPr="00D821CF">
              <w:rPr>
                <w:sz w:val="20"/>
                <w:szCs w:val="20"/>
              </w:rPr>
              <w:t>С. Плотность - 0,7. Применяется в синтезе нитрильного каучука, синтетического волокна, пластмасс, органического стекла, молочной кислоты; в медицине; для дезинфекции, борьбы с грызунами, окуривания плодовых деревьев.</w:t>
            </w:r>
          </w:p>
        </w:tc>
        <w:tc>
          <w:tcPr>
            <w:tcW w:w="973" w:type="pct"/>
            <w:vAlign w:val="center"/>
          </w:tcPr>
          <w:p w14:paraId="081404CA"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Вызывает нарушение тканевого дыхания вследствие блокирование дыхательных ферментов. Сначала наблюдается углубление дыхания и повышение кровяного давления, затем паралич дыхания и внезапное сильное падение кровяного давления. При высоких концентрациях человек почти мгновенно теряет сознание. При меньших концентрациях наблюдается царапанье в горле, слюнотечение, онемение рта и зева, мышечная слабость, головокружение, головная боль, тошнота, рвота.</w:t>
            </w:r>
          </w:p>
        </w:tc>
        <w:tc>
          <w:tcPr>
            <w:tcW w:w="923" w:type="pct"/>
            <w:vAlign w:val="center"/>
          </w:tcPr>
          <w:p w14:paraId="03087F25"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Фильтрующий промышленный противогаз марки В, противогаз БКФ, с защитным фильтром для дымов и пыли. При очень высоких концентрациях - изолирующий противогаз. Простейшие средства защиты кожи - плащ, накидка. Надеть противогаз, применить противодымную ампулу. Вынести пострадавшего на свежий воздух, снять загрязненную одежду.</w:t>
            </w:r>
          </w:p>
        </w:tc>
        <w:tc>
          <w:tcPr>
            <w:tcW w:w="1030" w:type="pct"/>
          </w:tcPr>
          <w:p w14:paraId="78026609" w14:textId="77777777" w:rsidR="008708DE" w:rsidRPr="00D821CF" w:rsidRDefault="008708DE" w:rsidP="008708DE">
            <w:pPr>
              <w:autoSpaceDE w:val="0"/>
              <w:ind w:firstLine="709"/>
              <w:rPr>
                <w:rFonts w:eastAsia="Arial" w:cs="Arial"/>
                <w:sz w:val="20"/>
                <w:szCs w:val="20"/>
                <w:shd w:val="clear" w:color="auto" w:fill="FFFFFF"/>
              </w:rPr>
            </w:pPr>
            <w:r w:rsidRPr="00D821CF">
              <w:rPr>
                <w:sz w:val="20"/>
                <w:szCs w:val="20"/>
              </w:rPr>
              <w:t>Покой, тепло. Ингаляции кислорода. При нарушении дыхания или остановке - длительное искусственное дыхание.</w:t>
            </w:r>
          </w:p>
        </w:tc>
        <w:tc>
          <w:tcPr>
            <w:tcW w:w="948" w:type="pct"/>
          </w:tcPr>
          <w:p w14:paraId="0F115EF0" w14:textId="77777777" w:rsidR="008708DE" w:rsidRPr="00D821CF" w:rsidRDefault="008708DE" w:rsidP="008708DE">
            <w:pPr>
              <w:autoSpaceDE w:val="0"/>
              <w:autoSpaceDN w:val="0"/>
              <w:adjustRightInd w:val="0"/>
              <w:ind w:firstLine="709"/>
              <w:rPr>
                <w:sz w:val="20"/>
                <w:szCs w:val="20"/>
              </w:rPr>
            </w:pPr>
            <w:r w:rsidRPr="00D821CF">
              <w:rPr>
                <w:sz w:val="20"/>
                <w:szCs w:val="20"/>
              </w:rPr>
              <w:t>Проветривание закрытых помещений, растворы щелочей, кислород.</w:t>
            </w:r>
          </w:p>
          <w:p w14:paraId="2873C460" w14:textId="77777777" w:rsidR="008708DE" w:rsidRPr="00D821CF" w:rsidRDefault="008708DE" w:rsidP="008708DE">
            <w:pPr>
              <w:autoSpaceDE w:val="0"/>
              <w:ind w:firstLine="709"/>
              <w:rPr>
                <w:rFonts w:eastAsia="Arial" w:cs="Arial"/>
                <w:sz w:val="20"/>
                <w:szCs w:val="20"/>
                <w:shd w:val="clear" w:color="auto" w:fill="FFFFFF"/>
              </w:rPr>
            </w:pPr>
          </w:p>
        </w:tc>
      </w:tr>
    </w:tbl>
    <w:p w14:paraId="758B0E47" w14:textId="77777777" w:rsidR="008708DE" w:rsidRPr="00D821CF" w:rsidRDefault="008708DE" w:rsidP="008708DE">
      <w:pPr>
        <w:autoSpaceDE w:val="0"/>
        <w:autoSpaceDN w:val="0"/>
        <w:adjustRightInd w:val="0"/>
        <w:ind w:firstLine="709"/>
        <w:rPr>
          <w:rFonts w:eastAsia="Arial" w:cs="Arial"/>
          <w:shd w:val="clear" w:color="auto" w:fill="FFFFFF"/>
        </w:rPr>
      </w:pPr>
    </w:p>
    <w:p w14:paraId="72AFBDBD" w14:textId="77777777" w:rsidR="008708DE" w:rsidRPr="00D821CF" w:rsidRDefault="008708DE" w:rsidP="008708DE">
      <w:pPr>
        <w:autoSpaceDE w:val="0"/>
        <w:autoSpaceDN w:val="0"/>
        <w:adjustRightInd w:val="0"/>
        <w:ind w:firstLine="709"/>
      </w:pPr>
      <w:r w:rsidRPr="00D821CF">
        <w:rPr>
          <w:rFonts w:eastAsia="Arial" w:cs="Arial"/>
          <w:shd w:val="clear" w:color="auto" w:fill="FFFFFF"/>
        </w:rPr>
        <w:t xml:space="preserve">    </w:t>
      </w:r>
      <w:r w:rsidRPr="00D821CF">
        <w:t>Следует помнить, что СДЯВ тяжелее воздуха будут проникать в подвальные помещения и нижние этажи зданий, в низины и овраги, а СДЯВ легче воздуха, наоборот, будут заполнять более высокие этажи зданий. При движении на зараженной местности необходимо строго соблюдать следующие правила:</w:t>
      </w:r>
    </w:p>
    <w:p w14:paraId="5B0EF6EA" w14:textId="77777777" w:rsidR="008708DE" w:rsidRPr="00D821CF" w:rsidRDefault="008708DE" w:rsidP="008708DE">
      <w:pPr>
        <w:autoSpaceDE w:val="0"/>
        <w:autoSpaceDN w:val="0"/>
        <w:adjustRightInd w:val="0"/>
        <w:ind w:firstLine="709"/>
      </w:pPr>
      <w:r w:rsidRPr="00D821CF">
        <w:t>- двигаться быстро, но не бежать и не поднимать пыли;</w:t>
      </w:r>
    </w:p>
    <w:p w14:paraId="68236791" w14:textId="77777777" w:rsidR="008708DE" w:rsidRPr="00D821CF" w:rsidRDefault="008708DE" w:rsidP="008708DE">
      <w:pPr>
        <w:autoSpaceDE w:val="0"/>
        <w:autoSpaceDN w:val="0"/>
        <w:adjustRightInd w:val="0"/>
        <w:ind w:firstLine="709"/>
      </w:pPr>
      <w:r w:rsidRPr="00D821CF">
        <w:t>- не прислоняться к зданиям и не касаться окружающих предметов;</w:t>
      </w:r>
    </w:p>
    <w:p w14:paraId="3149097B" w14:textId="77777777" w:rsidR="008708DE" w:rsidRPr="00D821CF" w:rsidRDefault="008708DE" w:rsidP="008708DE">
      <w:pPr>
        <w:autoSpaceDE w:val="0"/>
        <w:autoSpaceDN w:val="0"/>
        <w:adjustRightInd w:val="0"/>
        <w:ind w:firstLine="709"/>
      </w:pPr>
      <w:r w:rsidRPr="00D821CF">
        <w:t>- не наступать на встречающиеся на пути капли жидкости или порош;</w:t>
      </w:r>
    </w:p>
    <w:p w14:paraId="59FD8B6C" w14:textId="77777777" w:rsidR="008708DE" w:rsidRPr="00D821CF" w:rsidRDefault="008708DE" w:rsidP="008708DE">
      <w:pPr>
        <w:autoSpaceDE w:val="0"/>
        <w:autoSpaceDN w:val="0"/>
        <w:adjustRightInd w:val="0"/>
        <w:ind w:firstLine="709"/>
      </w:pPr>
      <w:r w:rsidRPr="00D821CF">
        <w:t>- россыпи неизвестных веществ;</w:t>
      </w:r>
    </w:p>
    <w:p w14:paraId="6EDAA2F8" w14:textId="77777777" w:rsidR="008708DE" w:rsidRPr="00D821CF" w:rsidRDefault="008708DE" w:rsidP="008708DE">
      <w:pPr>
        <w:autoSpaceDE w:val="0"/>
        <w:autoSpaceDN w:val="0"/>
        <w:adjustRightInd w:val="0"/>
        <w:ind w:firstLine="709"/>
      </w:pPr>
      <w:r w:rsidRPr="00D821CF">
        <w:t>- не снимать средства индивидуальной защиты до распоряжения;</w:t>
      </w:r>
    </w:p>
    <w:p w14:paraId="54AB0425" w14:textId="77777777" w:rsidR="008708DE" w:rsidRPr="00D821CF" w:rsidRDefault="008708DE" w:rsidP="008708DE">
      <w:pPr>
        <w:autoSpaceDE w:val="0"/>
        <w:autoSpaceDN w:val="0"/>
        <w:adjustRightInd w:val="0"/>
        <w:ind w:firstLine="709"/>
      </w:pPr>
      <w:r w:rsidRPr="00D821CF">
        <w:t>- при обнаружении капель СДЯВ на коже, одежде, обуви, средствах индивидуальной защиты удалить их тампоном из бумаги, ветоши или носовым платком, по возможности зараженное место промыть водой;</w:t>
      </w:r>
    </w:p>
    <w:p w14:paraId="3FCAE99D" w14:textId="77777777" w:rsidR="008708DE" w:rsidRPr="00D821CF" w:rsidRDefault="008708DE" w:rsidP="008708DE">
      <w:pPr>
        <w:autoSpaceDE w:val="0"/>
        <w:autoSpaceDN w:val="0"/>
        <w:adjustRightInd w:val="0"/>
        <w:ind w:firstLine="709"/>
      </w:pPr>
      <w:r w:rsidRPr="00D821CF">
        <w:t>- оказывать помощь пострадавшим детям, престарелым, не способным двигаться самостоятельно.</w:t>
      </w:r>
    </w:p>
    <w:p w14:paraId="667114A2" w14:textId="77777777" w:rsidR="008708DE" w:rsidRPr="00D821CF" w:rsidRDefault="008708DE" w:rsidP="008708DE">
      <w:pPr>
        <w:autoSpaceDE w:val="0"/>
        <w:autoSpaceDN w:val="0"/>
        <w:adjustRightInd w:val="0"/>
        <w:ind w:firstLine="709"/>
      </w:pPr>
      <w:r w:rsidRPr="00D821CF">
        <w:lastRenderedPageBreak/>
        <w:t>Выйдя из зоны заражения, верхнюю одежду снимают и оставляют ее на улице, принимают душ с мылом, тщательно промывают глаза и прополаскивают рот.</w:t>
      </w:r>
    </w:p>
    <w:p w14:paraId="1B317A92" w14:textId="77777777" w:rsidR="008708DE" w:rsidRPr="00D821CF" w:rsidRDefault="008708DE" w:rsidP="008708DE">
      <w:pPr>
        <w:autoSpaceDE w:val="0"/>
        <w:autoSpaceDN w:val="0"/>
        <w:adjustRightInd w:val="0"/>
        <w:ind w:firstLine="709"/>
      </w:pPr>
      <w:r w:rsidRPr="00D821CF">
        <w:t>При подозрении на поражение сильнодействующими ядовитыми веществами необходимо исключить любые физические нагрузки, принять обильное теплое питье (чай, молоко) и обратиться к медицинскому работнику для определения степени поражения и проведения профилактических и лечебных мероприятий.</w:t>
      </w:r>
    </w:p>
    <w:p w14:paraId="54380635" w14:textId="77777777" w:rsidR="008708DE" w:rsidRPr="00D821CF" w:rsidRDefault="008708DE" w:rsidP="008708DE">
      <w:pPr>
        <w:autoSpaceDE w:val="0"/>
        <w:autoSpaceDN w:val="0"/>
        <w:adjustRightInd w:val="0"/>
        <w:ind w:firstLine="709"/>
      </w:pPr>
      <w:r w:rsidRPr="00D821CF">
        <w:t>Об устранении опасности химического поражения и о порядке дальнейших действий население извещается специально уполномоченными органами или милицией.</w:t>
      </w:r>
    </w:p>
    <w:p w14:paraId="045310ED" w14:textId="77777777" w:rsidR="008708DE" w:rsidRDefault="008708DE" w:rsidP="008708DE">
      <w:pPr>
        <w:autoSpaceDE w:val="0"/>
        <w:autoSpaceDN w:val="0"/>
        <w:adjustRightInd w:val="0"/>
        <w:ind w:firstLine="709"/>
      </w:pPr>
      <w:r w:rsidRPr="00D821CF">
        <w:t>Надо помнить, что при возвращении населения в места постоянного проживания вход в жилые помещения и производственные здания, подвалы и другие помещения разрешается только после контрольной проверки на содержание СДЯВ в воздухе помещений.</w:t>
      </w:r>
    </w:p>
    <w:p w14:paraId="2912F65F" w14:textId="51BF561A" w:rsidR="00D13731" w:rsidRPr="00D821CF" w:rsidRDefault="00D13731" w:rsidP="00D13731">
      <w:pPr>
        <w:pStyle w:val="30"/>
        <w:rPr>
          <w:b/>
          <w:bCs/>
          <w:i/>
          <w:color w:val="auto"/>
        </w:rPr>
      </w:pPr>
      <w:bookmarkStart w:id="175" w:name="_Toc220877238"/>
      <w:r w:rsidRPr="00D821CF">
        <w:rPr>
          <w:b/>
          <w:bCs/>
          <w:color w:val="auto"/>
        </w:rPr>
        <w:t>6.2.</w:t>
      </w:r>
      <w:r>
        <w:rPr>
          <w:b/>
          <w:bCs/>
          <w:color w:val="auto"/>
        </w:rPr>
        <w:t>2</w:t>
      </w:r>
      <w:r w:rsidRPr="00D821CF">
        <w:rPr>
          <w:b/>
          <w:bCs/>
          <w:color w:val="auto"/>
        </w:rPr>
        <w:t xml:space="preserve"> Аварии на </w:t>
      </w:r>
      <w:r>
        <w:rPr>
          <w:b/>
          <w:bCs/>
          <w:color w:val="auto"/>
        </w:rPr>
        <w:t>железнодорожном</w:t>
      </w:r>
      <w:r w:rsidRPr="00D821CF">
        <w:rPr>
          <w:b/>
          <w:bCs/>
          <w:color w:val="auto"/>
        </w:rPr>
        <w:t xml:space="preserve"> транспорте</w:t>
      </w:r>
      <w:bookmarkEnd w:id="175"/>
    </w:p>
    <w:p w14:paraId="1C99A518" w14:textId="1F9097D0" w:rsidR="00D13731" w:rsidRDefault="00D13731" w:rsidP="008708DE">
      <w:pPr>
        <w:autoSpaceDE w:val="0"/>
        <w:autoSpaceDN w:val="0"/>
        <w:adjustRightInd w:val="0"/>
        <w:ind w:firstLine="709"/>
        <w:rPr>
          <w:lang w:val="x-none"/>
        </w:rPr>
      </w:pPr>
      <w:r>
        <w:t xml:space="preserve">По Малоприваловскому сельскому поселению проходит </w:t>
      </w:r>
      <w:r w:rsidRPr="00D13731">
        <w:rPr>
          <w:lang w:val="x-none"/>
        </w:rPr>
        <w:t>Юго-Восточная железная дорога</w:t>
      </w:r>
      <w:r>
        <w:rPr>
          <w:lang w:val="x-none"/>
        </w:rPr>
        <w:t>.</w:t>
      </w:r>
    </w:p>
    <w:p w14:paraId="6DC1CD0E" w14:textId="77777777" w:rsidR="00D13731" w:rsidRPr="00D13731" w:rsidRDefault="00D13731" w:rsidP="00D13731">
      <w:pPr>
        <w:autoSpaceDE w:val="0"/>
        <w:autoSpaceDN w:val="0"/>
        <w:adjustRightInd w:val="0"/>
        <w:ind w:firstLine="709"/>
      </w:pPr>
      <w:r w:rsidRPr="00D13731">
        <w:t>Пропускная способность от 21 до 92 поездов в сутки.</w:t>
      </w:r>
    </w:p>
    <w:p w14:paraId="2CB38268" w14:textId="77777777" w:rsidR="00D13731" w:rsidRPr="00D13731" w:rsidRDefault="00D13731" w:rsidP="00D13731">
      <w:pPr>
        <w:autoSpaceDE w:val="0"/>
        <w:autoSpaceDN w:val="0"/>
        <w:adjustRightInd w:val="0"/>
        <w:ind w:firstLine="709"/>
      </w:pPr>
      <w:r w:rsidRPr="00D13731">
        <w:t>Наиболее уязвимыми участками железных дорог являются мосты, тоннели, насыпи, косогоры, места с неустойчивым или деформирующимся земляным полотном, скально-обвальные участки.</w:t>
      </w:r>
    </w:p>
    <w:p w14:paraId="7D9E9BAE" w14:textId="77777777" w:rsidR="00D13731" w:rsidRPr="00D13731" w:rsidRDefault="00D13731" w:rsidP="00D13731">
      <w:pPr>
        <w:autoSpaceDE w:val="0"/>
        <w:autoSpaceDN w:val="0"/>
        <w:adjustRightInd w:val="0"/>
        <w:ind w:firstLine="709"/>
      </w:pPr>
      <w:r w:rsidRPr="00D13731">
        <w:t>Наиболее вероятны чрезвычайные ситуации на железнодорожном транспорте в январе и июле-августе. В эти месяцы наблюдаются максимальные в абсолютном значении температуры, что оказывает влияние с одной стороны на железнодорожные пути (физические процессы) и аварийность подвижных составов, а с другой – наиболее тяжелые условия работы персонала поездов и обслуживающего персонала железных дорог. На территории Воронежской области возможны: к</w:t>
      </w:r>
      <w:r w:rsidRPr="00D13731">
        <w:rPr>
          <w:bCs/>
        </w:rPr>
        <w:t>рушения и аварии грузовых и пассажирских поездов, аварии на мостах, тоннелях и железнодорожных переездах, аварии при перевозке опасных грузов, пожары и взрывы (в том числе теракты) на объектах транспортной инфраструктуры и транспортных средствах.</w:t>
      </w:r>
    </w:p>
    <w:p w14:paraId="48C7627D" w14:textId="77777777" w:rsidR="00D13731" w:rsidRPr="00D13731" w:rsidRDefault="00D13731" w:rsidP="00D13731">
      <w:pPr>
        <w:autoSpaceDE w:val="0"/>
        <w:autoSpaceDN w:val="0"/>
        <w:adjustRightInd w:val="0"/>
        <w:ind w:firstLine="709"/>
      </w:pPr>
      <w:r w:rsidRPr="00D13731">
        <w:t>Наихудшим сценарием аварии на железной дороге является – железнодорожная катастрофа с перерывом в движении на главных путях железнодорожных магистралей на 6 часов и более.</w:t>
      </w:r>
    </w:p>
    <w:p w14:paraId="241A2E0D" w14:textId="77777777" w:rsidR="00D13731" w:rsidRPr="00D13731" w:rsidRDefault="00D13731" w:rsidP="00D13731">
      <w:pPr>
        <w:autoSpaceDE w:val="0"/>
        <w:autoSpaceDN w:val="0"/>
        <w:adjustRightInd w:val="0"/>
        <w:ind w:firstLine="709"/>
        <w:rPr>
          <w:lang w:val="x-none"/>
        </w:rPr>
      </w:pPr>
      <w:r w:rsidRPr="00D13731">
        <w:rPr>
          <w:lang w:val="x-none"/>
        </w:rPr>
        <w:t>При аварии на железнодорожных станциях наиболее опасным сценарием чрезвычайной ситуации будет разрушение цистерны содержащей АХОВ, разлив на подстилающую поверхность, испарение, токсическое поражение персонала и населения.  Площадь зоны действия поражающих факторов составит до 2,6 км</w:t>
      </w:r>
      <w:r w:rsidRPr="00D13731">
        <w:rPr>
          <w:vertAlign w:val="superscript"/>
          <w:lang w:val="x-none"/>
        </w:rPr>
        <w:t>2</w:t>
      </w:r>
      <w:r w:rsidRPr="00D13731">
        <w:rPr>
          <w:lang w:val="x-none"/>
        </w:rPr>
        <w:t xml:space="preserve"> (выброс до 43 т аммиака, прогнозируемое число погибших до 213 человек, санитарные потери до 1080 человек). В зону действия поражающих факторов попадают транспортные средства и объекты транспортной инфраструктуры железнодорожного транспорта, жилые дома и иные объекты.</w:t>
      </w:r>
    </w:p>
    <w:p w14:paraId="1B657DFE" w14:textId="77777777" w:rsidR="00D13731" w:rsidRPr="00D13731" w:rsidRDefault="00D13731" w:rsidP="00D13731">
      <w:pPr>
        <w:autoSpaceDE w:val="0"/>
        <w:autoSpaceDN w:val="0"/>
        <w:adjustRightInd w:val="0"/>
        <w:ind w:firstLine="709"/>
        <w:rPr>
          <w:lang w:val="x-none"/>
        </w:rPr>
      </w:pPr>
      <w:r w:rsidRPr="00D13731">
        <w:rPr>
          <w:lang w:val="x-none"/>
        </w:rPr>
        <w:t>Ежегодная вероятность  возникновения аварий на железнодорожном транспорте муниципального масштаба составляет: Р</w:t>
      </w:r>
      <w:r w:rsidRPr="00D13731">
        <w:rPr>
          <w:vertAlign w:val="subscript"/>
          <w:lang w:val="x-none"/>
        </w:rPr>
        <w:t>пр</w:t>
      </w:r>
      <w:r w:rsidRPr="00D13731">
        <w:rPr>
          <w:lang w:val="x-none"/>
        </w:rPr>
        <w:t>= 0,3.</w:t>
      </w:r>
    </w:p>
    <w:p w14:paraId="2ADA1E43" w14:textId="31462200" w:rsidR="008F6E7C" w:rsidRPr="00D9092B" w:rsidRDefault="008F6E7C" w:rsidP="008F6E7C">
      <w:pPr>
        <w:pStyle w:val="30"/>
        <w:rPr>
          <w:b/>
          <w:bCs/>
          <w:i/>
          <w:color w:val="auto"/>
        </w:rPr>
      </w:pPr>
      <w:bookmarkStart w:id="176" w:name="_Toc220877239"/>
      <w:r w:rsidRPr="00D9092B">
        <w:rPr>
          <w:b/>
          <w:bCs/>
          <w:color w:val="auto"/>
        </w:rPr>
        <w:t>6.</w:t>
      </w:r>
      <w:r w:rsidR="008708DE" w:rsidRPr="00D9092B">
        <w:rPr>
          <w:b/>
          <w:bCs/>
          <w:color w:val="auto"/>
        </w:rPr>
        <w:t>2</w:t>
      </w:r>
      <w:r w:rsidRPr="00D9092B">
        <w:rPr>
          <w:b/>
          <w:bCs/>
          <w:color w:val="auto"/>
        </w:rPr>
        <w:t>.</w:t>
      </w:r>
      <w:r w:rsidR="00D13731">
        <w:rPr>
          <w:b/>
          <w:bCs/>
          <w:color w:val="auto"/>
        </w:rPr>
        <w:t>3</w:t>
      </w:r>
      <w:r w:rsidRPr="00D9092B">
        <w:rPr>
          <w:b/>
          <w:bCs/>
          <w:color w:val="auto"/>
        </w:rPr>
        <w:t xml:space="preserve"> </w:t>
      </w:r>
      <w:bookmarkEnd w:id="171"/>
      <w:bookmarkEnd w:id="172"/>
      <w:bookmarkEnd w:id="173"/>
      <w:bookmarkEnd w:id="174"/>
      <w:r w:rsidR="008513B3" w:rsidRPr="00D9092B">
        <w:rPr>
          <w:b/>
          <w:bCs/>
          <w:color w:val="auto"/>
        </w:rPr>
        <w:t>Аварии на путепроводах</w:t>
      </w:r>
      <w:bookmarkEnd w:id="176"/>
    </w:p>
    <w:p w14:paraId="1FAF5058" w14:textId="4E8542D6" w:rsidR="008513B3" w:rsidRPr="00D9092B" w:rsidRDefault="008513B3" w:rsidP="008513B3">
      <w:pPr>
        <w:pStyle w:val="af7"/>
        <w:shd w:val="clear" w:color="auto" w:fill="FFFFFF"/>
        <w:ind w:firstLine="709"/>
        <w:rPr>
          <w:u w:val="single"/>
        </w:rPr>
      </w:pPr>
      <w:bookmarkStart w:id="177" w:name="_Toc54700584"/>
      <w:bookmarkStart w:id="178" w:name="_Toc80273691"/>
      <w:r w:rsidRPr="00D9092B">
        <w:t xml:space="preserve">На территории поселения </w:t>
      </w:r>
      <w:r w:rsidR="00D821CF" w:rsidRPr="00D9092B">
        <w:t>расположены</w:t>
      </w:r>
      <w:r w:rsidRPr="00D9092B">
        <w:t xml:space="preserve"> газопровод</w:t>
      </w:r>
      <w:r w:rsidR="00D821CF" w:rsidRPr="00D9092B">
        <w:t>ы</w:t>
      </w:r>
      <w:r w:rsidRPr="00D9092B">
        <w:t xml:space="preserve"> высокого давления</w:t>
      </w:r>
      <w:r w:rsidR="00D9092B">
        <w:t>.</w:t>
      </w:r>
      <w:r w:rsidR="00D821CF" w:rsidRPr="00D9092B">
        <w:t xml:space="preserve"> </w:t>
      </w:r>
    </w:p>
    <w:p w14:paraId="23A9F88B" w14:textId="77777777" w:rsidR="008513B3" w:rsidRPr="00D9092B" w:rsidRDefault="008513B3" w:rsidP="008513B3">
      <w:pPr>
        <w:pStyle w:val="af7"/>
        <w:shd w:val="clear" w:color="auto" w:fill="FFFFFF"/>
        <w:ind w:firstLine="709"/>
      </w:pPr>
      <w:r w:rsidRPr="00D9092B">
        <w:t xml:space="preserve">При разгерметизации газопровода происходит истечение природного газа в атмосферу с последующим рассеиванием, поэтому взрывоопасная концентрация не образуется. Наиболее вероятные негативные последствия разгерметизации газопровода – пожары. При разгерметизации наземных участков газопроводов возможно факельное горение (образование горящей струи в условиях мгновенного воспламенения утечки газа).  </w:t>
      </w:r>
    </w:p>
    <w:p w14:paraId="4AB0A54B" w14:textId="77777777" w:rsidR="008513B3" w:rsidRPr="00D9092B" w:rsidRDefault="008513B3" w:rsidP="008513B3">
      <w:pPr>
        <w:pStyle w:val="af7"/>
        <w:shd w:val="clear" w:color="auto" w:fill="FFFFFF"/>
        <w:ind w:firstLine="709"/>
      </w:pPr>
      <w:r w:rsidRPr="00D9092B">
        <w:lastRenderedPageBreak/>
        <w:t>В результате аварии на подземной части газопровода высокого давления (2-ой категории) возможно образование факела на надземной части длинной не более 20-25м (в зависимости от диаметра и давления), на подземной 10-15м (в зависимости от места разгерметизации) при полном разрушении части газопровода.</w:t>
      </w:r>
    </w:p>
    <w:p w14:paraId="75C1FBF2" w14:textId="77777777" w:rsidR="008513B3" w:rsidRPr="00D9092B" w:rsidRDefault="008513B3" w:rsidP="008513B3">
      <w:pPr>
        <w:pStyle w:val="af7"/>
        <w:shd w:val="clear" w:color="auto" w:fill="FFFFFF"/>
        <w:ind w:firstLine="709"/>
      </w:pPr>
      <w:r w:rsidRPr="00D9092B">
        <w:t xml:space="preserve">Так же на территории поселения присутствуют различные газораспределительные пункты, в которых при разгерметизации возможно скопление газа, без образования взрывоопасной концентрации. </w:t>
      </w:r>
    </w:p>
    <w:p w14:paraId="2DEB5A9E" w14:textId="77777777" w:rsidR="008513B3" w:rsidRPr="00F64D39" w:rsidRDefault="008513B3" w:rsidP="008513B3">
      <w:pPr>
        <w:pStyle w:val="af7"/>
        <w:shd w:val="clear" w:color="auto" w:fill="FFFFFF"/>
        <w:ind w:firstLine="709"/>
        <w:rPr>
          <w:highlight w:val="red"/>
        </w:rPr>
      </w:pPr>
    </w:p>
    <w:p w14:paraId="390021DC" w14:textId="77777777" w:rsidR="008513B3" w:rsidRPr="00D9092B" w:rsidRDefault="008513B3" w:rsidP="008513B3">
      <w:pPr>
        <w:pStyle w:val="af7"/>
        <w:shd w:val="clear" w:color="auto" w:fill="FFFFFF"/>
        <w:ind w:firstLine="709"/>
      </w:pPr>
      <w:r w:rsidRPr="00D9092B">
        <w:t xml:space="preserve">Причины возникновения чрезвычайных ситуаций: </w:t>
      </w:r>
    </w:p>
    <w:p w14:paraId="551FD32E" w14:textId="77777777" w:rsidR="008513B3" w:rsidRPr="00D9092B" w:rsidRDefault="008513B3" w:rsidP="008513B3">
      <w:pPr>
        <w:pStyle w:val="af7"/>
        <w:shd w:val="clear" w:color="auto" w:fill="FFFFFF"/>
        <w:ind w:firstLine="709"/>
      </w:pPr>
      <w:r w:rsidRPr="00D9092B">
        <w:t>- подземная коррозия металлов;</w:t>
      </w:r>
    </w:p>
    <w:p w14:paraId="40F578E2" w14:textId="77777777" w:rsidR="008513B3" w:rsidRPr="00D9092B" w:rsidRDefault="008513B3" w:rsidP="008513B3">
      <w:pPr>
        <w:pStyle w:val="af7"/>
        <w:shd w:val="clear" w:color="auto" w:fill="FFFFFF"/>
        <w:ind w:firstLine="709"/>
      </w:pPr>
      <w:r w:rsidRPr="00D9092B">
        <w:t>- брак строительно-монтажных работ;</w:t>
      </w:r>
    </w:p>
    <w:p w14:paraId="242B4288" w14:textId="77777777" w:rsidR="008513B3" w:rsidRPr="00D9092B" w:rsidRDefault="008513B3" w:rsidP="008513B3">
      <w:pPr>
        <w:pStyle w:val="af7"/>
        <w:shd w:val="clear" w:color="auto" w:fill="FFFFFF"/>
        <w:ind w:firstLine="709"/>
      </w:pPr>
      <w:r w:rsidRPr="00D9092B">
        <w:t>- дефекты труб и оборудования;</w:t>
      </w:r>
    </w:p>
    <w:p w14:paraId="2AA41960" w14:textId="77777777" w:rsidR="008513B3" w:rsidRPr="00D9092B" w:rsidRDefault="008513B3" w:rsidP="008513B3">
      <w:pPr>
        <w:pStyle w:val="af7"/>
        <w:shd w:val="clear" w:color="auto" w:fill="FFFFFF"/>
        <w:ind w:firstLine="709"/>
      </w:pPr>
      <w:r w:rsidRPr="00D9092B">
        <w:t>- механическое повреждение;</w:t>
      </w:r>
    </w:p>
    <w:p w14:paraId="746E33AA" w14:textId="77777777" w:rsidR="008513B3" w:rsidRPr="00D9092B" w:rsidRDefault="008513B3" w:rsidP="008513B3">
      <w:pPr>
        <w:pStyle w:val="af7"/>
        <w:shd w:val="clear" w:color="auto" w:fill="FFFFFF"/>
        <w:ind w:firstLine="709"/>
      </w:pPr>
      <w:r w:rsidRPr="00D9092B">
        <w:t>- нарушение технологического процесса проведения огневых работ на линейной части газопроводов и др.</w:t>
      </w:r>
    </w:p>
    <w:p w14:paraId="42C0FF03" w14:textId="77777777" w:rsidR="008513B3" w:rsidRPr="00D9092B" w:rsidRDefault="008513B3" w:rsidP="008513B3">
      <w:pPr>
        <w:ind w:firstLine="709"/>
      </w:pPr>
    </w:p>
    <w:p w14:paraId="0103F27B" w14:textId="77777777" w:rsidR="008513B3" w:rsidRPr="00D9092B" w:rsidRDefault="008513B3" w:rsidP="008513B3">
      <w:pPr>
        <w:ind w:firstLine="709"/>
      </w:pPr>
      <w:r w:rsidRPr="00D9092B">
        <w:t>Мероприятия по предупреждению последствий и защите населения в зоне пожароопасного объекта:</w:t>
      </w:r>
    </w:p>
    <w:p w14:paraId="0F7A0ABD" w14:textId="77777777" w:rsidR="008513B3" w:rsidRPr="00D9092B" w:rsidRDefault="008513B3" w:rsidP="008513B3">
      <w:pPr>
        <w:ind w:firstLine="709"/>
      </w:pPr>
      <w:r w:rsidRPr="00D9092B">
        <w:t>– совершенствование технологических процессов, повышение надежности технологического оборудования и эксплуатационной надежности систем;</w:t>
      </w:r>
    </w:p>
    <w:p w14:paraId="57FAB506" w14:textId="77777777" w:rsidR="008513B3" w:rsidRPr="00D9092B" w:rsidRDefault="008513B3" w:rsidP="008513B3">
      <w:pPr>
        <w:ind w:firstLine="709"/>
      </w:pPr>
      <w:r w:rsidRPr="00D9092B">
        <w:t xml:space="preserve">– проведение профилактических работ по проверке состояния технологического оборудования; </w:t>
      </w:r>
    </w:p>
    <w:p w14:paraId="47FF8DA5" w14:textId="77777777" w:rsidR="008513B3" w:rsidRPr="00D9092B" w:rsidRDefault="008513B3" w:rsidP="008513B3">
      <w:pPr>
        <w:ind w:firstLine="709"/>
      </w:pPr>
      <w:r w:rsidRPr="00D9092B">
        <w:t xml:space="preserve">– подготовка формирований для проведения ремонтно-восстановительных работ; </w:t>
      </w:r>
    </w:p>
    <w:p w14:paraId="31E9C8A9" w14:textId="77777777" w:rsidR="008513B3" w:rsidRPr="00D9092B" w:rsidRDefault="008513B3" w:rsidP="008513B3">
      <w:pPr>
        <w:ind w:firstLine="709"/>
      </w:pPr>
      <w:r w:rsidRPr="00D9092B">
        <w:t xml:space="preserve">– обеспечение пожарной безопасности объекта. </w:t>
      </w:r>
    </w:p>
    <w:p w14:paraId="63122D04" w14:textId="2BA31781" w:rsidR="008F6E7C" w:rsidRPr="00D9092B" w:rsidRDefault="008513B3" w:rsidP="008F6E7C">
      <w:pPr>
        <w:pStyle w:val="30"/>
        <w:rPr>
          <w:b/>
          <w:bCs/>
          <w:i/>
          <w:color w:val="auto"/>
        </w:rPr>
      </w:pPr>
      <w:bookmarkStart w:id="179" w:name="_Toc220877240"/>
      <w:r w:rsidRPr="00D9092B">
        <w:rPr>
          <w:b/>
          <w:bCs/>
          <w:color w:val="auto"/>
        </w:rPr>
        <w:t>6.2</w:t>
      </w:r>
      <w:r w:rsidR="008F6E7C" w:rsidRPr="00D9092B">
        <w:rPr>
          <w:b/>
          <w:bCs/>
          <w:color w:val="auto"/>
        </w:rPr>
        <w:t>.</w:t>
      </w:r>
      <w:r w:rsidR="00D13731">
        <w:rPr>
          <w:b/>
          <w:bCs/>
          <w:color w:val="auto"/>
        </w:rPr>
        <w:t>4</w:t>
      </w:r>
      <w:r w:rsidR="008F6E7C" w:rsidRPr="00D9092B">
        <w:rPr>
          <w:b/>
          <w:bCs/>
          <w:color w:val="auto"/>
        </w:rPr>
        <w:t xml:space="preserve"> </w:t>
      </w:r>
      <w:bookmarkEnd w:id="177"/>
      <w:bookmarkEnd w:id="178"/>
      <w:r w:rsidRPr="00D9092B">
        <w:rPr>
          <w:b/>
          <w:bCs/>
          <w:color w:val="auto"/>
        </w:rPr>
        <w:t>Аварии на потенциально опасных объектах</w:t>
      </w:r>
      <w:bookmarkEnd w:id="179"/>
    </w:p>
    <w:p w14:paraId="149DAFD4" w14:textId="77777777" w:rsidR="008513B3" w:rsidRPr="00D9092B" w:rsidRDefault="008513B3" w:rsidP="008513B3">
      <w:pPr>
        <w:pStyle w:val="af7"/>
        <w:shd w:val="clear" w:color="auto" w:fill="FFFFFF"/>
        <w:ind w:firstLine="709"/>
      </w:pPr>
      <w:bookmarkStart w:id="180" w:name="_Toc498437265"/>
      <w:bookmarkStart w:id="181" w:name="_Toc528672377"/>
      <w:bookmarkStart w:id="182" w:name="_Toc529292892"/>
      <w:bookmarkStart w:id="183" w:name="_Toc529950048"/>
      <w:bookmarkStart w:id="184" w:name="_Toc521637"/>
      <w:bookmarkStart w:id="185" w:name="_Toc54700585"/>
      <w:r w:rsidRPr="00D9092B">
        <w:t>Потенциальными источниками техногенных чрезвычайных ситуаций являются промышленные объекты, объекты хранения и реализации нефтепродуктов и горюче-смазочных материалов (автозаправочные станции).</w:t>
      </w:r>
    </w:p>
    <w:p w14:paraId="3E85EBF7" w14:textId="75CF8437" w:rsidR="00D13731" w:rsidRPr="00D13731" w:rsidRDefault="00D9092B" w:rsidP="00D13731">
      <w:pPr>
        <w:pStyle w:val="af7"/>
        <w:shd w:val="clear" w:color="auto" w:fill="FFFFFF"/>
        <w:ind w:firstLine="709"/>
      </w:pPr>
      <w:r w:rsidRPr="00D9092B">
        <w:t>По</w:t>
      </w:r>
      <w:r w:rsidR="008513B3" w:rsidRPr="00D9092B">
        <w:t xml:space="preserve"> территории </w:t>
      </w:r>
      <w:r w:rsidR="00F64D39" w:rsidRPr="00D9092B">
        <w:rPr>
          <w:bCs/>
          <w:iCs/>
        </w:rPr>
        <w:t>Малоприваловского</w:t>
      </w:r>
      <w:r w:rsidR="008513B3" w:rsidRPr="00D9092B">
        <w:t xml:space="preserve"> поселения</w:t>
      </w:r>
      <w:r w:rsidRPr="00D9092B">
        <w:t xml:space="preserve"> проходит</w:t>
      </w:r>
      <w:r w:rsidR="008513B3" w:rsidRPr="00D9092B">
        <w:t xml:space="preserve"> </w:t>
      </w:r>
      <w:r w:rsidRPr="00D9092B">
        <w:t>магистральный нефтепродуктопровод «Никольское-Воронеж».</w:t>
      </w:r>
      <w:r w:rsidR="00D13731">
        <w:t xml:space="preserve"> Д</w:t>
      </w:r>
      <w:r w:rsidR="00D13731" w:rsidRPr="00D13731">
        <w:t>иаметр труб – 530 мм, рабочее давление – 64 кг/см</w:t>
      </w:r>
      <w:r w:rsidR="00D13731" w:rsidRPr="00D13731">
        <w:rPr>
          <w:vertAlign w:val="superscript"/>
        </w:rPr>
        <w:t>2</w:t>
      </w:r>
      <w:r w:rsidR="00D13731" w:rsidRPr="00D13731">
        <w:t>, производительность – 625 м</w:t>
      </w:r>
      <w:r w:rsidR="00D13731" w:rsidRPr="00D13731">
        <w:rPr>
          <w:vertAlign w:val="superscript"/>
        </w:rPr>
        <w:t>3</w:t>
      </w:r>
      <w:r w:rsidR="00D13731" w:rsidRPr="00D13731">
        <w:t>/час, глубина залегания труб – 0,8 - 1,2 м.</w:t>
      </w:r>
    </w:p>
    <w:p w14:paraId="00979693" w14:textId="32BA3EF8" w:rsidR="00D9092B" w:rsidRDefault="00D9092B" w:rsidP="00D9092B">
      <w:pPr>
        <w:pStyle w:val="af7"/>
        <w:shd w:val="clear" w:color="auto" w:fill="FFFFFF"/>
        <w:ind w:firstLine="709"/>
      </w:pPr>
    </w:p>
    <w:p w14:paraId="68BAC674" w14:textId="77777777" w:rsidR="00D9092B" w:rsidRDefault="00D9092B" w:rsidP="00D9092B">
      <w:pPr>
        <w:pStyle w:val="af7"/>
        <w:shd w:val="clear" w:color="auto" w:fill="FFFFFF"/>
      </w:pPr>
    </w:p>
    <w:p w14:paraId="2F99C3D5" w14:textId="0E41EC42" w:rsidR="008513B3" w:rsidRPr="00D9092B" w:rsidRDefault="008513B3" w:rsidP="00D9092B">
      <w:pPr>
        <w:pStyle w:val="af7"/>
        <w:shd w:val="clear" w:color="auto" w:fill="FFFFFF"/>
        <w:rPr>
          <w:b/>
          <w:bCs/>
          <w:sz w:val="28"/>
          <w:szCs w:val="28"/>
        </w:rPr>
      </w:pPr>
      <w:r w:rsidRPr="00D9092B">
        <w:rPr>
          <w:b/>
          <w:bCs/>
          <w:sz w:val="28"/>
          <w:szCs w:val="28"/>
        </w:rPr>
        <w:t>6.2.</w:t>
      </w:r>
      <w:r w:rsidR="00D13731">
        <w:rPr>
          <w:b/>
          <w:bCs/>
          <w:sz w:val="28"/>
          <w:szCs w:val="28"/>
        </w:rPr>
        <w:t>5</w:t>
      </w:r>
      <w:r w:rsidRPr="00D9092B">
        <w:rPr>
          <w:b/>
          <w:bCs/>
          <w:sz w:val="28"/>
          <w:szCs w:val="28"/>
        </w:rPr>
        <w:t xml:space="preserve"> Аварии на коммунальных системах жизнеобеспечения</w:t>
      </w:r>
    </w:p>
    <w:p w14:paraId="23F5F1B7" w14:textId="77777777" w:rsidR="008513B3" w:rsidRPr="00D9092B" w:rsidRDefault="008513B3" w:rsidP="008513B3">
      <w:pPr>
        <w:pStyle w:val="af7"/>
        <w:shd w:val="clear" w:color="auto" w:fill="FFFFFF"/>
        <w:ind w:firstLine="709"/>
      </w:pPr>
      <w:r w:rsidRPr="00D9092B">
        <w:t xml:space="preserve">При авариях на сетях электроснабжения, газоснабжения, теплоснабжения, водоснабжения и канализации будет нарушена нормальная жизнедеятельность населения. </w:t>
      </w:r>
    </w:p>
    <w:p w14:paraId="2D46C0BD" w14:textId="77777777" w:rsidR="008513B3" w:rsidRPr="00D9092B" w:rsidRDefault="008513B3" w:rsidP="008513B3">
      <w:pPr>
        <w:pStyle w:val="af7"/>
        <w:shd w:val="clear" w:color="auto" w:fill="FFFFFF"/>
        <w:ind w:firstLine="709"/>
      </w:pPr>
      <w:r w:rsidRPr="00D9092B">
        <w:t>Водоснабжение.</w:t>
      </w:r>
    </w:p>
    <w:p w14:paraId="0E5CE289" w14:textId="19F7D8D4" w:rsidR="008513B3" w:rsidRPr="00D9092B" w:rsidRDefault="008513B3" w:rsidP="008513B3">
      <w:pPr>
        <w:pStyle w:val="af7"/>
        <w:shd w:val="clear" w:color="auto" w:fill="FFFFFF"/>
        <w:ind w:firstLine="709"/>
      </w:pPr>
      <w:r w:rsidRPr="00D9092B">
        <w:t xml:space="preserve"> В сельских населенных пунктах очень высок процент износа сетей, насосных станций и водонапорных башен. Отказ любого из этих объектов приводит к прекращению подачи воды. Чаще всего, ввиду ограниченности заложенного бюджета поселения, устранение подобных аварий может откладываться на неопределенный срок. В </w:t>
      </w:r>
      <w:r w:rsidR="00D9092B" w:rsidRPr="00D9092B">
        <w:t>Малоприваловском</w:t>
      </w:r>
      <w:r w:rsidRPr="00D9092B">
        <w:t xml:space="preserve"> сельском поселении централизованное водоснабжение отсутствует.    </w:t>
      </w:r>
    </w:p>
    <w:p w14:paraId="1C6B6D60" w14:textId="77777777" w:rsidR="008513B3" w:rsidRPr="00D9092B" w:rsidRDefault="008513B3" w:rsidP="008513B3">
      <w:pPr>
        <w:pStyle w:val="af7"/>
        <w:shd w:val="clear" w:color="auto" w:fill="FFFFFF"/>
        <w:ind w:firstLine="709"/>
      </w:pPr>
      <w:r w:rsidRPr="00F64D39">
        <w:rPr>
          <w:highlight w:val="red"/>
        </w:rPr>
        <w:br w:type="page"/>
      </w:r>
      <w:r w:rsidRPr="00D9092B">
        <w:lastRenderedPageBreak/>
        <w:t>Электроснабжение.</w:t>
      </w:r>
    </w:p>
    <w:p w14:paraId="604FB9EA" w14:textId="77777777" w:rsidR="008513B3" w:rsidRPr="00D9092B" w:rsidRDefault="008513B3" w:rsidP="008513B3">
      <w:pPr>
        <w:pStyle w:val="af7"/>
        <w:shd w:val="clear" w:color="auto" w:fill="FFFFFF"/>
        <w:ind w:firstLine="709"/>
      </w:pPr>
      <w:r w:rsidRPr="00D9092B">
        <w:t xml:space="preserve"> Поскольку нарушение подачи электроэнергии чаще всего связано с обрывом проводов, устранение неполадок не сильно влияет на жизнеобеспечение населения, тогда как на предприятиях и социальных объектах имеются резервные источники энергии.</w:t>
      </w:r>
    </w:p>
    <w:p w14:paraId="6D9C2F21" w14:textId="77777777" w:rsidR="008513B3" w:rsidRPr="00D9092B" w:rsidRDefault="008513B3" w:rsidP="008513B3">
      <w:pPr>
        <w:pStyle w:val="af7"/>
        <w:shd w:val="clear" w:color="auto" w:fill="FFFFFF"/>
        <w:ind w:firstLine="709"/>
      </w:pPr>
      <w:r w:rsidRPr="00D9092B">
        <w:t xml:space="preserve">Теплоснабжение. </w:t>
      </w:r>
    </w:p>
    <w:p w14:paraId="1BC8FF20" w14:textId="02DC1F00" w:rsidR="008513B3" w:rsidRPr="00D9092B" w:rsidRDefault="008513B3" w:rsidP="008513B3">
      <w:pPr>
        <w:pStyle w:val="af7"/>
        <w:shd w:val="clear" w:color="auto" w:fill="FFFFFF"/>
        <w:ind w:firstLine="709"/>
      </w:pPr>
      <w:r w:rsidRPr="00D9092B">
        <w:t>Поскольку в сельских населенных пунктах, в основном, используются индивидуальные газовые приборы отопления, наибольшая угроза представляется для социальных объектов. При переоборудовании котельных в газовые, котельные на твердом топливе оставляют в качестве резервных.</w:t>
      </w:r>
    </w:p>
    <w:p w14:paraId="08F0251A" w14:textId="77777777" w:rsidR="008513B3" w:rsidRPr="00D9092B" w:rsidRDefault="008513B3" w:rsidP="008513B3">
      <w:pPr>
        <w:pStyle w:val="af7"/>
        <w:shd w:val="clear" w:color="auto" w:fill="FFFFFF"/>
        <w:ind w:firstLine="709"/>
      </w:pPr>
      <w:r w:rsidRPr="00D9092B">
        <w:rPr>
          <w:color w:val="FF0000"/>
        </w:rPr>
        <w:t xml:space="preserve"> </w:t>
      </w:r>
      <w:r w:rsidRPr="00D9092B">
        <w:t xml:space="preserve">Газоснабжение. </w:t>
      </w:r>
    </w:p>
    <w:p w14:paraId="7FCC0BF1" w14:textId="77777777" w:rsidR="008513B3" w:rsidRPr="00D9092B" w:rsidRDefault="008513B3" w:rsidP="008513B3">
      <w:pPr>
        <w:pStyle w:val="af7"/>
        <w:shd w:val="clear" w:color="auto" w:fill="FFFFFF"/>
        <w:tabs>
          <w:tab w:val="left" w:pos="0"/>
        </w:tabs>
        <w:ind w:firstLine="709"/>
        <w:contextualSpacing/>
      </w:pPr>
      <w:r w:rsidRPr="00D9092B">
        <w:t xml:space="preserve">Аварии систем газоснабжения наносят наибольший ущерб жизнедеятельность населения (отопление, приготовление пищи т.д). При этом ремонт может занять значительное время, поскольку аварии чаще всего происходят на подземных участках газопровода. </w:t>
      </w:r>
    </w:p>
    <w:p w14:paraId="283CDBD6" w14:textId="40113FEA" w:rsidR="008513B3" w:rsidRPr="00D9092B" w:rsidRDefault="008513B3" w:rsidP="008513B3">
      <w:pPr>
        <w:pStyle w:val="30"/>
        <w:rPr>
          <w:b/>
          <w:bCs/>
          <w:color w:val="auto"/>
        </w:rPr>
      </w:pPr>
      <w:bookmarkStart w:id="186" w:name="_Toc220877241"/>
      <w:r w:rsidRPr="00D9092B">
        <w:rPr>
          <w:b/>
          <w:bCs/>
          <w:color w:val="auto"/>
        </w:rPr>
        <w:t>6.2.</w:t>
      </w:r>
      <w:r w:rsidR="00D13731">
        <w:rPr>
          <w:b/>
          <w:bCs/>
          <w:color w:val="auto"/>
        </w:rPr>
        <w:t>6</w:t>
      </w:r>
      <w:r w:rsidRPr="00D9092B">
        <w:rPr>
          <w:b/>
          <w:bCs/>
          <w:color w:val="auto"/>
        </w:rPr>
        <w:t xml:space="preserve"> Аварии с выбросом радиоактивных веществ</w:t>
      </w:r>
      <w:bookmarkEnd w:id="186"/>
    </w:p>
    <w:p w14:paraId="3059CB63" w14:textId="77777777" w:rsidR="008513B3" w:rsidRPr="00D9092B" w:rsidRDefault="008513B3" w:rsidP="008513B3">
      <w:pPr>
        <w:shd w:val="clear" w:color="auto" w:fill="FFFFFF"/>
        <w:ind w:firstLine="709"/>
      </w:pPr>
      <w:r w:rsidRPr="00D9092B">
        <w:t>Радиационная авария - нарушение пределов безопасной эксплуатации установки, при котором произошел выход радиоактивных продуктов или ионизирующего излучения за предусмотренные границы в количествах, превышающих установленные для нормальной эксплуатации значения и требующих прекращения нормальной эксплуатации установки, оборудования, устройства, содержащих ионизирующие излучения.</w:t>
      </w:r>
    </w:p>
    <w:p w14:paraId="7FDC6270" w14:textId="77777777" w:rsidR="008513B3" w:rsidRPr="00D9092B" w:rsidRDefault="008513B3" w:rsidP="008513B3">
      <w:pPr>
        <w:shd w:val="clear" w:color="auto" w:fill="FFFFFF"/>
        <w:ind w:firstLine="709"/>
      </w:pPr>
      <w:r w:rsidRPr="00D9092B">
        <w:t xml:space="preserve">Аварии на радиационно-опасных объектах могут сопровождаться выходом газоаэрозольного облака, которое перемещается по направлению ветра. Радиоактивные вещества из облака, оседая на местность, загрязняют ее. Население, попавшее в зону распространения газоаэрозольного облака, подвергается при этом внешнему и внутреннему радиоактивному облучению. Внешнее облучение характеризуется воздействием на субъект ионизирующего излучения извне. Внутреннее облучение – это облучение организма, отдельных его органов и тканей ионизирующим излучением от попавших внутрь организма радиоактивных веществ. </w:t>
      </w:r>
    </w:p>
    <w:p w14:paraId="44B95BD9" w14:textId="77777777" w:rsidR="008513B3" w:rsidRPr="00D9092B" w:rsidRDefault="008513B3" w:rsidP="008513B3">
      <w:pPr>
        <w:shd w:val="clear" w:color="auto" w:fill="FFFFFF"/>
        <w:ind w:firstLine="709"/>
      </w:pPr>
      <w:r w:rsidRPr="00D9092B">
        <w:t>Радиоактивные вещества имеют ряд специфических особенностей:</w:t>
      </w:r>
    </w:p>
    <w:p w14:paraId="160562BC" w14:textId="77777777" w:rsidR="008513B3" w:rsidRPr="00D9092B" w:rsidRDefault="008513B3" w:rsidP="008513B3">
      <w:pPr>
        <w:shd w:val="clear" w:color="auto" w:fill="FFFFFF"/>
        <w:ind w:firstLine="709"/>
      </w:pPr>
      <w:r w:rsidRPr="00D9092B">
        <w:t xml:space="preserve">- они не имеют запаха, цвета или других внешних признаков, по которым можно было бы их обнаружить; </w:t>
      </w:r>
    </w:p>
    <w:p w14:paraId="67A98409" w14:textId="77777777" w:rsidR="008513B3" w:rsidRPr="00D9092B" w:rsidRDefault="008513B3" w:rsidP="008513B3">
      <w:pPr>
        <w:shd w:val="clear" w:color="auto" w:fill="FFFFFF"/>
        <w:ind w:firstLine="709"/>
      </w:pPr>
      <w:r w:rsidRPr="00D9092B">
        <w:t>- обнаружение радиоактивных веществ возможно только с помощью специальных дозиметрических приборов;</w:t>
      </w:r>
    </w:p>
    <w:p w14:paraId="6D3B40E2" w14:textId="77777777" w:rsidR="008513B3" w:rsidRPr="00D9092B" w:rsidRDefault="008513B3" w:rsidP="008513B3">
      <w:pPr>
        <w:shd w:val="clear" w:color="auto" w:fill="FFFFFF"/>
        <w:ind w:firstLine="709"/>
      </w:pPr>
      <w:r w:rsidRPr="00D9092B">
        <w:t xml:space="preserve">- радиоактивные вещества способны вызывать поражения не только при непосредственном соприкосновения с ними, но и на некотором расстоянии (до сотен метров) от источника загрязнения; </w:t>
      </w:r>
    </w:p>
    <w:p w14:paraId="1535025C" w14:textId="77777777" w:rsidR="008513B3" w:rsidRPr="00D9092B" w:rsidRDefault="008513B3" w:rsidP="008513B3">
      <w:pPr>
        <w:shd w:val="clear" w:color="auto" w:fill="FFFFFF"/>
        <w:ind w:firstLine="709"/>
      </w:pPr>
      <w:r w:rsidRPr="00D9092B">
        <w:t>- поражающие свойства радиоактивных веществ не могут быть уничтожены ни химически, ни каким-либо другим способом, так как радиоактивный распад не зависит от внешних факторов, а определяется только периодом полураспада данного вещества.</w:t>
      </w:r>
    </w:p>
    <w:p w14:paraId="2DA83866" w14:textId="77777777" w:rsidR="008513B3" w:rsidRPr="00D9092B" w:rsidRDefault="008513B3" w:rsidP="008513B3">
      <w:pPr>
        <w:shd w:val="clear" w:color="auto" w:fill="FFFFFF"/>
        <w:ind w:firstLine="709"/>
      </w:pPr>
      <w:r w:rsidRPr="00D9092B">
        <w:t>Период полураспада - это время, в течение которого распадается половина всех атомов радиоактивного вещества. Период полураспада различных радиоактивных веществ колеблется в широких пределах - от долей секунды до миллиардов лет.</w:t>
      </w:r>
    </w:p>
    <w:p w14:paraId="298864A4" w14:textId="77777777" w:rsidR="008513B3" w:rsidRPr="00D9092B" w:rsidRDefault="008513B3" w:rsidP="008513B3">
      <w:pPr>
        <w:shd w:val="clear" w:color="auto" w:fill="FFFFFF"/>
        <w:ind w:firstLine="709"/>
      </w:pPr>
      <w:r w:rsidRPr="00D9092B">
        <w:t>Радиоактивное загрязнение при авариях на объектах ядерной энергетики имеет ряд особенностей:</w:t>
      </w:r>
    </w:p>
    <w:p w14:paraId="7089BB45" w14:textId="77777777" w:rsidR="008513B3" w:rsidRPr="00D9092B" w:rsidRDefault="008513B3" w:rsidP="008513B3">
      <w:pPr>
        <w:shd w:val="clear" w:color="auto" w:fill="FFFFFF"/>
        <w:ind w:firstLine="709"/>
      </w:pPr>
      <w:r w:rsidRPr="00D9092B">
        <w:t>- высокая дисперсность радиоактивных продуктов позволяет им легко проникать внутрь помещений;</w:t>
      </w:r>
    </w:p>
    <w:p w14:paraId="6EE24225" w14:textId="77777777" w:rsidR="008513B3" w:rsidRPr="00D9092B" w:rsidRDefault="008513B3" w:rsidP="008513B3">
      <w:pPr>
        <w:shd w:val="clear" w:color="auto" w:fill="FFFFFF"/>
        <w:ind w:firstLine="709"/>
      </w:pPr>
      <w:r w:rsidRPr="00D9092B">
        <w:t>- сравнительно небольшая высота подъема радиоактивного облака приводит к загрязнению населенных пунктов и лесов значительно меньше, чем открытой местности;</w:t>
      </w:r>
    </w:p>
    <w:p w14:paraId="79107DD9" w14:textId="77777777" w:rsidR="008513B3" w:rsidRPr="00D9092B" w:rsidRDefault="008513B3" w:rsidP="008513B3">
      <w:pPr>
        <w:shd w:val="clear" w:color="auto" w:fill="FFFFFF"/>
        <w:ind w:firstLine="709"/>
      </w:pPr>
      <w:r w:rsidRPr="00D9092B">
        <w:lastRenderedPageBreak/>
        <w:t>- при большой активности радиоактивного выброса, когда направление ветра может неоднократно меняться, возникает вероятность радиоактивного загрязнения местности практически во все стороны от источника аварии.</w:t>
      </w:r>
    </w:p>
    <w:p w14:paraId="1C3DD4EC" w14:textId="5DC1B812" w:rsidR="00D9092B" w:rsidRPr="00D72A75" w:rsidRDefault="00D9092B" w:rsidP="00D9092B">
      <w:pPr>
        <w:autoSpaceDE w:val="0"/>
        <w:autoSpaceDN w:val="0"/>
        <w:adjustRightInd w:val="0"/>
        <w:ind w:firstLine="709"/>
      </w:pPr>
      <w:r w:rsidRPr="00D72A75">
        <w:t xml:space="preserve">Аварии на радиационно-опасных объектах не застрагивают </w:t>
      </w:r>
      <w:r w:rsidR="00373373" w:rsidRPr="00D72A75">
        <w:t>территорию</w:t>
      </w:r>
      <w:r w:rsidRPr="00D72A75">
        <w:t xml:space="preserve"> Малоприваловского сельского поселения.</w:t>
      </w:r>
    </w:p>
    <w:p w14:paraId="5C9BD29B" w14:textId="71DE5262" w:rsidR="00B8220C" w:rsidRDefault="00B8220C" w:rsidP="00B8220C">
      <w:pPr>
        <w:pStyle w:val="20"/>
        <w:ind w:left="360"/>
        <w:rPr>
          <w:rFonts w:ascii="Times New Roman" w:hAnsi="Times New Roman" w:cs="Times New Roman"/>
          <w:b/>
          <w:bCs/>
          <w:color w:val="auto"/>
          <w:sz w:val="28"/>
          <w:szCs w:val="28"/>
        </w:rPr>
      </w:pPr>
      <w:bookmarkStart w:id="187" w:name="_Toc220877242"/>
      <w:r w:rsidRPr="00D72A75">
        <w:rPr>
          <w:rFonts w:ascii="Times New Roman" w:hAnsi="Times New Roman" w:cs="Times New Roman"/>
          <w:b/>
          <w:bCs/>
          <w:color w:val="auto"/>
          <w:sz w:val="28"/>
          <w:szCs w:val="28"/>
        </w:rPr>
        <w:t>6.3 Перечень</w:t>
      </w:r>
      <w:r w:rsidRPr="00D821CF">
        <w:rPr>
          <w:rFonts w:ascii="Times New Roman" w:hAnsi="Times New Roman" w:cs="Times New Roman"/>
          <w:b/>
          <w:bCs/>
          <w:color w:val="auto"/>
          <w:sz w:val="28"/>
          <w:szCs w:val="28"/>
        </w:rPr>
        <w:t xml:space="preserve"> возможных источников чрезвычайных ситуаций </w:t>
      </w:r>
      <w:r>
        <w:rPr>
          <w:rFonts w:ascii="Times New Roman" w:hAnsi="Times New Roman" w:cs="Times New Roman"/>
          <w:b/>
          <w:bCs/>
          <w:color w:val="auto"/>
          <w:sz w:val="28"/>
          <w:szCs w:val="28"/>
        </w:rPr>
        <w:t>биолого-социального характе</w:t>
      </w:r>
      <w:r w:rsidR="00D72A75">
        <w:rPr>
          <w:rFonts w:ascii="Times New Roman" w:hAnsi="Times New Roman" w:cs="Times New Roman"/>
          <w:b/>
          <w:bCs/>
          <w:color w:val="auto"/>
          <w:sz w:val="28"/>
          <w:szCs w:val="28"/>
        </w:rPr>
        <w:t>ра</w:t>
      </w:r>
      <w:bookmarkEnd w:id="187"/>
    </w:p>
    <w:p w14:paraId="7A13D16F" w14:textId="77777777" w:rsidR="00D72A75" w:rsidRDefault="00D72A75" w:rsidP="00D72A75">
      <w:pPr>
        <w:pStyle w:val="affffff6"/>
      </w:pPr>
      <w:r>
        <w:t>Эпидемиологическая и эпизоотическая обстановка на территории Воронежской области, являющейся фактором экологического риска и возможного возникновения ЧС природного характера.</w:t>
      </w:r>
    </w:p>
    <w:p w14:paraId="655692D2" w14:textId="77777777" w:rsidR="00D72A75" w:rsidRDefault="00D72A75" w:rsidP="00D72A75">
      <w:pPr>
        <w:pStyle w:val="affffff6"/>
        <w:spacing w:before="0" w:after="0"/>
      </w:pPr>
      <w:r>
        <w:t>Потенциальная эпидемиологическая опасность на территории Воронежской области зависит от фонового уровня инфекционной заболеваемости, географического положения, направленности интенсивности миграционных процессов, определяющих возможность заносов инфекционных болезней, уровня санитарно-коммунального благоустройства и противоэпидемического готовности.</w:t>
      </w:r>
    </w:p>
    <w:p w14:paraId="454B7A19" w14:textId="77777777" w:rsidR="00D72A75" w:rsidRDefault="00D72A75" w:rsidP="00D72A75">
      <w:pPr>
        <w:pStyle w:val="affffff6"/>
        <w:spacing w:before="0" w:after="0"/>
      </w:pPr>
      <w:r>
        <w:t>В рамках обеспечения биологической безопасности и профилактики чрезвычайных ситуаций (ЧС) определяющее значение имеет вероятность распространения инфекции. Относительный критерий «ориентирное число заражений от одного источника» отражает потенциальную способность возбудителя передаваться внутри человеческой популяции. Градация инфекционных болезней по риску распространения определяется в зависимости от механизма передачи возбудителя от человека к человеку, времени года, ретроспективных данных о проявлении эпидемического процесса различных нозологический форм инфекционных болезней. На интенсивность проявления эпидемического процесса антропонозов влияют следующие условия, которые характеризуют определенный социум (санитарно-гигиенические, культурно-бытовые, уровень охвата населения вакцинацией). Потенциал передачи возбудителя при зооантропонозах определяется совокупностью природных и социальных условий, зависит от формы заболевания. Для трансмиссивных инфекций решающее значение играет природный фактор -климатические   условия.   Больные   зоонозами   и   сапронозами   не   представляют значительной опасности для окружающих, так как вероятность передачи возбудителя от человека к человеку исключена или крайне мала.</w:t>
      </w:r>
    </w:p>
    <w:p w14:paraId="7B97FBED" w14:textId="77777777" w:rsidR="00D72A75" w:rsidRDefault="00D72A75" w:rsidP="00D72A75">
      <w:pPr>
        <w:pStyle w:val="affffff6"/>
        <w:spacing w:before="0" w:after="0"/>
      </w:pPr>
      <w:r>
        <w:t>При появлении больного человека инфекции целесообразно подразделить на представляющие индивидуальную и популяционную опасности с учетом региональных ретроспективных данных о прошлых эпидемиях на территории. включая характеристику инфекционного агента, особенность населенного пункта и его ресурсную обеспеченность.</w:t>
      </w:r>
    </w:p>
    <w:p w14:paraId="190D7083" w14:textId="77777777" w:rsidR="00D72A75" w:rsidRPr="00F64D39" w:rsidRDefault="00D72A75" w:rsidP="00D72A75">
      <w:pPr>
        <w:ind w:firstLine="709"/>
        <w:rPr>
          <w:rFonts w:eastAsiaTheme="minorHAnsi" w:cstheme="minorBidi"/>
          <w:highlight w:val="red"/>
          <w:lang w:eastAsia="en-US"/>
        </w:rPr>
      </w:pPr>
    </w:p>
    <w:p w14:paraId="33A20A9D" w14:textId="77777777" w:rsidR="00D72A75" w:rsidRPr="00383A4C" w:rsidRDefault="00D72A75" w:rsidP="00D72A75">
      <w:pPr>
        <w:pStyle w:val="20"/>
        <w:ind w:left="360"/>
        <w:rPr>
          <w:rFonts w:ascii="Times New Roman" w:hAnsi="Times New Roman" w:cs="Times New Roman"/>
          <w:b/>
          <w:bCs/>
          <w:color w:val="auto"/>
          <w:sz w:val="28"/>
          <w:szCs w:val="28"/>
        </w:rPr>
      </w:pPr>
      <w:bookmarkStart w:id="188" w:name="_Toc220877243"/>
      <w:r w:rsidRPr="00383A4C">
        <w:rPr>
          <w:rFonts w:ascii="Times New Roman" w:hAnsi="Times New Roman" w:cs="Times New Roman"/>
          <w:b/>
          <w:bCs/>
          <w:color w:val="auto"/>
          <w:sz w:val="28"/>
          <w:szCs w:val="28"/>
        </w:rPr>
        <w:t>6.4 Перечень объектов в области обеспечения пожарной безоп</w:t>
      </w:r>
      <w:r>
        <w:rPr>
          <w:rFonts w:ascii="Times New Roman" w:hAnsi="Times New Roman" w:cs="Times New Roman"/>
          <w:b/>
          <w:bCs/>
          <w:color w:val="auto"/>
          <w:sz w:val="28"/>
          <w:szCs w:val="28"/>
        </w:rPr>
        <w:t>а</w:t>
      </w:r>
      <w:r w:rsidRPr="00383A4C">
        <w:rPr>
          <w:rFonts w:ascii="Times New Roman" w:hAnsi="Times New Roman" w:cs="Times New Roman"/>
          <w:b/>
          <w:bCs/>
          <w:color w:val="auto"/>
          <w:sz w:val="28"/>
          <w:szCs w:val="28"/>
        </w:rPr>
        <w:t>сности</w:t>
      </w:r>
      <w:bookmarkEnd w:id="188"/>
    </w:p>
    <w:p w14:paraId="6A7DE546" w14:textId="77777777" w:rsidR="00D72A75" w:rsidRPr="00D9092B" w:rsidRDefault="00D72A75" w:rsidP="00D72A75">
      <w:pPr>
        <w:pStyle w:val="30"/>
        <w:rPr>
          <w:b/>
          <w:bCs/>
          <w:i/>
          <w:color w:val="auto"/>
        </w:rPr>
      </w:pPr>
      <w:bookmarkStart w:id="189" w:name="_Toc220877244"/>
      <w:r w:rsidRPr="00D9092B">
        <w:rPr>
          <w:b/>
          <w:bCs/>
          <w:color w:val="auto"/>
        </w:rPr>
        <w:t>6.</w:t>
      </w:r>
      <w:r>
        <w:rPr>
          <w:b/>
          <w:bCs/>
          <w:color w:val="auto"/>
        </w:rPr>
        <w:t>4</w:t>
      </w:r>
      <w:r w:rsidRPr="00D9092B">
        <w:rPr>
          <w:b/>
          <w:bCs/>
          <w:color w:val="auto"/>
        </w:rPr>
        <w:t xml:space="preserve">.1 </w:t>
      </w:r>
      <w:r>
        <w:rPr>
          <w:b/>
          <w:bCs/>
          <w:color w:val="auto"/>
        </w:rPr>
        <w:t>Сведения о состоянии пожарной безопасности</w:t>
      </w:r>
      <w:bookmarkEnd w:id="189"/>
    </w:p>
    <w:p w14:paraId="7AD1B021" w14:textId="77777777" w:rsidR="00D72A75" w:rsidRDefault="00D72A75" w:rsidP="00D72A75">
      <w:pPr>
        <w:tabs>
          <w:tab w:val="left" w:pos="10080"/>
          <w:tab w:val="left" w:pos="10620"/>
        </w:tabs>
        <w:ind w:right="-2" w:firstLine="720"/>
      </w:pPr>
      <w:r>
        <w:t xml:space="preserve">В настоящее время на территории Малоприваловского сельского поселения пожарные части отсутствуют. Ближайшая </w:t>
      </w:r>
      <w:r w:rsidRPr="0060695E">
        <w:t>36 ПСЧ 1 ПСО ФПС ГПС ГУ МЧС России по Воронежской области</w:t>
      </w:r>
      <w:r>
        <w:t xml:space="preserve"> находится в с. Верхняя Хава на расстоянии 25 км, что не отвечает противопожарным нормам проектирования объектов пожарной охраны, утвержденных МВД </w:t>
      </w:r>
      <w:r w:rsidRPr="00B8220C">
        <w:t>Российской Федерации (п. 6* СНиП 2.07.01-89)</w:t>
      </w:r>
    </w:p>
    <w:p w14:paraId="595ECBF0" w14:textId="77777777" w:rsidR="00D72A75" w:rsidRDefault="00D72A75" w:rsidP="00D72A75">
      <w:pPr>
        <w:tabs>
          <w:tab w:val="left" w:pos="10080"/>
          <w:tab w:val="left" w:pos="10620"/>
        </w:tabs>
        <w:ind w:right="360" w:firstLine="720"/>
      </w:pPr>
    </w:p>
    <w:p w14:paraId="24C28A09" w14:textId="77777777" w:rsidR="00D72A75" w:rsidRDefault="00D72A75" w:rsidP="00D72A75">
      <w:pPr>
        <w:ind w:right="-2" w:firstLine="720"/>
      </w:pPr>
      <w:r>
        <w:t>. При генеральном планировании территории Малоприваловского поселения необходимо предусмотреть размещение пожарной части, с расстоянием до самой удаленной точки поселения 3 км.</w:t>
      </w:r>
    </w:p>
    <w:p w14:paraId="5636388F" w14:textId="50A24E24" w:rsidR="00D72A75" w:rsidRDefault="00D72A75" w:rsidP="00D72A75">
      <w:pPr>
        <w:tabs>
          <w:tab w:val="left" w:pos="10080"/>
          <w:tab w:val="left" w:pos="10620"/>
        </w:tabs>
        <w:ind w:right="360" w:firstLine="720"/>
      </w:pPr>
      <w:r>
        <w:lastRenderedPageBreak/>
        <w:t>При проектировании проездов и пешеходных путей необходимо обеспечивать возможность проезда пожарных машин к жилым и общественным зданиям.</w:t>
      </w:r>
    </w:p>
    <w:p w14:paraId="7924B61D" w14:textId="77777777" w:rsidR="00D72A75" w:rsidRDefault="00D72A75" w:rsidP="00D72A75">
      <w:pPr>
        <w:tabs>
          <w:tab w:val="left" w:pos="10080"/>
          <w:tab w:val="left" w:pos="10620"/>
        </w:tabs>
        <w:ind w:right="360" w:firstLine="720"/>
      </w:pPr>
      <w:r>
        <w:t>К рекам и водоемам следует предусматривать подъезды для забора воды пожарными машинами.</w:t>
      </w:r>
    </w:p>
    <w:p w14:paraId="106B7385" w14:textId="77777777" w:rsidR="00D72A75" w:rsidRPr="009F6955" w:rsidRDefault="00D72A75" w:rsidP="00D72A75">
      <w:pPr>
        <w:rPr>
          <w:highlight w:val="red"/>
        </w:rPr>
      </w:pPr>
    </w:p>
    <w:p w14:paraId="053B67E6" w14:textId="77777777" w:rsidR="00D72A75" w:rsidRPr="004C2BBC" w:rsidRDefault="00D72A75" w:rsidP="00D72A75">
      <w:pPr>
        <w:shd w:val="clear" w:color="auto" w:fill="FFFFFF"/>
        <w:ind w:firstLine="709"/>
      </w:pPr>
      <w:bookmarkStart w:id="190" w:name="_Toc54700589"/>
      <w:r w:rsidRPr="004C2BBC">
        <w:t>На территории поселений наибольшую пожарную опасность несет возгорание жилой застройки, сооружений социально-бытового и культурного назначения.</w:t>
      </w:r>
    </w:p>
    <w:p w14:paraId="530D86F8" w14:textId="77777777" w:rsidR="00D72A75" w:rsidRPr="004C2BBC" w:rsidRDefault="00D72A75" w:rsidP="00D72A75">
      <w:pPr>
        <w:shd w:val="clear" w:color="auto" w:fill="FFFFFF"/>
        <w:ind w:firstLine="709"/>
      </w:pPr>
      <w:r w:rsidRPr="004C2BBC">
        <w:t>Основными причинами пожаров или взрыва могут быть неосторожное обращение с огнём, утечка газа, нарушение правил пожарной безопасности при эксплуатации электрооборудования, поджоги.</w:t>
      </w:r>
    </w:p>
    <w:p w14:paraId="48FFBC93" w14:textId="77777777" w:rsidR="00D72A75" w:rsidRPr="004C2BBC" w:rsidRDefault="00D72A75" w:rsidP="00D72A75">
      <w:pPr>
        <w:ind w:firstLine="709"/>
      </w:pPr>
      <w:r w:rsidRPr="004C2BBC">
        <w:t>Для сельских населенных пунктов характерна преимущественно одноэтажная деревянная застройка. Так же проблемой является то, что расстояния между домами и придомовыми постройками не соответствуют требованиям пожарной безопасности, водопроводные сети с гидрантами изношены или отсутствуют, поэтому рекомендуется предусмотреть комплектование первичных средств пожаротушения, применяемых до прибытия пожарного расчета.</w:t>
      </w:r>
    </w:p>
    <w:p w14:paraId="15F21D22" w14:textId="77777777" w:rsidR="00D72A75" w:rsidRPr="00F64D39" w:rsidRDefault="00D72A75" w:rsidP="00D72A75">
      <w:pPr>
        <w:pStyle w:val="30"/>
        <w:rPr>
          <w:highlight w:val="red"/>
        </w:rPr>
      </w:pPr>
      <w:bookmarkStart w:id="191" w:name="_Toc220877245"/>
      <w:r w:rsidRPr="00D9092B">
        <w:rPr>
          <w:b/>
          <w:bCs/>
          <w:color w:val="auto"/>
        </w:rPr>
        <w:t>6.</w:t>
      </w:r>
      <w:r>
        <w:rPr>
          <w:b/>
          <w:bCs/>
          <w:color w:val="auto"/>
        </w:rPr>
        <w:t>4</w:t>
      </w:r>
      <w:r w:rsidRPr="00D9092B">
        <w:rPr>
          <w:b/>
          <w:bCs/>
          <w:color w:val="auto"/>
        </w:rPr>
        <w:t>.</w:t>
      </w:r>
      <w:r>
        <w:rPr>
          <w:b/>
          <w:bCs/>
          <w:color w:val="auto"/>
        </w:rPr>
        <w:t>2</w:t>
      </w:r>
      <w:r w:rsidRPr="00D9092B">
        <w:rPr>
          <w:b/>
          <w:bCs/>
          <w:color w:val="auto"/>
        </w:rPr>
        <w:t xml:space="preserve"> </w:t>
      </w:r>
      <w:r>
        <w:rPr>
          <w:b/>
          <w:bCs/>
          <w:color w:val="auto"/>
        </w:rPr>
        <w:t>Сведения о местоположении существующих и планируемых к размещению объектов обеспечения пожарной безопасности</w:t>
      </w:r>
      <w:bookmarkEnd w:id="191"/>
    </w:p>
    <w:p w14:paraId="04547101" w14:textId="77777777" w:rsidR="00D72A75" w:rsidRDefault="00D72A75" w:rsidP="00D72A75">
      <w:pPr>
        <w:tabs>
          <w:tab w:val="left" w:pos="10080"/>
          <w:tab w:val="left" w:pos="10620"/>
        </w:tabs>
        <w:ind w:right="-2" w:firstLine="720"/>
      </w:pPr>
      <w:r>
        <w:t xml:space="preserve">Состав сил и средств </w:t>
      </w:r>
      <w:r w:rsidRPr="0060695E">
        <w:t>36 ПСЧ 1 ПСО ФПС ГПС ГУ МЧС России по Воронежской области</w:t>
      </w:r>
      <w: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77"/>
        <w:gridCol w:w="1418"/>
        <w:gridCol w:w="1559"/>
        <w:gridCol w:w="1276"/>
        <w:gridCol w:w="992"/>
        <w:gridCol w:w="1134"/>
      </w:tblGrid>
      <w:tr w:rsidR="00D72A75" w:rsidRPr="0060695E" w14:paraId="6599D67D" w14:textId="77777777" w:rsidTr="009D34A4">
        <w:trPr>
          <w:trHeight w:val="748"/>
        </w:trPr>
        <w:tc>
          <w:tcPr>
            <w:tcW w:w="2977" w:type="dxa"/>
            <w:vMerge w:val="restart"/>
            <w:tcBorders>
              <w:bottom w:val="single" w:sz="4" w:space="0" w:color="auto"/>
            </w:tcBorders>
          </w:tcPr>
          <w:p w14:paraId="367FEA10"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Наименование организации</w:t>
            </w:r>
          </w:p>
        </w:tc>
        <w:tc>
          <w:tcPr>
            <w:tcW w:w="1418" w:type="dxa"/>
            <w:vMerge w:val="restart"/>
            <w:tcBorders>
              <w:bottom w:val="single" w:sz="4" w:space="0" w:color="auto"/>
            </w:tcBorders>
          </w:tcPr>
          <w:p w14:paraId="64433237"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Pr>
                <w:rFonts w:ascii="Times New Roman" w:hAnsi="Times New Roman" w:cs="Times New Roman"/>
                <w:sz w:val="24"/>
                <w:szCs w:val="24"/>
              </w:rPr>
              <w:t>Местоположение</w:t>
            </w:r>
          </w:p>
        </w:tc>
        <w:tc>
          <w:tcPr>
            <w:tcW w:w="1559" w:type="dxa"/>
            <w:vMerge w:val="restart"/>
            <w:tcBorders>
              <w:bottom w:val="single" w:sz="4" w:space="0" w:color="auto"/>
            </w:tcBorders>
          </w:tcPr>
          <w:p w14:paraId="00EA4FFC"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Вид формирования (ППО, АСФ)</w:t>
            </w:r>
          </w:p>
        </w:tc>
        <w:tc>
          <w:tcPr>
            <w:tcW w:w="1276" w:type="dxa"/>
            <w:vMerge w:val="restart"/>
            <w:tcBorders>
              <w:bottom w:val="single" w:sz="4" w:space="0" w:color="auto"/>
            </w:tcBorders>
          </w:tcPr>
          <w:p w14:paraId="380B2E85"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Количество формирований</w:t>
            </w:r>
          </w:p>
        </w:tc>
        <w:tc>
          <w:tcPr>
            <w:tcW w:w="2126" w:type="dxa"/>
            <w:gridSpan w:val="2"/>
            <w:tcBorders>
              <w:bottom w:val="single" w:sz="4" w:space="0" w:color="auto"/>
            </w:tcBorders>
          </w:tcPr>
          <w:p w14:paraId="20047218"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Количество сил пожаротушения</w:t>
            </w:r>
          </w:p>
        </w:tc>
      </w:tr>
      <w:tr w:rsidR="00D72A75" w:rsidRPr="0060695E" w14:paraId="75B68325" w14:textId="77777777" w:rsidTr="009D34A4">
        <w:tc>
          <w:tcPr>
            <w:tcW w:w="2977" w:type="dxa"/>
            <w:vMerge/>
          </w:tcPr>
          <w:p w14:paraId="59C65618" w14:textId="77777777" w:rsidR="00D72A75" w:rsidRPr="0060695E" w:rsidRDefault="00D72A75" w:rsidP="009D34A4">
            <w:pPr>
              <w:pStyle w:val="ConsPlusNormal"/>
              <w:spacing w:line="240" w:lineRule="atLeast"/>
              <w:rPr>
                <w:rFonts w:ascii="Times New Roman" w:hAnsi="Times New Roman" w:cs="Times New Roman"/>
                <w:sz w:val="24"/>
                <w:szCs w:val="24"/>
              </w:rPr>
            </w:pPr>
          </w:p>
        </w:tc>
        <w:tc>
          <w:tcPr>
            <w:tcW w:w="1418" w:type="dxa"/>
            <w:vMerge/>
          </w:tcPr>
          <w:p w14:paraId="28E1CB02" w14:textId="77777777" w:rsidR="00D72A75" w:rsidRPr="0060695E" w:rsidRDefault="00D72A75" w:rsidP="009D34A4">
            <w:pPr>
              <w:pStyle w:val="ConsPlusNormal"/>
              <w:spacing w:line="240" w:lineRule="atLeast"/>
              <w:rPr>
                <w:rFonts w:ascii="Times New Roman" w:hAnsi="Times New Roman" w:cs="Times New Roman"/>
                <w:sz w:val="24"/>
                <w:szCs w:val="24"/>
              </w:rPr>
            </w:pPr>
          </w:p>
        </w:tc>
        <w:tc>
          <w:tcPr>
            <w:tcW w:w="1559" w:type="dxa"/>
            <w:vMerge/>
          </w:tcPr>
          <w:p w14:paraId="7935E1F7" w14:textId="77777777" w:rsidR="00D72A75" w:rsidRPr="0060695E" w:rsidRDefault="00D72A75" w:rsidP="009D34A4">
            <w:pPr>
              <w:pStyle w:val="ConsPlusNormal"/>
              <w:spacing w:line="240" w:lineRule="atLeast"/>
              <w:rPr>
                <w:rFonts w:ascii="Times New Roman" w:hAnsi="Times New Roman" w:cs="Times New Roman"/>
                <w:sz w:val="24"/>
                <w:szCs w:val="24"/>
              </w:rPr>
            </w:pPr>
          </w:p>
        </w:tc>
        <w:tc>
          <w:tcPr>
            <w:tcW w:w="1276" w:type="dxa"/>
            <w:vMerge/>
          </w:tcPr>
          <w:p w14:paraId="232AC38F" w14:textId="77777777" w:rsidR="00D72A75" w:rsidRPr="0060695E" w:rsidRDefault="00D72A75" w:rsidP="009D34A4">
            <w:pPr>
              <w:pStyle w:val="ConsPlusNormal"/>
              <w:spacing w:line="240" w:lineRule="atLeast"/>
              <w:rPr>
                <w:rFonts w:ascii="Times New Roman" w:hAnsi="Times New Roman" w:cs="Times New Roman"/>
                <w:sz w:val="24"/>
                <w:szCs w:val="24"/>
              </w:rPr>
            </w:pPr>
          </w:p>
        </w:tc>
        <w:tc>
          <w:tcPr>
            <w:tcW w:w="992" w:type="dxa"/>
          </w:tcPr>
          <w:p w14:paraId="3A9CFE1F"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человек</w:t>
            </w:r>
          </w:p>
        </w:tc>
        <w:tc>
          <w:tcPr>
            <w:tcW w:w="1134" w:type="dxa"/>
          </w:tcPr>
          <w:p w14:paraId="33CDB571"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групп</w:t>
            </w:r>
          </w:p>
        </w:tc>
      </w:tr>
      <w:tr w:rsidR="00D72A75" w:rsidRPr="0060695E" w14:paraId="4C21B954" w14:textId="77777777" w:rsidTr="009D34A4">
        <w:tc>
          <w:tcPr>
            <w:tcW w:w="2977" w:type="dxa"/>
          </w:tcPr>
          <w:p w14:paraId="75D20D23"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36 ПСЧ 1 ПСО ФПС ГПС ГУ МЧС России по Воронежской области</w:t>
            </w:r>
          </w:p>
        </w:tc>
        <w:tc>
          <w:tcPr>
            <w:tcW w:w="1418" w:type="dxa"/>
          </w:tcPr>
          <w:p w14:paraId="164EEABC"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Pr>
                <w:rFonts w:ascii="Times New Roman" w:hAnsi="Times New Roman" w:cs="Times New Roman"/>
                <w:sz w:val="24"/>
                <w:szCs w:val="24"/>
              </w:rPr>
              <w:t>с. Верхняя Хава</w:t>
            </w:r>
          </w:p>
        </w:tc>
        <w:tc>
          <w:tcPr>
            <w:tcW w:w="1559" w:type="dxa"/>
          </w:tcPr>
          <w:p w14:paraId="6C8FDAE0"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sidRPr="0060695E">
              <w:rPr>
                <w:rFonts w:ascii="Times New Roman" w:hAnsi="Times New Roman" w:cs="Times New Roman"/>
                <w:sz w:val="24"/>
                <w:szCs w:val="24"/>
              </w:rPr>
              <w:t>ФПС</w:t>
            </w:r>
          </w:p>
        </w:tc>
        <w:tc>
          <w:tcPr>
            <w:tcW w:w="1276" w:type="dxa"/>
          </w:tcPr>
          <w:p w14:paraId="65CCC67F"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14:paraId="7BE7F18A"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1134" w:type="dxa"/>
          </w:tcPr>
          <w:p w14:paraId="0C2A418F" w14:textId="77777777" w:rsidR="00D72A75" w:rsidRPr="0060695E" w:rsidRDefault="00D72A75" w:rsidP="009D34A4">
            <w:pPr>
              <w:pStyle w:val="ConsPlusNormal"/>
              <w:spacing w:line="240" w:lineRule="atLeast"/>
              <w:jc w:val="center"/>
              <w:rPr>
                <w:rFonts w:ascii="Times New Roman" w:hAnsi="Times New Roman" w:cs="Times New Roman"/>
                <w:sz w:val="24"/>
                <w:szCs w:val="24"/>
              </w:rPr>
            </w:pPr>
            <w:r>
              <w:rPr>
                <w:rFonts w:ascii="Times New Roman" w:hAnsi="Times New Roman" w:cs="Times New Roman"/>
                <w:sz w:val="24"/>
                <w:szCs w:val="24"/>
              </w:rPr>
              <w:t>1</w:t>
            </w:r>
          </w:p>
        </w:tc>
      </w:tr>
    </w:tbl>
    <w:p w14:paraId="44CFB610" w14:textId="77777777" w:rsidR="00D72A75" w:rsidRPr="00B8220C" w:rsidRDefault="00D72A75" w:rsidP="00D72A75">
      <w:pPr>
        <w:ind w:firstLine="709"/>
      </w:pPr>
      <w:r w:rsidRPr="00B8220C">
        <w:t>Расход воды на наружное пожаротушение принимается по СП 8.13130.2009, п.5.1, табл.1 и составляет 1х10 л/с (без учета расхода на тушение предприятий различного назначения). Расход воды для производственных предприятий, для зданий административного и общественного назначения принимаются отдельно для каждого из этих предприятий в зависимости от их площади.</w:t>
      </w:r>
    </w:p>
    <w:p w14:paraId="6F8868E3" w14:textId="77777777" w:rsidR="00D72A75" w:rsidRPr="00B8220C" w:rsidRDefault="00D72A75" w:rsidP="00D72A75">
      <w:pPr>
        <w:ind w:firstLine="709"/>
      </w:pPr>
      <w:r w:rsidRPr="00B8220C">
        <w:t>В соответствии с Федеральным законом от 22 июля 2008 № 123-ФЗ «Технический регламент о требованиях пожарной безопасности», статьей 63 первичные меры пожарной безопасности должны включать в себя:</w:t>
      </w:r>
    </w:p>
    <w:p w14:paraId="5F2CCDF0"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54E56B98"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14:paraId="005D8648"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3) разработку и организацию выполнения муниципальных целевых программ по вопросам обеспечения пожарной безопасности;</w:t>
      </w:r>
    </w:p>
    <w:p w14:paraId="1EF52664"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lastRenderedPageBreak/>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3DCE8094"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3627831C"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6) обеспечение беспрепятственного проезда пожарной техники к месту пожара;</w:t>
      </w:r>
    </w:p>
    <w:p w14:paraId="24DD9EBE"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7) обеспечение связи и оповещения населения о пожаре;</w:t>
      </w:r>
    </w:p>
    <w:p w14:paraId="651FA322"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09C22D77"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14:paraId="7956E719"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В соответствии с Федеральным законом № 131, статья 14, п.9, обеспечение первичных мер пожарной безопасности в границах населенных пунктов поселения, относятся к вопросам местного значения поселения.</w:t>
      </w:r>
    </w:p>
    <w:p w14:paraId="15ECA51E" w14:textId="77777777" w:rsidR="00D72A75" w:rsidRPr="00B8220C" w:rsidRDefault="00D72A75" w:rsidP="00D72A75">
      <w:pPr>
        <w:autoSpaceDE w:val="0"/>
        <w:autoSpaceDN w:val="0"/>
        <w:adjustRightInd w:val="0"/>
        <w:ind w:firstLine="709"/>
      </w:pPr>
    </w:p>
    <w:p w14:paraId="32872D44"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В целях предупреждения пожаров и взрывов, сохранения жизни и имущества следует соблюдать следующие правила:</w:t>
      </w:r>
    </w:p>
    <w:p w14:paraId="06E05A7B"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избегать хранения в доме значительных количеств легковоспламеняющихся и горючих жидкостей, а также склонных к самовозгоранию и способных к взрыву веществ. Имеющиеся в доме небольшие количества этих веществ надо содержать в плотно закрытых сосудах, вдали от нагревательных приборов, не подвергать их встряске, ударам, разливу;</w:t>
      </w:r>
    </w:p>
    <w:p w14:paraId="67FBCCD0"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соблюдать особую осторожность при использовании предметов бытовой химии,  при утилизации следить, чтобы они не контактировали с другими химическими веществами;</w:t>
      </w:r>
    </w:p>
    <w:p w14:paraId="41ED473E"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не разогревать мастики и лаки, аэрозольные баллончики на открытом огне, не проводить стирку в бензине;</w:t>
      </w:r>
    </w:p>
    <w:p w14:paraId="46D2DCC8"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нельзя хранить мебель и горючие материалы на чердаках и в подвалах.</w:t>
      </w:r>
    </w:p>
    <w:p w14:paraId="226CB488"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При возникновении пожара и в ходе его необходимо сохранять самообладание, способность быстро оценивать обстановку и принимать решения. Следует стремиться подавить в себе растерянность и нервозность, не дать впасть в панику окружающим.</w:t>
      </w:r>
    </w:p>
    <w:p w14:paraId="3F569102"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xml:space="preserve">В начале пожара следует попытаться его потушить, используя все имеющиеся средства пожаротушения (огнетушители, покрывала, песок, воду и т.д.). Необходимо помнить, что огонь на элементах электроснабжения нельзя тушить водой. Предварительно надо отключить напряжение или перерубить провод топором с сухой деревянной ручкой. При невозможности потушить пожар до прибытия пожарных эвакуироваться. </w:t>
      </w:r>
    </w:p>
    <w:p w14:paraId="7705DE21"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При оказании первой медицинской помощи следует помнить, что нельзя:</w:t>
      </w:r>
    </w:p>
    <w:p w14:paraId="3727811D"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переносить пострадавшего на другое место, если ему не угрожает огонь, обвал здания, не требуется делать искусственное дыхание и оказывать срочную медицинскую помощь;</w:t>
      </w:r>
    </w:p>
    <w:p w14:paraId="01910962"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накладывая повязку, шину, причинять дополнительную боль, ухудшающую самочувствие пострадавшего;</w:t>
      </w:r>
    </w:p>
    <w:p w14:paraId="3421B1E5"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давать воду или лекарство для приема внутрь пострадавшим, находящимся без сознания;</w:t>
      </w:r>
    </w:p>
    <w:p w14:paraId="0BB26800"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прикасаться к ранам руками или какими-либо предметами;</w:t>
      </w:r>
    </w:p>
    <w:p w14:paraId="564C83C1"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удалять видимые инородные тела из раны брюшной, грудной, или черепной полости;</w:t>
      </w:r>
    </w:p>
    <w:p w14:paraId="50676AB3"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снимать с поврежденных участков тела одежду и обувь, не разорвав или не разрезав их;</w:t>
      </w:r>
    </w:p>
    <w:p w14:paraId="2A75469F"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lastRenderedPageBreak/>
        <w:t>- позволять пострадавшему смотреть на свою рану;</w:t>
      </w:r>
    </w:p>
    <w:p w14:paraId="70230352" w14:textId="77777777" w:rsidR="00D72A75" w:rsidRPr="00B8220C" w:rsidRDefault="00D72A75" w:rsidP="00D72A75">
      <w:pPr>
        <w:pStyle w:val="ConsPlusNormal"/>
        <w:widowControl/>
        <w:ind w:firstLine="709"/>
        <w:jc w:val="both"/>
        <w:rPr>
          <w:rFonts w:ascii="Times New Roman" w:hAnsi="Times New Roman"/>
          <w:sz w:val="24"/>
          <w:szCs w:val="24"/>
        </w:rPr>
      </w:pPr>
      <w:r w:rsidRPr="00B8220C">
        <w:rPr>
          <w:rFonts w:ascii="Times New Roman" w:hAnsi="Times New Roman"/>
          <w:sz w:val="24"/>
          <w:szCs w:val="24"/>
        </w:rPr>
        <w:t>- пытаться вытащить пострадавшего из огня или здания, грозящего обвалом, не приняв должных мер для собственной защиты.</w:t>
      </w:r>
    </w:p>
    <w:bookmarkEnd w:id="190"/>
    <w:p w14:paraId="55E7905B" w14:textId="77777777" w:rsidR="008513B3" w:rsidRPr="00D72A75" w:rsidRDefault="008513B3" w:rsidP="008513B3">
      <w:pPr>
        <w:pStyle w:val="af7"/>
        <w:shd w:val="clear" w:color="auto" w:fill="FFFFFF"/>
        <w:ind w:firstLine="709"/>
      </w:pPr>
    </w:p>
    <w:p w14:paraId="33167BD4" w14:textId="558DE65D" w:rsidR="008F6E7C" w:rsidRPr="00D72A75" w:rsidRDefault="008F6E7C" w:rsidP="008F6E7C">
      <w:pPr>
        <w:pStyle w:val="20"/>
        <w:ind w:left="360"/>
        <w:rPr>
          <w:rFonts w:ascii="Times New Roman" w:hAnsi="Times New Roman" w:cs="Times New Roman"/>
          <w:b/>
          <w:bCs/>
          <w:color w:val="auto"/>
          <w:sz w:val="28"/>
          <w:szCs w:val="28"/>
        </w:rPr>
      </w:pPr>
      <w:bookmarkStart w:id="192" w:name="_Toc220877246"/>
      <w:r w:rsidRPr="00D72A75">
        <w:rPr>
          <w:rFonts w:ascii="Times New Roman" w:hAnsi="Times New Roman" w:cs="Times New Roman"/>
          <w:b/>
          <w:bCs/>
          <w:color w:val="auto"/>
          <w:sz w:val="28"/>
          <w:szCs w:val="28"/>
        </w:rPr>
        <w:t>6.</w:t>
      </w:r>
      <w:r w:rsidR="00D72A75" w:rsidRPr="00D72A75">
        <w:rPr>
          <w:rFonts w:ascii="Times New Roman" w:hAnsi="Times New Roman" w:cs="Times New Roman"/>
          <w:b/>
          <w:bCs/>
          <w:color w:val="auto"/>
          <w:sz w:val="28"/>
          <w:szCs w:val="28"/>
        </w:rPr>
        <w:t>5</w:t>
      </w:r>
      <w:r w:rsidRPr="00D72A75">
        <w:rPr>
          <w:rFonts w:ascii="Times New Roman" w:hAnsi="Times New Roman" w:cs="Times New Roman"/>
          <w:b/>
          <w:bCs/>
          <w:color w:val="auto"/>
          <w:sz w:val="28"/>
          <w:szCs w:val="28"/>
        </w:rPr>
        <w:t xml:space="preserve"> </w:t>
      </w:r>
      <w:bookmarkEnd w:id="180"/>
      <w:bookmarkEnd w:id="181"/>
      <w:bookmarkEnd w:id="182"/>
      <w:bookmarkEnd w:id="183"/>
      <w:bookmarkEnd w:id="184"/>
      <w:bookmarkEnd w:id="185"/>
      <w:r w:rsidR="008513B3" w:rsidRPr="00D72A75">
        <w:rPr>
          <w:rFonts w:ascii="Times New Roman" w:hAnsi="Times New Roman" w:cs="Times New Roman"/>
          <w:b/>
          <w:bCs/>
          <w:color w:val="auto"/>
          <w:sz w:val="28"/>
          <w:szCs w:val="28"/>
        </w:rPr>
        <w:t>Предложения по снижению последствий и защите населения от чрезвычайных ситуаций природного и техногенного характера</w:t>
      </w:r>
      <w:bookmarkEnd w:id="192"/>
    </w:p>
    <w:p w14:paraId="2AD7C73C" w14:textId="77777777" w:rsidR="008513B3" w:rsidRPr="00D72A75" w:rsidRDefault="008513B3" w:rsidP="008513B3">
      <w:pPr>
        <w:autoSpaceDE w:val="0"/>
        <w:autoSpaceDN w:val="0"/>
        <w:adjustRightInd w:val="0"/>
        <w:ind w:firstLine="709"/>
      </w:pPr>
      <w:r w:rsidRPr="00D72A75">
        <w:t xml:space="preserve">Для этого каждому жителю целесообразно: </w:t>
      </w:r>
    </w:p>
    <w:p w14:paraId="3303063D" w14:textId="77777777" w:rsidR="008513B3" w:rsidRPr="00D72A75" w:rsidRDefault="008513B3" w:rsidP="008513B3">
      <w:pPr>
        <w:autoSpaceDE w:val="0"/>
        <w:autoSpaceDN w:val="0"/>
        <w:adjustRightInd w:val="0"/>
        <w:ind w:firstLine="709"/>
      </w:pPr>
      <w:r w:rsidRPr="00D72A75">
        <w:t>- принять участие в занятиях, проводимых в учреждениях и организациях по вопросам предупреждения и ликвидации чрезвычайных ситуаций, по возможности пройти подготовку в учебно-методическом центре ГОЧС или курсах ГО, при обучении в общеобразовательном или специальном учебном заведении освоить курс по программе "Основы безопасности жизнедеятельности" или "Безопасность жизнедеятельности";</w:t>
      </w:r>
    </w:p>
    <w:p w14:paraId="161329E7" w14:textId="77777777" w:rsidR="008513B3" w:rsidRPr="00D72A75" w:rsidRDefault="008513B3" w:rsidP="008513B3">
      <w:pPr>
        <w:autoSpaceDE w:val="0"/>
        <w:autoSpaceDN w:val="0"/>
        <w:adjustRightInd w:val="0"/>
        <w:ind w:firstLine="709"/>
      </w:pPr>
      <w:r w:rsidRPr="00D72A75">
        <w:t>- знать сигналы оповещения и порядок информирования населения при чрезвычайных ситуациях;</w:t>
      </w:r>
    </w:p>
    <w:p w14:paraId="783B514A" w14:textId="77777777" w:rsidR="008513B3" w:rsidRPr="00D72A75" w:rsidRDefault="008513B3" w:rsidP="008513B3">
      <w:pPr>
        <w:autoSpaceDE w:val="0"/>
        <w:autoSpaceDN w:val="0"/>
        <w:adjustRightInd w:val="0"/>
        <w:ind w:firstLine="709"/>
      </w:pPr>
      <w:r w:rsidRPr="00D72A75">
        <w:t>- знать организации, в которые в случае чрезвычайной ситуации можно обратиться за помощью, места размещения ближайших защитных сооружений, пункты выдачи средств индивидуальной защиты и сбора эвакуируемых, телефоны противопожарной службы, милиции, скорой помощи, штаба ГОЧС или другого специально уполномоченного органа;</w:t>
      </w:r>
    </w:p>
    <w:p w14:paraId="16AA83F0" w14:textId="77777777" w:rsidR="008513B3" w:rsidRPr="00D72A75" w:rsidRDefault="008513B3" w:rsidP="008513B3">
      <w:pPr>
        <w:autoSpaceDE w:val="0"/>
        <w:autoSpaceDN w:val="0"/>
        <w:adjustRightInd w:val="0"/>
        <w:ind w:firstLine="709"/>
      </w:pPr>
      <w:r w:rsidRPr="00D72A75">
        <w:t>- иметь средства индивидуальной защиты или уметь изготовить простейшие из них собственными силами;</w:t>
      </w:r>
    </w:p>
    <w:p w14:paraId="26945200" w14:textId="77777777" w:rsidR="008513B3" w:rsidRPr="00D72A75" w:rsidRDefault="008513B3" w:rsidP="008513B3">
      <w:pPr>
        <w:autoSpaceDE w:val="0"/>
        <w:autoSpaceDN w:val="0"/>
        <w:adjustRightInd w:val="0"/>
        <w:ind w:firstLine="709"/>
      </w:pPr>
      <w:r w:rsidRPr="00D72A75">
        <w:t>- уяснить порядок своих практических действий, действий семьи и коллектива при различных видах возможных чрезвычайных ситуаций;</w:t>
      </w:r>
    </w:p>
    <w:p w14:paraId="231A8C3D" w14:textId="77777777" w:rsidR="008513B3" w:rsidRPr="00D72A75" w:rsidRDefault="008513B3" w:rsidP="008513B3">
      <w:pPr>
        <w:autoSpaceDE w:val="0"/>
        <w:autoSpaceDN w:val="0"/>
        <w:adjustRightInd w:val="0"/>
        <w:ind w:firstLine="709"/>
      </w:pPr>
      <w:r w:rsidRPr="00D72A75">
        <w:t>- соблюдать правила пожарной и других видов безопасности, определенные для рабочего места, транспортных средств, мест массовых посещений, жилища и др;</w:t>
      </w:r>
    </w:p>
    <w:p w14:paraId="4C82C984" w14:textId="77777777" w:rsidR="008513B3" w:rsidRPr="00D72A75" w:rsidRDefault="008513B3" w:rsidP="008513B3">
      <w:pPr>
        <w:autoSpaceDE w:val="0"/>
        <w:autoSpaceDN w:val="0"/>
        <w:adjustRightInd w:val="0"/>
        <w:ind w:firstLine="709"/>
      </w:pPr>
      <w:r w:rsidRPr="00D72A75">
        <w:t>- заботиться об исправности противопожарных и других противоаварийных систем, установленных на рабочем участке, в доме, в других местах;</w:t>
      </w:r>
    </w:p>
    <w:p w14:paraId="5079A01F" w14:textId="77777777" w:rsidR="008513B3" w:rsidRPr="00D72A75" w:rsidRDefault="008513B3" w:rsidP="008513B3">
      <w:pPr>
        <w:autoSpaceDE w:val="0"/>
        <w:autoSpaceDN w:val="0"/>
        <w:adjustRightInd w:val="0"/>
        <w:ind w:firstLine="709"/>
      </w:pPr>
      <w:r w:rsidRPr="00D72A75">
        <w:t>- уметь изолировать жилище или отдельные его помещения от внешней среды, иметь для этого необходимые материалы;</w:t>
      </w:r>
    </w:p>
    <w:p w14:paraId="6500B6ED" w14:textId="77777777" w:rsidR="008513B3" w:rsidRPr="00D72A75" w:rsidRDefault="008513B3" w:rsidP="008513B3">
      <w:pPr>
        <w:autoSpaceDE w:val="0"/>
        <w:autoSpaceDN w:val="0"/>
        <w:adjustRightInd w:val="0"/>
        <w:ind w:firstLine="709"/>
      </w:pPr>
      <w:r w:rsidRPr="00D72A75">
        <w:t>- застраховать жизнь, здоровье и имущество от чрезвычайных ситуаций;</w:t>
      </w:r>
    </w:p>
    <w:p w14:paraId="677690FD" w14:textId="77777777" w:rsidR="008513B3" w:rsidRPr="00D72A75" w:rsidRDefault="008513B3" w:rsidP="008513B3">
      <w:pPr>
        <w:autoSpaceDE w:val="0"/>
        <w:autoSpaceDN w:val="0"/>
        <w:adjustRightInd w:val="0"/>
        <w:ind w:firstLine="709"/>
      </w:pPr>
      <w:r w:rsidRPr="00D72A75">
        <w:t>- предусмотреть на случай эвакуации минимальный набор предметов первой необходимости (документы, одежду, обувь, смену белья, продукты питания, минимальный запас посуды и кипяченой воды, медицинские средства для оказания первой помощи и лекарства для больных, предметы гигиены, деньги, ценные бумаги, другие ценности).</w:t>
      </w:r>
    </w:p>
    <w:p w14:paraId="1AAE469D" w14:textId="77777777" w:rsidR="008513B3" w:rsidRPr="00F64D39" w:rsidRDefault="008513B3" w:rsidP="008513B3">
      <w:pPr>
        <w:rPr>
          <w:highlight w:val="red"/>
        </w:rPr>
      </w:pPr>
    </w:p>
    <w:p w14:paraId="13A023FE" w14:textId="76550DA6" w:rsidR="008F6E7C" w:rsidRPr="00D9092B" w:rsidRDefault="008F6E7C" w:rsidP="008F6E7C">
      <w:pPr>
        <w:pStyle w:val="30"/>
        <w:rPr>
          <w:b/>
          <w:bCs/>
          <w:i/>
          <w:color w:val="auto"/>
        </w:rPr>
      </w:pPr>
      <w:bookmarkStart w:id="193" w:name="_Toc54700586"/>
      <w:bookmarkStart w:id="194" w:name="_Toc80273693"/>
      <w:bookmarkStart w:id="195" w:name="_Toc220877247"/>
      <w:r w:rsidRPr="00D9092B">
        <w:rPr>
          <w:b/>
          <w:bCs/>
          <w:color w:val="auto"/>
        </w:rPr>
        <w:t>6.</w:t>
      </w:r>
      <w:r w:rsidR="00D72A75">
        <w:rPr>
          <w:b/>
          <w:bCs/>
          <w:color w:val="auto"/>
        </w:rPr>
        <w:t>5</w:t>
      </w:r>
      <w:r w:rsidRPr="00D9092B">
        <w:rPr>
          <w:b/>
          <w:bCs/>
          <w:color w:val="auto"/>
        </w:rPr>
        <w:t xml:space="preserve">.1 </w:t>
      </w:r>
      <w:bookmarkEnd w:id="193"/>
      <w:bookmarkEnd w:id="194"/>
      <w:r w:rsidR="008513B3" w:rsidRPr="00D9092B">
        <w:rPr>
          <w:b/>
          <w:bCs/>
          <w:color w:val="auto"/>
        </w:rPr>
        <w:t>Оповещение</w:t>
      </w:r>
      <w:bookmarkEnd w:id="195"/>
    </w:p>
    <w:p w14:paraId="3C76ED9A" w14:textId="77777777" w:rsidR="00D9092B" w:rsidRDefault="00D9092B" w:rsidP="00D9092B">
      <w:pPr>
        <w:ind w:firstLine="720"/>
      </w:pPr>
      <w:bookmarkStart w:id="196" w:name="_Toc54700587"/>
      <w:bookmarkStart w:id="197" w:name="_Toc80273694"/>
      <w:r>
        <w:t>Система оповещения Малоприваловского сельского поселения входит в общую сис</w:t>
      </w:r>
      <w:r>
        <w:softHyphen/>
        <w:t>тему оповещения Воронежской области.</w:t>
      </w:r>
    </w:p>
    <w:p w14:paraId="39860D14" w14:textId="77777777" w:rsidR="00D9092B" w:rsidRDefault="00D9092B" w:rsidP="00D9092B">
      <w:pPr>
        <w:ind w:firstLine="720"/>
      </w:pPr>
      <w:r>
        <w:t>Система оповещения органов управления ГО и ЧС, населения и сил ГО по сигналам ГО предназначена для оперативного и своевременного доведения сигналов и информации гражданской обороны до:</w:t>
      </w:r>
    </w:p>
    <w:p w14:paraId="66B093D3" w14:textId="77777777" w:rsidR="00D9092B" w:rsidRDefault="00D9092B" w:rsidP="00D9092B">
      <w:pPr>
        <w:numPr>
          <w:ilvl w:val="0"/>
          <w:numId w:val="50"/>
        </w:numPr>
        <w:tabs>
          <w:tab w:val="clear" w:pos="1429"/>
          <w:tab w:val="left" w:pos="1419"/>
        </w:tabs>
        <w:ind w:left="993" w:hanging="567"/>
      </w:pPr>
      <w:r>
        <w:t>органов управления;</w:t>
      </w:r>
    </w:p>
    <w:p w14:paraId="1F240482" w14:textId="77777777" w:rsidR="00D9092B" w:rsidRDefault="00D9092B" w:rsidP="00D9092B">
      <w:pPr>
        <w:numPr>
          <w:ilvl w:val="0"/>
          <w:numId w:val="50"/>
        </w:numPr>
        <w:tabs>
          <w:tab w:val="clear" w:pos="1429"/>
          <w:tab w:val="left" w:pos="1419"/>
        </w:tabs>
        <w:ind w:left="993" w:hanging="567"/>
      </w:pPr>
      <w:r>
        <w:t>формирований ГО;</w:t>
      </w:r>
    </w:p>
    <w:p w14:paraId="43CDB68F" w14:textId="77777777" w:rsidR="00D9092B" w:rsidRDefault="00D9092B" w:rsidP="00D9092B">
      <w:pPr>
        <w:numPr>
          <w:ilvl w:val="0"/>
          <w:numId w:val="50"/>
        </w:numPr>
        <w:tabs>
          <w:tab w:val="clear" w:pos="1429"/>
          <w:tab w:val="left" w:pos="1419"/>
        </w:tabs>
        <w:ind w:left="993" w:hanging="567"/>
      </w:pPr>
      <w:r>
        <w:t>населения.</w:t>
      </w:r>
    </w:p>
    <w:p w14:paraId="45E162CB" w14:textId="77777777" w:rsidR="00D9092B" w:rsidRDefault="00D9092B" w:rsidP="00D9092B">
      <w:pPr>
        <w:ind w:firstLine="720"/>
      </w:pPr>
      <w:r>
        <w:t>Сигналы оповещения передаются вне всякой очереди по автоматизированной системе централизованного оповещения, радио и проводным каналам Министерств и ведомств, сетям телевидения и радиовещания.</w:t>
      </w:r>
    </w:p>
    <w:p w14:paraId="7297CD3A" w14:textId="77777777" w:rsidR="00D9092B" w:rsidRDefault="00D9092B" w:rsidP="00D9092B">
      <w:pPr>
        <w:ind w:firstLine="720"/>
      </w:pPr>
      <w:r>
        <w:t>В состав системы оповещения включены стойки централизованного вызова, электри</w:t>
      </w:r>
      <w:r>
        <w:softHyphen/>
        <w:t xml:space="preserve">ческие сирены СЦО с дистанционным управлением, радиотрансляционные узлы с </w:t>
      </w:r>
      <w:r>
        <w:lastRenderedPageBreak/>
        <w:t>включени</w:t>
      </w:r>
      <w:r>
        <w:softHyphen/>
        <w:t>ем в них радиоточек, УКВ (радиовещательных) станций, передатчиков звукового сопровож</w:t>
      </w:r>
      <w:r>
        <w:softHyphen/>
        <w:t>дения телевидения.</w:t>
      </w:r>
    </w:p>
    <w:p w14:paraId="44A90ED9" w14:textId="77777777" w:rsidR="00D9092B" w:rsidRDefault="00D9092B" w:rsidP="00D9092B">
      <w:pPr>
        <w:ind w:firstLine="720"/>
      </w:pPr>
      <w:r>
        <w:t>Оповещение населения осуществляется:</w:t>
      </w:r>
    </w:p>
    <w:p w14:paraId="24AB8083" w14:textId="77777777" w:rsidR="00D9092B" w:rsidRDefault="00D9092B" w:rsidP="00D9092B">
      <w:pPr>
        <w:numPr>
          <w:ilvl w:val="0"/>
          <w:numId w:val="49"/>
        </w:numPr>
        <w:tabs>
          <w:tab w:val="left" w:pos="284"/>
        </w:tabs>
        <w:ind w:left="426" w:firstLine="0"/>
      </w:pPr>
      <w:r>
        <w:t>через радиотрансляционную сеть;</w:t>
      </w:r>
    </w:p>
    <w:p w14:paraId="626DE7B9" w14:textId="77777777" w:rsidR="00D9092B" w:rsidRDefault="00D9092B" w:rsidP="00D9092B">
      <w:pPr>
        <w:numPr>
          <w:ilvl w:val="0"/>
          <w:numId w:val="49"/>
        </w:numPr>
        <w:tabs>
          <w:tab w:val="left" w:pos="284"/>
        </w:tabs>
        <w:ind w:left="426" w:firstLine="0"/>
      </w:pPr>
      <w:r>
        <w:t>с помощью машин службы ООП, оборудованных звукоусилительными установками;</w:t>
      </w:r>
    </w:p>
    <w:p w14:paraId="2D5F7EA6" w14:textId="77777777" w:rsidR="00D9092B" w:rsidRDefault="00D9092B" w:rsidP="00D9092B">
      <w:pPr>
        <w:numPr>
          <w:ilvl w:val="0"/>
          <w:numId w:val="49"/>
        </w:numPr>
        <w:tabs>
          <w:tab w:val="left" w:pos="284"/>
        </w:tabs>
        <w:ind w:left="426" w:firstLine="0"/>
      </w:pPr>
      <w:r>
        <w:t>электросиренами и громкоговорителями.</w:t>
      </w:r>
    </w:p>
    <w:p w14:paraId="438A62FF" w14:textId="77777777" w:rsidR="00D9092B" w:rsidRDefault="00D9092B" w:rsidP="00D9092B">
      <w:pPr>
        <w:ind w:firstLine="720"/>
      </w:pPr>
      <w:r>
        <w:t>Организация оповещения жителей, не включенных в систему централизованного опо</w:t>
      </w:r>
      <w:r>
        <w:softHyphen/>
        <w:t>вещения сельского звена осуществляется патрульными машинами ОВД, оборудованные громкоговорящими устройствами, выделяемые по плану взаимодействия</w:t>
      </w:r>
    </w:p>
    <w:p w14:paraId="2F04AF6C" w14:textId="77777777" w:rsidR="00D9092B" w:rsidRDefault="00D9092B" w:rsidP="00D9092B">
      <w:pPr>
        <w:ind w:firstLine="720"/>
      </w:pPr>
      <w:r>
        <w:t>Для приема речевой информации у сотрудников ГИБДД устанавливается радиопри</w:t>
      </w:r>
      <w:r>
        <w:softHyphen/>
        <w:t>емник эфирного вещания (иной радиоприемник, если объект будет абонентом радиотрансля</w:t>
      </w:r>
      <w:r>
        <w:softHyphen/>
        <w:t>ционной сети проводного вещания, либо телевизионный приемник).</w:t>
      </w:r>
    </w:p>
    <w:p w14:paraId="61CA9374" w14:textId="77777777" w:rsidR="00D9092B" w:rsidRDefault="00D9092B" w:rsidP="00D9092B">
      <w:pPr>
        <w:ind w:firstLine="720"/>
      </w:pPr>
      <w:r>
        <w:t>Оповещение участников движения производится сотрудниками ГИБДД либо через радиоприемники, находящиеся в автомашинах участников дорожного движения.</w:t>
      </w:r>
    </w:p>
    <w:p w14:paraId="3387C573" w14:textId="77777777" w:rsidR="00D9092B" w:rsidRDefault="00D9092B" w:rsidP="00D9092B">
      <w:pPr>
        <w:ind w:firstLine="720"/>
      </w:pPr>
      <w:r>
        <w:t>Управление мероприятиями гражданской обороны организовано по городскому, меж</w:t>
      </w:r>
      <w:r>
        <w:softHyphen/>
        <w:t>дугородным телефонно-телеграфным каналам связи с последующим переходом на прямые связи, радиосетях ГУ МЧС России по Воронежской области.</w:t>
      </w:r>
    </w:p>
    <w:p w14:paraId="7AAE8D5D" w14:textId="77777777" w:rsidR="00D9092B" w:rsidRDefault="00D9092B" w:rsidP="00D9092B">
      <w:pPr>
        <w:ind w:firstLine="720"/>
      </w:pPr>
      <w:r>
        <w:t>Технические решения по системе оповещения, принятые на территории Малоприваловского сельского поселения, отвечают требованиям совместного приказа МЧС Росси, Мининформсвязи России и Минкультуры России от 25 июля 2006 г. №422/90/376 «Об ут</w:t>
      </w:r>
      <w:r>
        <w:softHyphen/>
        <w:t>верждении Положения о системах оповещениях населения».</w:t>
      </w:r>
    </w:p>
    <w:p w14:paraId="157218A8" w14:textId="77777777" w:rsidR="00D9092B" w:rsidRDefault="00D9092B" w:rsidP="00D9092B">
      <w:pPr>
        <w:ind w:firstLine="720"/>
      </w:pPr>
      <w:r>
        <w:t>При реализации технических решений по оповещению учитывались требования по</w:t>
      </w:r>
      <w:r>
        <w:softHyphen/>
        <w:t>становления Правительства РФ от 19.10.96 г. № 1254 в части присоединения ведомственных и выделенных сетей связи общего пользования, РД 34.48.510-87 в части создания автомати</w:t>
      </w:r>
      <w:r>
        <w:softHyphen/>
        <w:t>зированной производственной телефонной связи в Минэнерго России, а также решения</w:t>
      </w:r>
    </w:p>
    <w:p w14:paraId="55289FD9" w14:textId="77777777" w:rsidR="00D9092B" w:rsidRDefault="00D9092B" w:rsidP="00D9092B">
      <w:pPr>
        <w:ind w:firstLine="720"/>
      </w:pPr>
      <w:r>
        <w:t>ГКЭС России от 28.06.96 г. в части порядка организационно-технического взаимодействия операторов телефонных сетей общего пользования на территории РФ.</w:t>
      </w:r>
    </w:p>
    <w:p w14:paraId="2A5156DC" w14:textId="73EF8A8F" w:rsidR="009A3EA1" w:rsidRDefault="009A3EA1" w:rsidP="00D9092B">
      <w:pPr>
        <w:ind w:firstLine="720"/>
      </w:pPr>
      <w:r>
        <w:t xml:space="preserve">Постановлением Правительства Воронежской области от 01.04.2014 № 288 утвержден </w:t>
      </w:r>
      <w:r w:rsidRPr="009A3EA1">
        <w:t>перечень населенных пунктов, на территории которых создается комплексная система экстренного оповещения населения регионального уровня, и границ зон экстренного оповещения населения об угрозе возникновения или о возникновении чрезвычайных ситуаций на территориях, подверженных риску возникновения быстроразвивающихся опасных природных явлений и техногенных процессов.</w:t>
      </w:r>
    </w:p>
    <w:p w14:paraId="28F36821" w14:textId="1E3C6ED6" w:rsidR="009A3EA1" w:rsidRDefault="009A3EA1" w:rsidP="00D9092B">
      <w:pPr>
        <w:ind w:firstLine="720"/>
      </w:pPr>
      <w:r>
        <w:t>На территории Малоприваловского сельского поселения определены:</w:t>
      </w:r>
    </w:p>
    <w:tbl>
      <w:tblPr>
        <w:tblStyle w:val="af9"/>
        <w:tblW w:w="9351" w:type="dxa"/>
        <w:tblLook w:val="04A0" w:firstRow="1" w:lastRow="0" w:firstColumn="1" w:lastColumn="0" w:noHBand="0" w:noVBand="1"/>
      </w:tblPr>
      <w:tblGrid>
        <w:gridCol w:w="5807"/>
        <w:gridCol w:w="3544"/>
      </w:tblGrid>
      <w:tr w:rsidR="009A3EA1" w14:paraId="27D8163B" w14:textId="77777777" w:rsidTr="000C6EF1">
        <w:tc>
          <w:tcPr>
            <w:tcW w:w="5807" w:type="dxa"/>
            <w:vAlign w:val="center"/>
          </w:tcPr>
          <w:p w14:paraId="56513AA0" w14:textId="4929139E" w:rsidR="009A3EA1" w:rsidRDefault="009A3EA1" w:rsidP="000C6EF1">
            <w:pPr>
              <w:jc w:val="center"/>
            </w:pPr>
            <w:r>
              <w:t>Наименование населенного пункта, организации</w:t>
            </w:r>
          </w:p>
        </w:tc>
        <w:tc>
          <w:tcPr>
            <w:tcW w:w="3544" w:type="dxa"/>
            <w:vAlign w:val="center"/>
          </w:tcPr>
          <w:p w14:paraId="0542E4FE" w14:textId="3F2F1405" w:rsidR="009A3EA1" w:rsidRDefault="009A3EA1" w:rsidP="000C6EF1">
            <w:pPr>
              <w:jc w:val="center"/>
            </w:pPr>
            <w:r>
              <w:t>Границы зон</w:t>
            </w:r>
          </w:p>
        </w:tc>
      </w:tr>
      <w:tr w:rsidR="009A3EA1" w14:paraId="17796B5D" w14:textId="77777777" w:rsidTr="000C6EF1">
        <w:tc>
          <w:tcPr>
            <w:tcW w:w="5807" w:type="dxa"/>
            <w:vAlign w:val="center"/>
          </w:tcPr>
          <w:p w14:paraId="27D99ECA" w14:textId="60858738" w:rsidR="009A3EA1" w:rsidRDefault="009A3EA1" w:rsidP="000C6EF1">
            <w:pPr>
              <w:jc w:val="center"/>
            </w:pPr>
            <w:r>
              <w:t>Село Малая Приваловка</w:t>
            </w:r>
          </w:p>
        </w:tc>
        <w:tc>
          <w:tcPr>
            <w:tcW w:w="3544" w:type="dxa"/>
            <w:vMerge w:val="restart"/>
            <w:vAlign w:val="center"/>
          </w:tcPr>
          <w:p w14:paraId="62AD7E8D" w14:textId="211BC803" w:rsidR="009A3EA1" w:rsidRDefault="009A3EA1" w:rsidP="000C6EF1">
            <w:pPr>
              <w:ind w:left="0"/>
              <w:jc w:val="center"/>
            </w:pPr>
            <w:r w:rsidRPr="009A3EA1">
              <w:t>Улицы населенного пункта, находящиеся на расстоянии 100 м от лесных массивов</w:t>
            </w:r>
          </w:p>
        </w:tc>
      </w:tr>
      <w:tr w:rsidR="009A3EA1" w14:paraId="23698D11" w14:textId="77777777" w:rsidTr="000C6EF1">
        <w:tc>
          <w:tcPr>
            <w:tcW w:w="5807" w:type="dxa"/>
            <w:vAlign w:val="center"/>
          </w:tcPr>
          <w:p w14:paraId="28187BAB" w14:textId="35966C78" w:rsidR="009A3EA1" w:rsidRDefault="009A3EA1" w:rsidP="000C6EF1">
            <w:pPr>
              <w:jc w:val="center"/>
            </w:pPr>
            <w:r>
              <w:t>Поселок Енино</w:t>
            </w:r>
          </w:p>
        </w:tc>
        <w:tc>
          <w:tcPr>
            <w:tcW w:w="3544" w:type="dxa"/>
            <w:vMerge/>
          </w:tcPr>
          <w:p w14:paraId="4E4D2164" w14:textId="77777777" w:rsidR="009A3EA1" w:rsidRDefault="009A3EA1" w:rsidP="00D9092B"/>
        </w:tc>
      </w:tr>
      <w:tr w:rsidR="009A3EA1" w14:paraId="295160C5" w14:textId="77777777" w:rsidTr="000C6EF1">
        <w:trPr>
          <w:trHeight w:val="85"/>
        </w:trPr>
        <w:tc>
          <w:tcPr>
            <w:tcW w:w="5807" w:type="dxa"/>
            <w:vAlign w:val="center"/>
          </w:tcPr>
          <w:p w14:paraId="235593EE" w14:textId="17CFDB74" w:rsidR="009A3EA1" w:rsidRDefault="009A3EA1" w:rsidP="000C6EF1">
            <w:pPr>
              <w:jc w:val="center"/>
            </w:pPr>
            <w:r>
              <w:t>Поселок Желдаевка</w:t>
            </w:r>
          </w:p>
        </w:tc>
        <w:tc>
          <w:tcPr>
            <w:tcW w:w="3544" w:type="dxa"/>
            <w:vMerge/>
          </w:tcPr>
          <w:p w14:paraId="2518CEE7" w14:textId="77777777" w:rsidR="009A3EA1" w:rsidRDefault="009A3EA1" w:rsidP="00D9092B"/>
        </w:tc>
      </w:tr>
    </w:tbl>
    <w:p w14:paraId="65BBFDEB" w14:textId="77777777" w:rsidR="009A3EA1" w:rsidRDefault="009A3EA1" w:rsidP="00D9092B">
      <w:pPr>
        <w:ind w:firstLine="720"/>
      </w:pPr>
    </w:p>
    <w:p w14:paraId="479D1836" w14:textId="7BAE56FA" w:rsidR="008F6E7C" w:rsidRPr="009F6955" w:rsidRDefault="008513B3" w:rsidP="008F6E7C">
      <w:pPr>
        <w:pStyle w:val="30"/>
        <w:rPr>
          <w:b/>
          <w:bCs/>
          <w:i/>
          <w:color w:val="auto"/>
        </w:rPr>
      </w:pPr>
      <w:bookmarkStart w:id="198" w:name="_Toc220877248"/>
      <w:r w:rsidRPr="009F6955">
        <w:rPr>
          <w:b/>
          <w:bCs/>
          <w:color w:val="auto"/>
        </w:rPr>
        <w:t>6.</w:t>
      </w:r>
      <w:r w:rsidR="00D72A75">
        <w:rPr>
          <w:b/>
          <w:bCs/>
          <w:color w:val="auto"/>
        </w:rPr>
        <w:t>5</w:t>
      </w:r>
      <w:r w:rsidRPr="009F6955">
        <w:rPr>
          <w:b/>
          <w:bCs/>
          <w:color w:val="auto"/>
        </w:rPr>
        <w:t xml:space="preserve">.2 </w:t>
      </w:r>
      <w:bookmarkEnd w:id="196"/>
      <w:bookmarkEnd w:id="197"/>
      <w:r w:rsidRPr="009F6955">
        <w:rPr>
          <w:b/>
          <w:bCs/>
          <w:color w:val="auto"/>
        </w:rPr>
        <w:t>Эвакуация</w:t>
      </w:r>
      <w:bookmarkEnd w:id="198"/>
    </w:p>
    <w:p w14:paraId="64F4136D" w14:textId="77777777" w:rsidR="008513B3" w:rsidRPr="009F6955" w:rsidRDefault="008513B3" w:rsidP="008513B3">
      <w:pPr>
        <w:autoSpaceDE w:val="0"/>
        <w:autoSpaceDN w:val="0"/>
        <w:adjustRightInd w:val="0"/>
        <w:ind w:firstLine="709"/>
      </w:pPr>
      <w:r w:rsidRPr="009F6955">
        <w:t>В ходе подготовки к эвакуации необходимо внимательно слушать передачи местного телевидения и радио, по которым будет сообщено, когда и к каким мерам защиты следует прибегнуть.</w:t>
      </w:r>
    </w:p>
    <w:p w14:paraId="029A2F18" w14:textId="77777777" w:rsidR="008513B3" w:rsidRPr="009F6955" w:rsidRDefault="008513B3" w:rsidP="008513B3">
      <w:pPr>
        <w:autoSpaceDE w:val="0"/>
        <w:autoSpaceDN w:val="0"/>
        <w:adjustRightInd w:val="0"/>
        <w:ind w:firstLine="709"/>
      </w:pPr>
      <w:r w:rsidRPr="009F6955">
        <w:t xml:space="preserve">Целесообразно, чтобы каждая семья заблаговременно узнала в жилищно-эксплуатационном или в специально уполномоченном органе, где находиться сборный эвакуационный пункт, пункт посадки на транспорт, пункт выдачи средств защиты, </w:t>
      </w:r>
      <w:r w:rsidRPr="009F6955">
        <w:lastRenderedPageBreak/>
        <w:t>маршруты эвакуации, пункт сбора в случае аварии, а также районы размещения радиационно-опасных объектов относительно жилища, места работы.</w:t>
      </w:r>
    </w:p>
    <w:p w14:paraId="700D4DCF" w14:textId="77777777" w:rsidR="008513B3" w:rsidRPr="009F6955" w:rsidRDefault="008513B3" w:rsidP="008513B3">
      <w:pPr>
        <w:autoSpaceDE w:val="0"/>
        <w:autoSpaceDN w:val="0"/>
        <w:adjustRightInd w:val="0"/>
        <w:ind w:firstLine="709"/>
      </w:pPr>
      <w:r w:rsidRPr="009F6955">
        <w:t>При нахождении на улице использовать табельные или подручные средства защиты органов дыхания и кожи, по возможности не поднимать пыль, стараться не ставить чемоданы или рюкзаки на землю или использовать при этом чистую газету или любую другую подстилку. Избегать движения по высокой траве и кустарнику, без надобности не садиться и не прикасаться к местным предметам. В процессе движения не пить, не принимать пищу и не курить. Перед посадкой в автомобиль провести частичную дезактивацию средств защиты кожи, одежды и вещей путем их осторожного обтирания или обметания, а также частичную санитарную обработку открытых участков тела обмыванием или обтиранием влажной ветошью.</w:t>
      </w:r>
    </w:p>
    <w:p w14:paraId="2C3A457C" w14:textId="097AF15D" w:rsidR="00817E6A" w:rsidRPr="00F64D39" w:rsidRDefault="00817E6A" w:rsidP="008F6E7C">
      <w:pPr>
        <w:pStyle w:val="a9"/>
        <w:numPr>
          <w:ilvl w:val="0"/>
          <w:numId w:val="10"/>
        </w:numPr>
        <w:tabs>
          <w:tab w:val="num" w:pos="426"/>
        </w:tabs>
        <w:autoSpaceDE w:val="0"/>
        <w:autoSpaceDN w:val="0"/>
        <w:adjustRightInd w:val="0"/>
        <w:rPr>
          <w:rFonts w:cs="Arial"/>
          <w:bCs/>
          <w:highlight w:val="red"/>
        </w:rPr>
        <w:sectPr w:rsidR="00817E6A" w:rsidRPr="00F64D39" w:rsidSect="008F6E7C">
          <w:headerReference w:type="default" r:id="rId27"/>
          <w:footerReference w:type="default" r:id="rId28"/>
          <w:pgSz w:w="11906" w:h="16838"/>
          <w:pgMar w:top="1701" w:right="851" w:bottom="1134" w:left="1701" w:header="680" w:footer="680" w:gutter="0"/>
          <w:cols w:space="708"/>
          <w:docGrid w:linePitch="360"/>
        </w:sectPr>
      </w:pPr>
    </w:p>
    <w:p w14:paraId="760FAA42" w14:textId="428927C4" w:rsidR="008F6E7C" w:rsidRPr="00D72A75" w:rsidRDefault="007652F1" w:rsidP="008F6E7C">
      <w:pPr>
        <w:pStyle w:val="1"/>
        <w:rPr>
          <w:rFonts w:ascii="Times New Roman" w:hAnsi="Times New Roman" w:cs="Times New Roman"/>
          <w:b/>
          <w:bCs/>
          <w:color w:val="auto"/>
          <w:sz w:val="28"/>
          <w:szCs w:val="28"/>
          <w:shd w:val="clear" w:color="auto" w:fill="FFFFFF"/>
        </w:rPr>
      </w:pPr>
      <w:bookmarkStart w:id="199" w:name="_Toc220877249"/>
      <w:r w:rsidRPr="00D72A75">
        <w:rPr>
          <w:rFonts w:ascii="Times New Roman" w:hAnsi="Times New Roman" w:cs="Times New Roman"/>
          <w:b/>
          <w:bCs/>
          <w:color w:val="auto"/>
          <w:sz w:val="28"/>
          <w:szCs w:val="28"/>
          <w:lang w:eastAsia="ar-SA" w:bidi="en-US"/>
        </w:rPr>
        <w:lastRenderedPageBreak/>
        <w:t xml:space="preserve">РАЗДЕЛ </w:t>
      </w:r>
      <w:r w:rsidR="00175A46" w:rsidRPr="00D72A75">
        <w:rPr>
          <w:rFonts w:ascii="Times New Roman" w:hAnsi="Times New Roman" w:cs="Times New Roman"/>
          <w:b/>
          <w:bCs/>
          <w:color w:val="auto"/>
          <w:sz w:val="28"/>
          <w:szCs w:val="28"/>
          <w:lang w:eastAsia="ar-SA" w:bidi="en-US"/>
        </w:rPr>
        <w:t>7. П</w:t>
      </w:r>
      <w:r w:rsidR="00175A46" w:rsidRPr="00D72A75">
        <w:rPr>
          <w:rFonts w:ascii="Times New Roman" w:hAnsi="Times New Roman" w:cs="Times New Roman"/>
          <w:b/>
          <w:bCs/>
          <w:color w:val="auto"/>
          <w:sz w:val="28"/>
          <w:szCs w:val="28"/>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bookmarkEnd w:id="199"/>
    </w:p>
    <w:bookmarkEnd w:id="146"/>
    <w:p w14:paraId="7B101950" w14:textId="546D2F2A" w:rsidR="00DD2012" w:rsidRDefault="00DD2012" w:rsidP="00C53A2B">
      <w:pPr>
        <w:spacing w:after="80" w:line="261" w:lineRule="auto"/>
        <w:ind w:firstLine="709"/>
        <w:rPr>
          <w:bCs/>
        </w:rPr>
      </w:pPr>
      <w:r w:rsidRPr="00D72A75">
        <w:rPr>
          <w:bCs/>
        </w:rPr>
        <w:t xml:space="preserve">Предложения по </w:t>
      </w:r>
      <w:r w:rsidR="00604FFF" w:rsidRPr="00D72A75">
        <w:rPr>
          <w:bCs/>
        </w:rPr>
        <w:t xml:space="preserve">включению в </w:t>
      </w:r>
      <w:r w:rsidRPr="00D72A75">
        <w:rPr>
          <w:bCs/>
        </w:rPr>
        <w:t>границ</w:t>
      </w:r>
      <w:r w:rsidR="00604FFF" w:rsidRPr="00D72A75">
        <w:rPr>
          <w:bCs/>
        </w:rPr>
        <w:t>ы</w:t>
      </w:r>
      <w:r w:rsidRPr="00D72A75">
        <w:rPr>
          <w:bCs/>
        </w:rPr>
        <w:t xml:space="preserve"> населенн</w:t>
      </w:r>
      <w:r w:rsidR="002C622F" w:rsidRPr="00D72A75">
        <w:rPr>
          <w:bCs/>
        </w:rPr>
        <w:t xml:space="preserve">ого пункта </w:t>
      </w:r>
      <w:r w:rsidR="00383A4C" w:rsidRPr="00D72A75">
        <w:rPr>
          <w:bCs/>
        </w:rPr>
        <w:t>поселка Желдаевка</w:t>
      </w:r>
      <w:r w:rsidR="00373373">
        <w:rPr>
          <w:bCs/>
        </w:rPr>
        <w:t xml:space="preserve"> земельных участков</w:t>
      </w:r>
      <w:r w:rsidR="00383A4C" w:rsidRPr="00D72A75">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967"/>
        <w:gridCol w:w="2709"/>
        <w:gridCol w:w="3964"/>
        <w:gridCol w:w="1698"/>
        <w:gridCol w:w="2655"/>
      </w:tblGrid>
      <w:tr w:rsidR="00583C85" w:rsidRPr="002E1629" w14:paraId="6F37E879" w14:textId="64EE40FE" w:rsidTr="00373373">
        <w:trPr>
          <w:trHeight w:val="522"/>
          <w:tblHeader/>
        </w:trPr>
        <w:tc>
          <w:tcPr>
            <w:tcW w:w="1062" w:type="pct"/>
            <w:shd w:val="clear" w:color="auto" w:fill="FFFFFF" w:themeFill="background1"/>
          </w:tcPr>
          <w:p w14:paraId="285BC38D" w14:textId="362C193C" w:rsidR="00373373" w:rsidRPr="00583C85" w:rsidRDefault="00373373" w:rsidP="00373373">
            <w:pPr>
              <w:shd w:val="clear" w:color="auto" w:fill="FFFFFF" w:themeFill="background1"/>
              <w:snapToGrid w:val="0"/>
              <w:ind w:firstLine="34"/>
              <w:jc w:val="center"/>
              <w:rPr>
                <w:b/>
                <w:iCs/>
                <w:sz w:val="20"/>
                <w:szCs w:val="20"/>
              </w:rPr>
            </w:pPr>
            <w:r w:rsidRPr="00583C85">
              <w:rPr>
                <w:sz w:val="20"/>
                <w:szCs w:val="20"/>
              </w:rPr>
              <w:t>Кадастровый номер земельного участка</w:t>
            </w:r>
          </w:p>
        </w:tc>
        <w:tc>
          <w:tcPr>
            <w:tcW w:w="962" w:type="pct"/>
            <w:shd w:val="clear" w:color="auto" w:fill="FFFFFF" w:themeFill="background1"/>
          </w:tcPr>
          <w:p w14:paraId="2A73AD33" w14:textId="77777777" w:rsidR="00373373" w:rsidRPr="00583C85" w:rsidRDefault="00373373" w:rsidP="00373373">
            <w:pPr>
              <w:shd w:val="clear" w:color="auto" w:fill="FFFFFF" w:themeFill="background1"/>
              <w:snapToGrid w:val="0"/>
              <w:jc w:val="center"/>
              <w:rPr>
                <w:sz w:val="20"/>
                <w:szCs w:val="20"/>
              </w:rPr>
            </w:pPr>
            <w:r w:rsidRPr="00583C85">
              <w:rPr>
                <w:sz w:val="20"/>
                <w:szCs w:val="20"/>
              </w:rPr>
              <w:t>Категория земель</w:t>
            </w:r>
          </w:p>
          <w:p w14:paraId="6369BB5B" w14:textId="12F92C4B" w:rsidR="00583C85" w:rsidRPr="00583C85" w:rsidRDefault="00583C85" w:rsidP="00373373">
            <w:pPr>
              <w:shd w:val="clear" w:color="auto" w:fill="FFFFFF" w:themeFill="background1"/>
              <w:snapToGrid w:val="0"/>
              <w:jc w:val="center"/>
              <w:rPr>
                <w:bCs/>
                <w:iCs/>
                <w:sz w:val="20"/>
                <w:szCs w:val="20"/>
              </w:rPr>
            </w:pPr>
            <w:r w:rsidRPr="00583C85">
              <w:rPr>
                <w:bCs/>
                <w:iCs/>
                <w:sz w:val="20"/>
                <w:szCs w:val="20"/>
              </w:rPr>
              <w:t>Существующая/планируемая</w:t>
            </w:r>
          </w:p>
        </w:tc>
        <w:tc>
          <w:tcPr>
            <w:tcW w:w="1418" w:type="pct"/>
            <w:shd w:val="clear" w:color="auto" w:fill="FFFFFF" w:themeFill="background1"/>
          </w:tcPr>
          <w:p w14:paraId="6A4588AB" w14:textId="6AB7818E" w:rsidR="00373373" w:rsidRPr="00583C85" w:rsidRDefault="00373373" w:rsidP="00373373">
            <w:pPr>
              <w:shd w:val="clear" w:color="auto" w:fill="FFFFFF" w:themeFill="background1"/>
              <w:snapToGrid w:val="0"/>
              <w:ind w:firstLine="34"/>
              <w:jc w:val="center"/>
              <w:rPr>
                <w:b/>
                <w:iCs/>
                <w:sz w:val="20"/>
                <w:szCs w:val="20"/>
              </w:rPr>
            </w:pPr>
            <w:r w:rsidRPr="00583C85">
              <w:rPr>
                <w:sz w:val="20"/>
                <w:szCs w:val="20"/>
              </w:rPr>
              <w:t>Местоположение</w:t>
            </w:r>
          </w:p>
        </w:tc>
        <w:tc>
          <w:tcPr>
            <w:tcW w:w="608" w:type="pct"/>
            <w:shd w:val="clear" w:color="auto" w:fill="FFFFFF" w:themeFill="background1"/>
          </w:tcPr>
          <w:p w14:paraId="0898F692" w14:textId="1CF2028C" w:rsidR="00373373" w:rsidRPr="00583C85" w:rsidRDefault="00373373" w:rsidP="00373373">
            <w:pPr>
              <w:shd w:val="clear" w:color="auto" w:fill="FFFFFF" w:themeFill="background1"/>
              <w:snapToGrid w:val="0"/>
              <w:jc w:val="center"/>
              <w:rPr>
                <w:b/>
                <w:iCs/>
                <w:sz w:val="20"/>
                <w:szCs w:val="20"/>
              </w:rPr>
            </w:pPr>
            <w:r w:rsidRPr="00583C85">
              <w:rPr>
                <w:sz w:val="20"/>
                <w:szCs w:val="20"/>
              </w:rPr>
              <w:t xml:space="preserve">Площадь, кв.м. </w:t>
            </w:r>
          </w:p>
        </w:tc>
        <w:tc>
          <w:tcPr>
            <w:tcW w:w="950" w:type="pct"/>
            <w:shd w:val="clear" w:color="auto" w:fill="FFFFFF" w:themeFill="background1"/>
          </w:tcPr>
          <w:p w14:paraId="23404264" w14:textId="0B588629" w:rsidR="00373373" w:rsidRPr="00583C85" w:rsidRDefault="00373373" w:rsidP="00373373">
            <w:pPr>
              <w:shd w:val="clear" w:color="auto" w:fill="FFFFFF" w:themeFill="background1"/>
              <w:snapToGrid w:val="0"/>
              <w:jc w:val="center"/>
              <w:rPr>
                <w:rFonts w:eastAsia="Calibri"/>
                <w:b/>
                <w:sz w:val="20"/>
                <w:szCs w:val="20"/>
                <w:lang w:eastAsia="en-US"/>
              </w:rPr>
            </w:pPr>
            <w:r w:rsidRPr="00583C85">
              <w:rPr>
                <w:sz w:val="20"/>
                <w:szCs w:val="20"/>
              </w:rPr>
              <w:t>Планируемая функциональная зона</w:t>
            </w:r>
          </w:p>
        </w:tc>
      </w:tr>
      <w:tr w:rsidR="00583C85" w:rsidRPr="00AC2942" w14:paraId="56365BEA" w14:textId="733FC24D" w:rsidTr="00373373">
        <w:trPr>
          <w:trHeight w:val="151"/>
        </w:trPr>
        <w:tc>
          <w:tcPr>
            <w:tcW w:w="1062" w:type="pct"/>
            <w:shd w:val="clear" w:color="auto" w:fill="FFFFFF" w:themeFill="background1"/>
            <w:vAlign w:val="center"/>
          </w:tcPr>
          <w:p w14:paraId="59294A89" w14:textId="5DEF0BF0" w:rsidR="00373373" w:rsidRPr="00F64D39" w:rsidRDefault="00373373" w:rsidP="00373373">
            <w:pPr>
              <w:pStyle w:val="311"/>
              <w:shd w:val="clear" w:color="auto" w:fill="FFFFFF" w:themeFill="background1"/>
              <w:snapToGrid w:val="0"/>
              <w:spacing w:after="0"/>
              <w:jc w:val="center"/>
              <w:rPr>
                <w:bCs/>
                <w:iCs/>
                <w:sz w:val="20"/>
                <w:szCs w:val="20"/>
                <w:highlight w:val="red"/>
              </w:rPr>
            </w:pPr>
            <w:r w:rsidRPr="00373373">
              <w:rPr>
                <w:sz w:val="20"/>
                <w:szCs w:val="20"/>
              </w:rPr>
              <w:t>36:07:7000003:231</w:t>
            </w:r>
          </w:p>
        </w:tc>
        <w:tc>
          <w:tcPr>
            <w:tcW w:w="962" w:type="pct"/>
            <w:shd w:val="clear" w:color="auto" w:fill="FFFFFF" w:themeFill="background1"/>
            <w:vAlign w:val="center"/>
          </w:tcPr>
          <w:p w14:paraId="201D6088" w14:textId="60734CE9" w:rsidR="00373373" w:rsidRPr="00AC2942" w:rsidRDefault="00373373" w:rsidP="00373373">
            <w:pPr>
              <w:shd w:val="clear" w:color="auto" w:fill="FFFFFF" w:themeFill="background1"/>
              <w:snapToGrid w:val="0"/>
              <w:jc w:val="center"/>
              <w:rPr>
                <w:iCs/>
                <w:sz w:val="20"/>
                <w:szCs w:val="20"/>
              </w:rPr>
            </w:pPr>
            <w:r w:rsidRPr="00373373">
              <w:rPr>
                <w:sz w:val="20"/>
                <w:szCs w:val="20"/>
              </w:rPr>
              <w:t>Земли сельскохозяйственного назначения</w:t>
            </w:r>
            <w:r w:rsidR="00583C85">
              <w:rPr>
                <w:sz w:val="20"/>
                <w:szCs w:val="20"/>
              </w:rPr>
              <w:t>/Земли населенных пунктов</w:t>
            </w:r>
          </w:p>
        </w:tc>
        <w:tc>
          <w:tcPr>
            <w:tcW w:w="1418" w:type="pct"/>
            <w:shd w:val="clear" w:color="auto" w:fill="FFFFFF" w:themeFill="background1"/>
            <w:vAlign w:val="center"/>
          </w:tcPr>
          <w:p w14:paraId="220D176D" w14:textId="7ED6D5CD" w:rsidR="00373373" w:rsidRPr="00AC2942" w:rsidRDefault="00373373" w:rsidP="00373373">
            <w:pPr>
              <w:shd w:val="clear" w:color="auto" w:fill="FFFFFF" w:themeFill="background1"/>
              <w:snapToGrid w:val="0"/>
              <w:ind w:firstLine="34"/>
              <w:jc w:val="center"/>
              <w:rPr>
                <w:iCs/>
                <w:sz w:val="20"/>
                <w:szCs w:val="20"/>
              </w:rPr>
            </w:pPr>
            <w:r w:rsidRPr="00373373">
              <w:rPr>
                <w:sz w:val="20"/>
                <w:szCs w:val="20"/>
              </w:rPr>
              <w:t>Воронежская область, Верхнехавский р-н, северная часть кадастрового квартала</w:t>
            </w:r>
            <w:r w:rsidR="00583C85">
              <w:rPr>
                <w:sz w:val="20"/>
                <w:szCs w:val="20"/>
              </w:rPr>
              <w:t xml:space="preserve"> </w:t>
            </w:r>
            <w:r w:rsidR="00583C85" w:rsidRPr="00373373">
              <w:rPr>
                <w:sz w:val="20"/>
                <w:szCs w:val="20"/>
              </w:rPr>
              <w:t>36:07:7000003</w:t>
            </w:r>
          </w:p>
        </w:tc>
        <w:tc>
          <w:tcPr>
            <w:tcW w:w="608" w:type="pct"/>
            <w:shd w:val="clear" w:color="auto" w:fill="FFFFFF" w:themeFill="background1"/>
            <w:vAlign w:val="center"/>
          </w:tcPr>
          <w:p w14:paraId="6B487827" w14:textId="73CBEDEB" w:rsidR="00373373" w:rsidRPr="00AC2942" w:rsidRDefault="00373373" w:rsidP="00373373">
            <w:pPr>
              <w:shd w:val="clear" w:color="auto" w:fill="FFFFFF" w:themeFill="background1"/>
              <w:snapToGrid w:val="0"/>
              <w:jc w:val="center"/>
              <w:rPr>
                <w:iCs/>
                <w:sz w:val="20"/>
                <w:szCs w:val="20"/>
              </w:rPr>
            </w:pPr>
            <w:r w:rsidRPr="00373373">
              <w:rPr>
                <w:sz w:val="20"/>
                <w:szCs w:val="20"/>
              </w:rPr>
              <w:t>110000</w:t>
            </w:r>
          </w:p>
        </w:tc>
        <w:tc>
          <w:tcPr>
            <w:tcW w:w="950" w:type="pct"/>
            <w:shd w:val="clear" w:color="auto" w:fill="FFFFFF" w:themeFill="background1"/>
            <w:vAlign w:val="center"/>
          </w:tcPr>
          <w:p w14:paraId="700E0B37" w14:textId="71734CAD" w:rsidR="00373373" w:rsidRPr="00AC2942" w:rsidRDefault="00373373" w:rsidP="00373373">
            <w:pPr>
              <w:shd w:val="clear" w:color="auto" w:fill="FFFFFF" w:themeFill="background1"/>
              <w:snapToGrid w:val="0"/>
              <w:jc w:val="center"/>
              <w:rPr>
                <w:iCs/>
                <w:sz w:val="20"/>
                <w:szCs w:val="20"/>
              </w:rPr>
            </w:pPr>
            <w:r w:rsidRPr="00373373">
              <w:rPr>
                <w:sz w:val="20"/>
                <w:szCs w:val="20"/>
              </w:rPr>
              <w:t>Специальная рекреационная зона</w:t>
            </w:r>
          </w:p>
        </w:tc>
      </w:tr>
      <w:tr w:rsidR="00583C85" w:rsidRPr="00AC2942" w14:paraId="73D56805" w14:textId="65D137F0" w:rsidTr="00373373">
        <w:trPr>
          <w:trHeight w:val="151"/>
        </w:trPr>
        <w:tc>
          <w:tcPr>
            <w:tcW w:w="1062" w:type="pct"/>
            <w:shd w:val="clear" w:color="auto" w:fill="FFFFFF" w:themeFill="background1"/>
            <w:vAlign w:val="center"/>
          </w:tcPr>
          <w:p w14:paraId="777FF207" w14:textId="6F516FDF" w:rsidR="00373373" w:rsidRPr="00F64D39" w:rsidRDefault="00373373" w:rsidP="00373373">
            <w:pPr>
              <w:pStyle w:val="311"/>
              <w:shd w:val="clear" w:color="auto" w:fill="FFFFFF" w:themeFill="background1"/>
              <w:snapToGrid w:val="0"/>
              <w:spacing w:after="0"/>
              <w:jc w:val="center"/>
              <w:rPr>
                <w:bCs/>
                <w:iCs/>
                <w:sz w:val="20"/>
                <w:szCs w:val="20"/>
                <w:highlight w:val="red"/>
              </w:rPr>
            </w:pPr>
            <w:r w:rsidRPr="00373373">
              <w:rPr>
                <w:sz w:val="20"/>
                <w:szCs w:val="20"/>
              </w:rPr>
              <w:t>36:07:7000003:219</w:t>
            </w:r>
          </w:p>
        </w:tc>
        <w:tc>
          <w:tcPr>
            <w:tcW w:w="962" w:type="pct"/>
            <w:shd w:val="clear" w:color="auto" w:fill="FFFFFF" w:themeFill="background1"/>
            <w:vAlign w:val="center"/>
          </w:tcPr>
          <w:p w14:paraId="0274F9AC" w14:textId="5BE9A9D1" w:rsidR="00373373" w:rsidRPr="00AC2942" w:rsidRDefault="00583C85" w:rsidP="00373373">
            <w:pPr>
              <w:shd w:val="clear" w:color="auto" w:fill="FFFFFF" w:themeFill="background1"/>
              <w:snapToGrid w:val="0"/>
              <w:jc w:val="center"/>
              <w:rPr>
                <w:iCs/>
                <w:sz w:val="20"/>
                <w:szCs w:val="20"/>
              </w:rPr>
            </w:pPr>
            <w:r w:rsidRPr="00373373">
              <w:rPr>
                <w:sz w:val="20"/>
                <w:szCs w:val="20"/>
              </w:rPr>
              <w:t>Земли сельскохозяйственного назначения</w:t>
            </w:r>
            <w:r>
              <w:rPr>
                <w:sz w:val="20"/>
                <w:szCs w:val="20"/>
              </w:rPr>
              <w:t>/Земли населенных пунктов</w:t>
            </w:r>
          </w:p>
        </w:tc>
        <w:tc>
          <w:tcPr>
            <w:tcW w:w="1418" w:type="pct"/>
            <w:shd w:val="clear" w:color="auto" w:fill="FFFFFF" w:themeFill="background1"/>
            <w:vAlign w:val="center"/>
          </w:tcPr>
          <w:p w14:paraId="5C9AEA2A" w14:textId="11167853" w:rsidR="00373373" w:rsidRPr="00AC2942" w:rsidRDefault="00373373" w:rsidP="00373373">
            <w:pPr>
              <w:shd w:val="clear" w:color="auto" w:fill="FFFFFF" w:themeFill="background1"/>
              <w:snapToGrid w:val="0"/>
              <w:ind w:firstLine="34"/>
              <w:jc w:val="center"/>
              <w:rPr>
                <w:iCs/>
                <w:sz w:val="20"/>
                <w:szCs w:val="20"/>
              </w:rPr>
            </w:pPr>
            <w:r w:rsidRPr="00373373">
              <w:rPr>
                <w:sz w:val="20"/>
                <w:szCs w:val="20"/>
              </w:rPr>
              <w:t>Воронежская область, Верхнехавский район, северная часть кадастрового квартала</w:t>
            </w:r>
            <w:r w:rsidR="00583C85">
              <w:rPr>
                <w:sz w:val="20"/>
                <w:szCs w:val="20"/>
              </w:rPr>
              <w:t xml:space="preserve"> </w:t>
            </w:r>
            <w:r w:rsidR="00583C85" w:rsidRPr="00373373">
              <w:rPr>
                <w:sz w:val="20"/>
                <w:szCs w:val="20"/>
              </w:rPr>
              <w:t>36:07:7000003</w:t>
            </w:r>
          </w:p>
        </w:tc>
        <w:tc>
          <w:tcPr>
            <w:tcW w:w="608" w:type="pct"/>
            <w:shd w:val="clear" w:color="auto" w:fill="FFFFFF" w:themeFill="background1"/>
            <w:vAlign w:val="center"/>
          </w:tcPr>
          <w:p w14:paraId="3E162D52" w14:textId="61AE167C" w:rsidR="00373373" w:rsidRPr="00AC2942" w:rsidRDefault="00373373" w:rsidP="00373373">
            <w:pPr>
              <w:shd w:val="clear" w:color="auto" w:fill="FFFFFF" w:themeFill="background1"/>
              <w:snapToGrid w:val="0"/>
              <w:jc w:val="center"/>
              <w:rPr>
                <w:iCs/>
                <w:sz w:val="20"/>
                <w:szCs w:val="20"/>
              </w:rPr>
            </w:pPr>
            <w:r w:rsidRPr="00373373">
              <w:rPr>
                <w:sz w:val="20"/>
                <w:szCs w:val="20"/>
              </w:rPr>
              <w:t>57795</w:t>
            </w:r>
          </w:p>
        </w:tc>
        <w:tc>
          <w:tcPr>
            <w:tcW w:w="950" w:type="pct"/>
            <w:shd w:val="clear" w:color="auto" w:fill="FFFFFF" w:themeFill="background1"/>
            <w:vAlign w:val="center"/>
          </w:tcPr>
          <w:p w14:paraId="265BCEE0" w14:textId="6EA17B6B" w:rsidR="00373373" w:rsidRPr="00AC2942" w:rsidRDefault="00373373" w:rsidP="00373373">
            <w:pPr>
              <w:shd w:val="clear" w:color="auto" w:fill="FFFFFF" w:themeFill="background1"/>
              <w:snapToGrid w:val="0"/>
              <w:jc w:val="center"/>
              <w:rPr>
                <w:iCs/>
                <w:sz w:val="20"/>
                <w:szCs w:val="20"/>
              </w:rPr>
            </w:pPr>
            <w:r w:rsidRPr="00373373">
              <w:rPr>
                <w:sz w:val="20"/>
                <w:szCs w:val="20"/>
              </w:rPr>
              <w:t>Специальная рекреационная зона</w:t>
            </w:r>
          </w:p>
        </w:tc>
      </w:tr>
      <w:tr w:rsidR="00373373" w:rsidRPr="00AC2942" w14:paraId="0A4810F3" w14:textId="77777777" w:rsidTr="00373373">
        <w:trPr>
          <w:trHeight w:val="151"/>
        </w:trPr>
        <w:tc>
          <w:tcPr>
            <w:tcW w:w="1062" w:type="pct"/>
            <w:shd w:val="clear" w:color="auto" w:fill="FFFFFF" w:themeFill="background1"/>
            <w:vAlign w:val="center"/>
          </w:tcPr>
          <w:p w14:paraId="7C123FCB" w14:textId="4408B90C" w:rsidR="00373373" w:rsidRPr="00F64D39" w:rsidRDefault="00373373" w:rsidP="00373373">
            <w:pPr>
              <w:pStyle w:val="311"/>
              <w:shd w:val="clear" w:color="auto" w:fill="FFFFFF" w:themeFill="background1"/>
              <w:snapToGrid w:val="0"/>
              <w:spacing w:after="0"/>
              <w:jc w:val="center"/>
              <w:rPr>
                <w:bCs/>
                <w:iCs/>
                <w:sz w:val="20"/>
                <w:szCs w:val="20"/>
                <w:highlight w:val="red"/>
              </w:rPr>
            </w:pPr>
            <w:r w:rsidRPr="00373373">
              <w:rPr>
                <w:sz w:val="20"/>
                <w:szCs w:val="20"/>
              </w:rPr>
              <w:t>36:07:7000003:220</w:t>
            </w:r>
          </w:p>
        </w:tc>
        <w:tc>
          <w:tcPr>
            <w:tcW w:w="962" w:type="pct"/>
            <w:shd w:val="clear" w:color="auto" w:fill="FFFFFF" w:themeFill="background1"/>
            <w:vAlign w:val="center"/>
          </w:tcPr>
          <w:p w14:paraId="63263625" w14:textId="5072CB98" w:rsidR="00373373" w:rsidRPr="00AC2942" w:rsidRDefault="00583C85" w:rsidP="00373373">
            <w:pPr>
              <w:shd w:val="clear" w:color="auto" w:fill="FFFFFF" w:themeFill="background1"/>
              <w:snapToGrid w:val="0"/>
              <w:jc w:val="center"/>
              <w:rPr>
                <w:iCs/>
                <w:sz w:val="20"/>
                <w:szCs w:val="20"/>
              </w:rPr>
            </w:pPr>
            <w:r w:rsidRPr="00373373">
              <w:rPr>
                <w:sz w:val="20"/>
                <w:szCs w:val="20"/>
              </w:rPr>
              <w:t>Земли сельскохозяйственного назначения</w:t>
            </w:r>
            <w:r>
              <w:rPr>
                <w:sz w:val="20"/>
                <w:szCs w:val="20"/>
              </w:rPr>
              <w:t>/Земли населенных пунктов</w:t>
            </w:r>
          </w:p>
        </w:tc>
        <w:tc>
          <w:tcPr>
            <w:tcW w:w="1418" w:type="pct"/>
            <w:shd w:val="clear" w:color="auto" w:fill="FFFFFF" w:themeFill="background1"/>
            <w:vAlign w:val="center"/>
          </w:tcPr>
          <w:p w14:paraId="4BF81CC1" w14:textId="3B9A5449" w:rsidR="00373373" w:rsidRPr="00AC2942" w:rsidRDefault="00373373" w:rsidP="00373373">
            <w:pPr>
              <w:shd w:val="clear" w:color="auto" w:fill="FFFFFF" w:themeFill="background1"/>
              <w:snapToGrid w:val="0"/>
              <w:ind w:firstLine="34"/>
              <w:jc w:val="center"/>
              <w:rPr>
                <w:iCs/>
                <w:sz w:val="20"/>
                <w:szCs w:val="20"/>
              </w:rPr>
            </w:pPr>
            <w:r w:rsidRPr="00373373">
              <w:rPr>
                <w:sz w:val="20"/>
                <w:szCs w:val="20"/>
              </w:rPr>
              <w:t>Воронежская область, Верхнехавский район, северная часть кадастрового квартала</w:t>
            </w:r>
            <w:r w:rsidR="00583C85">
              <w:rPr>
                <w:sz w:val="20"/>
                <w:szCs w:val="20"/>
              </w:rPr>
              <w:t xml:space="preserve"> </w:t>
            </w:r>
            <w:r w:rsidR="00583C85" w:rsidRPr="00373373">
              <w:rPr>
                <w:sz w:val="20"/>
                <w:szCs w:val="20"/>
              </w:rPr>
              <w:t>36:07:7000003</w:t>
            </w:r>
          </w:p>
        </w:tc>
        <w:tc>
          <w:tcPr>
            <w:tcW w:w="608" w:type="pct"/>
            <w:shd w:val="clear" w:color="auto" w:fill="FFFFFF" w:themeFill="background1"/>
            <w:vAlign w:val="center"/>
          </w:tcPr>
          <w:p w14:paraId="087406DC" w14:textId="40B0BE9C" w:rsidR="00373373" w:rsidRPr="00AC2942" w:rsidRDefault="00373373" w:rsidP="00373373">
            <w:pPr>
              <w:shd w:val="clear" w:color="auto" w:fill="FFFFFF" w:themeFill="background1"/>
              <w:snapToGrid w:val="0"/>
              <w:jc w:val="center"/>
              <w:rPr>
                <w:iCs/>
                <w:sz w:val="20"/>
                <w:szCs w:val="20"/>
              </w:rPr>
            </w:pPr>
            <w:r w:rsidRPr="00373373">
              <w:rPr>
                <w:sz w:val="20"/>
                <w:szCs w:val="20"/>
              </w:rPr>
              <w:t>49000</w:t>
            </w:r>
          </w:p>
        </w:tc>
        <w:tc>
          <w:tcPr>
            <w:tcW w:w="950" w:type="pct"/>
            <w:shd w:val="clear" w:color="auto" w:fill="FFFFFF" w:themeFill="background1"/>
            <w:vAlign w:val="center"/>
          </w:tcPr>
          <w:p w14:paraId="6637EB3B" w14:textId="578D2B15" w:rsidR="00373373" w:rsidRPr="00AC2942" w:rsidRDefault="00373373" w:rsidP="00373373">
            <w:pPr>
              <w:shd w:val="clear" w:color="auto" w:fill="FFFFFF" w:themeFill="background1"/>
              <w:snapToGrid w:val="0"/>
              <w:jc w:val="center"/>
              <w:rPr>
                <w:iCs/>
                <w:sz w:val="20"/>
                <w:szCs w:val="20"/>
              </w:rPr>
            </w:pPr>
            <w:r w:rsidRPr="00373373">
              <w:rPr>
                <w:sz w:val="20"/>
                <w:szCs w:val="20"/>
              </w:rPr>
              <w:t>Специальная рекреационная зона</w:t>
            </w:r>
          </w:p>
        </w:tc>
      </w:tr>
    </w:tbl>
    <w:p w14:paraId="229D3780" w14:textId="77777777" w:rsidR="00373373" w:rsidRDefault="00373373" w:rsidP="00C53A2B">
      <w:pPr>
        <w:spacing w:after="80" w:line="261" w:lineRule="auto"/>
        <w:ind w:firstLine="709"/>
        <w:rPr>
          <w:bCs/>
        </w:rPr>
      </w:pPr>
    </w:p>
    <w:p w14:paraId="7A85A57D" w14:textId="77777777" w:rsidR="00373373" w:rsidRDefault="00373373" w:rsidP="00C53A2B">
      <w:pPr>
        <w:spacing w:after="80" w:line="261" w:lineRule="auto"/>
        <w:ind w:firstLine="709"/>
        <w:rPr>
          <w:bCs/>
        </w:rPr>
      </w:pPr>
    </w:p>
    <w:p w14:paraId="21753415" w14:textId="77777777" w:rsidR="00373373" w:rsidRPr="00D72A75" w:rsidRDefault="00373373" w:rsidP="00C53A2B">
      <w:pPr>
        <w:spacing w:after="80" w:line="261" w:lineRule="auto"/>
        <w:ind w:firstLine="709"/>
        <w:rPr>
          <w:bCs/>
        </w:rPr>
      </w:pPr>
    </w:p>
    <w:p w14:paraId="2C419CCD" w14:textId="77777777" w:rsidR="00383A4C" w:rsidRPr="00F64D39" w:rsidRDefault="00383A4C" w:rsidP="00C53A2B">
      <w:pPr>
        <w:spacing w:after="80" w:line="261" w:lineRule="auto"/>
        <w:ind w:firstLine="709"/>
        <w:rPr>
          <w:highlight w:val="red"/>
        </w:rPr>
      </w:pPr>
    </w:p>
    <w:p w14:paraId="34D4FE9B" w14:textId="77777777" w:rsidR="008F6E7C" w:rsidRPr="00F64D39" w:rsidRDefault="008F6E7C" w:rsidP="008F6E7C">
      <w:pPr>
        <w:ind w:firstLine="709"/>
        <w:jc w:val="right"/>
        <w:rPr>
          <w:b/>
          <w:highlight w:val="red"/>
          <w:lang w:eastAsia="ar-SA" w:bidi="en-US"/>
        </w:rPr>
      </w:pPr>
    </w:p>
    <w:p w14:paraId="5A8DB603" w14:textId="77777777" w:rsidR="009A3EA1" w:rsidRDefault="009A3EA1" w:rsidP="008F6E7C">
      <w:pPr>
        <w:pStyle w:val="af"/>
        <w:rPr>
          <w:b/>
          <w:highlight w:val="red"/>
          <w:lang w:val="ru-RU"/>
        </w:rPr>
      </w:pPr>
    </w:p>
    <w:p w14:paraId="6DAC5E93" w14:textId="77777777" w:rsidR="009A3EA1" w:rsidRDefault="009A3EA1" w:rsidP="008F6E7C">
      <w:pPr>
        <w:pStyle w:val="af"/>
        <w:rPr>
          <w:b/>
          <w:highlight w:val="red"/>
          <w:lang w:val="ru-RU"/>
        </w:rPr>
      </w:pPr>
    </w:p>
    <w:p w14:paraId="285BB3CD" w14:textId="77777777" w:rsidR="009A3EA1" w:rsidRDefault="009A3EA1" w:rsidP="008F6E7C">
      <w:pPr>
        <w:pStyle w:val="af"/>
        <w:rPr>
          <w:b/>
          <w:highlight w:val="red"/>
          <w:lang w:val="ru-RU"/>
        </w:rPr>
      </w:pPr>
    </w:p>
    <w:sectPr w:rsidR="009A3EA1" w:rsidSect="001D6434">
      <w:headerReference w:type="default" r:id="rId29"/>
      <w:pgSz w:w="16838" w:h="11906" w:orient="landscape"/>
      <w:pgMar w:top="1701" w:right="1701" w:bottom="851"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52CF" w14:textId="77777777" w:rsidR="003F1148" w:rsidRDefault="003F1148" w:rsidP="002349F4">
      <w:r>
        <w:separator/>
      </w:r>
    </w:p>
  </w:endnote>
  <w:endnote w:type="continuationSeparator" w:id="0">
    <w:p w14:paraId="272E9A51" w14:textId="77777777" w:rsidR="003F1148" w:rsidRDefault="003F1148" w:rsidP="0023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StarSymbol">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tiqua">
    <w:altName w:val="Times New Roman"/>
    <w:charset w:val="00"/>
    <w:family w:val="auto"/>
    <w:pitch w:val="variable"/>
    <w:sig w:usb0="00000087" w:usb1="00000000" w:usb2="00000000" w:usb3="00000000" w:csb0="0000001B" w:csb1="00000000"/>
  </w:font>
  <w:font w:name="Arial Black">
    <w:panose1 w:val="020B0A04020102020204"/>
    <w:charset w:val="CC"/>
    <w:family w:val="swiss"/>
    <w:pitch w:val="variable"/>
    <w:sig w:usb0="A00002AF" w:usb1="400078FB" w:usb2="00000000" w:usb3="00000000" w:csb0="0000009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CC"/>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0" w:usb1="08070000" w:usb2="00000010" w:usb3="00000000" w:csb0="00020004" w:csb1="00000000"/>
  </w:font>
  <w:font w:name="TimesNewRomanPSMT">
    <w:altName w:val="Yu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E9C8" w14:textId="77777777" w:rsidR="00BD6A25" w:rsidRDefault="00BD6A25" w:rsidP="005E1B08">
    <w:pPr>
      <w:pStyle w:val="aff5"/>
      <w:tabs>
        <w:tab w:val="clear" w:pos="9355"/>
        <w:tab w:val="right" w:pos="7513"/>
      </w:tabs>
      <w:jc w:val="right"/>
    </w:pPr>
    <w:r>
      <w:t>_____________________________________________________________________________________________</w:t>
    </w:r>
  </w:p>
  <w:sdt>
    <w:sdtPr>
      <w:id w:val="-1865750335"/>
    </w:sdtPr>
    <w:sdtContent>
      <w:p w14:paraId="04217D92" w14:textId="77777777" w:rsidR="00BD6A25" w:rsidRDefault="00BD6A25" w:rsidP="005E1B08">
        <w:pPr>
          <w:pStyle w:val="aff5"/>
          <w:tabs>
            <w:tab w:val="clear" w:pos="4677"/>
            <w:tab w:val="clear" w:pos="9355"/>
            <w:tab w:val="right" w:pos="14317"/>
          </w:tabs>
          <w:ind w:left="142"/>
          <w:jc w:val="right"/>
        </w:pPr>
        <w:r>
          <w:fldChar w:fldCharType="begin"/>
        </w:r>
        <w:r>
          <w:instrText xml:space="preserve"> PAGE   \* MERGEFORMAT </w:instrText>
        </w:r>
        <w:r>
          <w:fldChar w:fldCharType="separate"/>
        </w:r>
        <w:r w:rsidR="008674A5">
          <w:rPr>
            <w:noProof/>
          </w:rPr>
          <w:t>36</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60501" w14:textId="77777777" w:rsidR="00BD6A25" w:rsidRDefault="00BD6A25" w:rsidP="005E1B08">
    <w:pPr>
      <w:pStyle w:val="aff5"/>
      <w:tabs>
        <w:tab w:val="clear" w:pos="9355"/>
        <w:tab w:val="right" w:pos="7513"/>
      </w:tabs>
      <w:jc w:val="right"/>
    </w:pPr>
    <w:r>
      <w:t>_____________________________________________________________________________________________</w:t>
    </w:r>
  </w:p>
  <w:sdt>
    <w:sdtPr>
      <w:id w:val="-1685351116"/>
    </w:sdtPr>
    <w:sdtContent>
      <w:p w14:paraId="7EBAB028" w14:textId="77777777" w:rsidR="00BD6A25" w:rsidRDefault="00BD6A25" w:rsidP="005E1B08">
        <w:pPr>
          <w:pStyle w:val="aff5"/>
          <w:tabs>
            <w:tab w:val="clear" w:pos="4677"/>
            <w:tab w:val="clear" w:pos="9355"/>
            <w:tab w:val="left" w:pos="5775"/>
            <w:tab w:val="left" w:pos="9225"/>
            <w:tab w:val="right" w:pos="14317"/>
          </w:tabs>
          <w:ind w:left="142"/>
          <w:jc w:val="right"/>
        </w:pPr>
        <w:r>
          <w:fldChar w:fldCharType="begin"/>
        </w:r>
        <w:r>
          <w:instrText xml:space="preserve"> PAGE   \* MERGEFORMAT </w:instrText>
        </w:r>
        <w:r>
          <w:fldChar w:fldCharType="separate"/>
        </w:r>
        <w:r w:rsidR="00F7210B">
          <w:rPr>
            <w:noProof/>
          </w:rPr>
          <w:t>45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E0B0" w14:textId="77777777" w:rsidR="00BD6A25" w:rsidRDefault="00BD6A25" w:rsidP="005E1B08">
    <w:pPr>
      <w:pStyle w:val="aff5"/>
      <w:tabs>
        <w:tab w:val="clear" w:pos="9355"/>
        <w:tab w:val="right" w:pos="7513"/>
      </w:tabs>
      <w:jc w:val="right"/>
    </w:pPr>
    <w:r>
      <w:t>_____________________________________________________________________________________________</w:t>
    </w:r>
  </w:p>
  <w:p w14:paraId="75F46972" w14:textId="77777777" w:rsidR="00BD6A25" w:rsidRDefault="00BD6A25" w:rsidP="005E1B08">
    <w:pPr>
      <w:pStyle w:val="aff5"/>
      <w:tabs>
        <w:tab w:val="clear" w:pos="4677"/>
        <w:tab w:val="clear" w:pos="9355"/>
        <w:tab w:val="left" w:pos="9150"/>
        <w:tab w:val="right" w:pos="14317"/>
      </w:tabs>
      <w:ind w:left="142"/>
      <w:jc w:val="right"/>
    </w:pPr>
    <w:r>
      <w:fldChar w:fldCharType="begin"/>
    </w:r>
    <w:r>
      <w:instrText xml:space="preserve"> PAGE   \* MERGEFORMAT </w:instrText>
    </w:r>
    <w:r>
      <w:fldChar w:fldCharType="separate"/>
    </w:r>
    <w:r w:rsidR="00F7210B">
      <w:rPr>
        <w:noProof/>
      </w:rPr>
      <w:t>75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A4C8" w14:textId="77777777" w:rsidR="003F1148" w:rsidRDefault="003F1148" w:rsidP="002349F4">
      <w:r>
        <w:separator/>
      </w:r>
    </w:p>
  </w:footnote>
  <w:footnote w:type="continuationSeparator" w:id="0">
    <w:p w14:paraId="603C673C" w14:textId="77777777" w:rsidR="003F1148" w:rsidRDefault="003F1148" w:rsidP="0023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9C3C" w14:textId="3F6067A3" w:rsidR="00BD6A25" w:rsidRDefault="00BD6A25" w:rsidP="00776ADD">
    <w:pPr>
      <w:pStyle w:val="aff3"/>
      <w:jc w:val="right"/>
    </w:pPr>
    <w:r>
      <w:t>ПРОЕКТ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BD1A" w14:textId="633261D9" w:rsidR="00BD6A25" w:rsidRPr="00F30A1E" w:rsidRDefault="00BD6A25" w:rsidP="00F30A1E">
    <w:pPr>
      <w:pStyle w:val="aff3"/>
    </w:pPr>
    <w:r w:rsidRPr="00A112DF">
      <w:rPr>
        <w:sz w:val="22"/>
      </w:rPr>
      <w:t xml:space="preserve">Материалы по обоснованию генерального плана </w:t>
    </w:r>
    <w:r w:rsidR="00F64D39">
      <w:rPr>
        <w:sz w:val="22"/>
      </w:rPr>
      <w:t>Малоприваловского</w:t>
    </w:r>
    <w:r w:rsidRPr="00A112DF">
      <w:rPr>
        <w:sz w:val="22"/>
      </w:rPr>
      <w:t xml:space="preserve"> </w:t>
    </w:r>
    <w:r>
      <w:rPr>
        <w:sz w:val="22"/>
      </w:rPr>
      <w:t xml:space="preserve">сельского поселения </w:t>
    </w:r>
    <w:r w:rsidR="00F64D39">
      <w:rPr>
        <w:sz w:val="22"/>
      </w:rPr>
      <w:t>Верхнехавского</w:t>
    </w:r>
    <w:r w:rsidRPr="00A112DF">
      <w:rPr>
        <w:sz w:val="22"/>
      </w:rPr>
      <w:t xml:space="preserve"> муниципального района Воронежской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407A" w14:textId="77777777" w:rsidR="00186F9E" w:rsidRDefault="00186F9E" w:rsidP="00186F9E">
    <w:pPr>
      <w:pStyle w:val="aff3"/>
      <w:rPr>
        <w:sz w:val="22"/>
      </w:rPr>
    </w:pPr>
    <w:r>
      <w:rPr>
        <w:sz w:val="22"/>
      </w:rPr>
      <w:t>Материалы по обоснованию</w:t>
    </w:r>
  </w:p>
  <w:p w14:paraId="34B29932" w14:textId="66EDF50E" w:rsidR="00BD6A25" w:rsidRPr="00F30A1E" w:rsidRDefault="00BD6A25" w:rsidP="00F30A1E">
    <w:pPr>
      <w:pStyle w:val="aff3"/>
    </w:pPr>
    <w:r>
      <w:rPr>
        <w:sz w:val="22"/>
      </w:rPr>
      <w:t xml:space="preserve">Раздел 1. </w:t>
    </w:r>
    <w:r w:rsidRPr="00F30A1E">
      <w:rPr>
        <w:sz w:val="22"/>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917E1" w14:textId="77777777" w:rsidR="00186F9E" w:rsidRDefault="00186F9E" w:rsidP="00186F9E">
    <w:pPr>
      <w:pStyle w:val="aff3"/>
      <w:rPr>
        <w:sz w:val="22"/>
      </w:rPr>
    </w:pPr>
    <w:r>
      <w:rPr>
        <w:sz w:val="22"/>
      </w:rPr>
      <w:t>Материалы по обоснованию</w:t>
    </w:r>
  </w:p>
  <w:p w14:paraId="19EB7A1D" w14:textId="7A988C64" w:rsidR="00BD6A25" w:rsidRPr="00F30A1E" w:rsidRDefault="00BD6A25" w:rsidP="00F30A1E">
    <w:pPr>
      <w:pStyle w:val="aff3"/>
    </w:pPr>
    <w:r>
      <w:rPr>
        <w:sz w:val="22"/>
      </w:rPr>
      <w:t>Раздел 2. Обоснование выбранного варианта размещения объектов местного значения поселения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8211" w14:textId="08318465" w:rsidR="00186F9E" w:rsidRDefault="00186F9E" w:rsidP="00F30A1E">
    <w:pPr>
      <w:pStyle w:val="aff3"/>
      <w:rPr>
        <w:sz w:val="22"/>
      </w:rPr>
    </w:pPr>
    <w:r>
      <w:rPr>
        <w:sz w:val="22"/>
      </w:rPr>
      <w:t>Материалы по обоснованию</w:t>
    </w:r>
  </w:p>
  <w:p w14:paraId="2CA29FC1" w14:textId="31903308" w:rsidR="00BD6A25" w:rsidRPr="00F30A1E" w:rsidRDefault="00BD6A25" w:rsidP="00F30A1E">
    <w:pPr>
      <w:pStyle w:val="aff3"/>
    </w:pPr>
    <w:r>
      <w:rPr>
        <w:sz w:val="22"/>
      </w:rPr>
      <w:t>Раздел 3. Оценка возможного влияния планируемых для размещения объектов местного значения поселения</w:t>
    </w:r>
    <w:r w:rsidR="003102E8">
      <w:rPr>
        <w:sz w:val="22"/>
      </w:rPr>
      <w:t xml:space="preserve"> на комплексное развитие этих территорий</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29CE" w14:textId="2639BEEC" w:rsidR="00186F9E" w:rsidRDefault="00186F9E" w:rsidP="00F30A1E">
    <w:pPr>
      <w:pStyle w:val="aff3"/>
      <w:rPr>
        <w:sz w:val="22"/>
      </w:rPr>
    </w:pPr>
    <w:r>
      <w:rPr>
        <w:sz w:val="22"/>
      </w:rPr>
      <w:t>Материалы по обоснованию</w:t>
    </w:r>
  </w:p>
  <w:p w14:paraId="451E9D41" w14:textId="6A038682" w:rsidR="00BD6A25" w:rsidRPr="00B63732" w:rsidRDefault="00BD6A25" w:rsidP="00F30A1E">
    <w:pPr>
      <w:pStyle w:val="aff3"/>
      <w:rPr>
        <w:sz w:val="22"/>
      </w:rPr>
    </w:pPr>
    <w:r>
      <w:rPr>
        <w:sz w:val="22"/>
      </w:rPr>
      <w:t xml:space="preserve">Раздел </w:t>
    </w:r>
    <w:r w:rsidR="00186F9E">
      <w:rPr>
        <w:sz w:val="22"/>
      </w:rPr>
      <w:t>4</w:t>
    </w:r>
    <w:r>
      <w:rPr>
        <w:sz w:val="22"/>
      </w:rPr>
      <w:t xml:space="preserve">. Сведения о планируемых для размещения на территории поселения </w:t>
    </w:r>
    <w:r w:rsidR="00186F9E">
      <w:rPr>
        <w:sz w:val="22"/>
      </w:rPr>
      <w:t>федерального значения, объектов регионального значения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8748" w14:textId="5F9E95AB" w:rsidR="00186F9E" w:rsidRPr="00B63732" w:rsidRDefault="00186F9E" w:rsidP="00F30A1E">
    <w:pPr>
      <w:pStyle w:val="aff3"/>
      <w:rPr>
        <w:sz w:val="22"/>
      </w:rPr>
    </w:pPr>
    <w:r>
      <w:rPr>
        <w:sz w:val="22"/>
      </w:rPr>
      <w:t>Раздел 5. Сведения о планируемых для размещения на территории поселения объектов местного значения муниципального района</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B28F" w14:textId="0DB894B2" w:rsidR="00373373" w:rsidRDefault="00373373" w:rsidP="00F30A1E">
    <w:pPr>
      <w:pStyle w:val="aff3"/>
      <w:rPr>
        <w:sz w:val="22"/>
      </w:rPr>
    </w:pPr>
    <w:r>
      <w:rPr>
        <w:sz w:val="22"/>
      </w:rPr>
      <w:t>Материалы по обоснованию</w:t>
    </w:r>
  </w:p>
  <w:p w14:paraId="63074EE7" w14:textId="0D0F602F" w:rsidR="00BD6A25" w:rsidRPr="00F30A1E" w:rsidRDefault="00BD6A25" w:rsidP="00F30A1E">
    <w:pPr>
      <w:pStyle w:val="aff3"/>
    </w:pPr>
    <w:r>
      <w:rPr>
        <w:sz w:val="22"/>
      </w:rPr>
      <w:t>Раздел 6. Перечень и характеристика основных факторов риска возникновения чрезвычайных ситуаций природного и техногенного характера</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A015F" w14:textId="20A65226" w:rsidR="00373373" w:rsidRDefault="00373373" w:rsidP="00F4640E">
    <w:pPr>
      <w:pStyle w:val="aff3"/>
      <w:jc w:val="left"/>
      <w:rPr>
        <w:sz w:val="22"/>
      </w:rPr>
    </w:pPr>
    <w:r>
      <w:rPr>
        <w:sz w:val="22"/>
      </w:rPr>
      <w:t>Материалы по обоснованию</w:t>
    </w:r>
  </w:p>
  <w:p w14:paraId="0B698BDD" w14:textId="08FAB763" w:rsidR="00F4640E" w:rsidRPr="00F30A1E" w:rsidRDefault="00222A99" w:rsidP="00F4640E">
    <w:pPr>
      <w:pStyle w:val="aff3"/>
      <w:jc w:val="left"/>
    </w:pPr>
    <w:r>
      <w:rPr>
        <w:sz w:val="22"/>
      </w:rPr>
      <w:t>Перечень земельных участков, которые включаются в границы населенных пунктов, входящих в состав поселения, или исключаются из их границ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4"/>
    <w:lvl w:ilvl="0">
      <w:start w:val="1"/>
      <w:numFmt w:val="bullet"/>
      <w:lvlText w:val=""/>
      <w:lvlJc w:val="left"/>
      <w:pPr>
        <w:tabs>
          <w:tab w:val="num" w:pos="1146"/>
        </w:tabs>
        <w:ind w:left="1146" w:hanging="360"/>
      </w:pPr>
      <w:rPr>
        <w:rFonts w:ascii="Wingdings" w:hAnsi="Wingdings"/>
      </w:rPr>
    </w:lvl>
  </w:abstractNum>
  <w:abstractNum w:abstractNumId="1" w15:restartNumberingAfterBreak="0">
    <w:nsid w:val="00000004"/>
    <w:multiLevelType w:val="singleLevel"/>
    <w:tmpl w:val="00000004"/>
    <w:name w:val="WW8Num16"/>
    <w:lvl w:ilvl="0">
      <w:start w:val="1"/>
      <w:numFmt w:val="bullet"/>
      <w:lvlText w:val=""/>
      <w:lvlJc w:val="left"/>
      <w:pPr>
        <w:tabs>
          <w:tab w:val="num" w:pos="1429"/>
        </w:tabs>
        <w:ind w:left="1429" w:hanging="360"/>
      </w:pPr>
      <w:rPr>
        <w:rFonts w:ascii="Wingdings" w:hAnsi="Wingdings"/>
      </w:rPr>
    </w:lvl>
  </w:abstractNum>
  <w:abstractNum w:abstractNumId="2" w15:restartNumberingAfterBreak="0">
    <w:nsid w:val="0000001E"/>
    <w:multiLevelType w:val="singleLevel"/>
    <w:tmpl w:val="0000001E"/>
    <w:lvl w:ilvl="0">
      <w:start w:val="1"/>
      <w:numFmt w:val="bullet"/>
      <w:lvlText w:val=""/>
      <w:lvlJc w:val="left"/>
      <w:pPr>
        <w:tabs>
          <w:tab w:val="num" w:pos="720"/>
        </w:tabs>
        <w:ind w:left="720" w:hanging="360"/>
      </w:pPr>
      <w:rPr>
        <w:rFonts w:ascii="Symbol" w:hAnsi="Symbol" w:cs="OpenSymbol"/>
      </w:rPr>
    </w:lvl>
  </w:abstractNum>
  <w:abstractNum w:abstractNumId="3"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323E"/>
    <w:multiLevelType w:val="hybridMultilevel"/>
    <w:tmpl w:val="14881C18"/>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5D73F7"/>
    <w:multiLevelType w:val="hybridMultilevel"/>
    <w:tmpl w:val="4B88FE4A"/>
    <w:lvl w:ilvl="0" w:tplc="43F2E5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535C2A"/>
    <w:multiLevelType w:val="hybridMultilevel"/>
    <w:tmpl w:val="F6E0901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2D79CF"/>
    <w:multiLevelType w:val="hybridMultilevel"/>
    <w:tmpl w:val="920A0A34"/>
    <w:lvl w:ilvl="0" w:tplc="5E8481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FBE1772"/>
    <w:multiLevelType w:val="hybridMultilevel"/>
    <w:tmpl w:val="2AE26AB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541707"/>
    <w:multiLevelType w:val="multilevel"/>
    <w:tmpl w:val="B396033A"/>
    <w:styleLink w:val="3"/>
    <w:lvl w:ilvl="0">
      <w:start w:val="1"/>
      <w:numFmt w:val="decimal"/>
      <w:pStyle w:v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14E0225"/>
    <w:multiLevelType w:val="hybridMultilevel"/>
    <w:tmpl w:val="F85EBC6A"/>
    <w:lvl w:ilvl="0" w:tplc="C6683A0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14F36793"/>
    <w:multiLevelType w:val="hybridMultilevel"/>
    <w:tmpl w:val="72E4049C"/>
    <w:lvl w:ilvl="0" w:tplc="43F2E5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1637782D"/>
    <w:multiLevelType w:val="hybridMultilevel"/>
    <w:tmpl w:val="2B5837C0"/>
    <w:lvl w:ilvl="0" w:tplc="0000002D">
      <w:start w:val="1"/>
      <w:numFmt w:val="bullet"/>
      <w:lvlText w:val=""/>
      <w:lvlJc w:val="left"/>
      <w:pPr>
        <w:ind w:left="1429" w:hanging="360"/>
      </w:pPr>
      <w:rPr>
        <w:rFonts w:ascii="Symbol" w:hAnsi="Symbol" w:cs="StarSymbol"/>
        <w:sz w:val="18"/>
        <w:szCs w:val="1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833BC6"/>
    <w:multiLevelType w:val="hybridMultilevel"/>
    <w:tmpl w:val="D30AB9BC"/>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7EC7491"/>
    <w:multiLevelType w:val="multilevel"/>
    <w:tmpl w:val="75D85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ED1DD6"/>
    <w:multiLevelType w:val="hybridMultilevel"/>
    <w:tmpl w:val="BDCA8030"/>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D874D1"/>
    <w:multiLevelType w:val="hybridMultilevel"/>
    <w:tmpl w:val="6D90C570"/>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4574E78"/>
    <w:multiLevelType w:val="singleLevel"/>
    <w:tmpl w:val="B900DB68"/>
    <w:lvl w:ilvl="0">
      <w:start w:val="1"/>
      <w:numFmt w:val="decimal"/>
      <w:lvlText w:val="%1."/>
      <w:lvlJc w:val="left"/>
      <w:pPr>
        <w:tabs>
          <w:tab w:val="num" w:pos="360"/>
        </w:tabs>
        <w:ind w:left="360" w:hanging="360"/>
      </w:pPr>
      <w:rPr>
        <w:b w:val="0"/>
      </w:rPr>
    </w:lvl>
  </w:abstractNum>
  <w:abstractNum w:abstractNumId="19"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2A815073"/>
    <w:multiLevelType w:val="hybridMultilevel"/>
    <w:tmpl w:val="2CDC7F9E"/>
    <w:lvl w:ilvl="0" w:tplc="D898FE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516F17"/>
    <w:multiLevelType w:val="hybridMultilevel"/>
    <w:tmpl w:val="146CF318"/>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457763"/>
    <w:multiLevelType w:val="hybridMultilevel"/>
    <w:tmpl w:val="C1DC89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0BC5CE1"/>
    <w:multiLevelType w:val="singleLevel"/>
    <w:tmpl w:val="B900DB68"/>
    <w:lvl w:ilvl="0">
      <w:start w:val="1"/>
      <w:numFmt w:val="decimal"/>
      <w:lvlText w:val="%1."/>
      <w:lvlJc w:val="left"/>
      <w:pPr>
        <w:tabs>
          <w:tab w:val="num" w:pos="360"/>
        </w:tabs>
        <w:ind w:left="360" w:hanging="360"/>
      </w:pPr>
      <w:rPr>
        <w:b w:val="0"/>
      </w:rPr>
    </w:lvl>
  </w:abstractNum>
  <w:abstractNum w:abstractNumId="24" w15:restartNumberingAfterBreak="0">
    <w:nsid w:val="35D565D4"/>
    <w:multiLevelType w:val="hybridMultilevel"/>
    <w:tmpl w:val="833AACD2"/>
    <w:lvl w:ilvl="0" w:tplc="04190001">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858"/>
        </w:tabs>
        <w:ind w:left="2858" w:hanging="360"/>
      </w:pPr>
      <w:rPr>
        <w:rFonts w:ascii="Courier New" w:hAnsi="Courier New" w:cs="Courier New" w:hint="default"/>
      </w:rPr>
    </w:lvl>
    <w:lvl w:ilvl="2" w:tplc="04190005" w:tentative="1">
      <w:start w:val="1"/>
      <w:numFmt w:val="bullet"/>
      <w:lvlText w:val=""/>
      <w:lvlJc w:val="left"/>
      <w:pPr>
        <w:tabs>
          <w:tab w:val="num" w:pos="3578"/>
        </w:tabs>
        <w:ind w:left="3578" w:hanging="360"/>
      </w:pPr>
      <w:rPr>
        <w:rFonts w:ascii="Wingdings" w:hAnsi="Wingdings" w:hint="default"/>
      </w:rPr>
    </w:lvl>
    <w:lvl w:ilvl="3" w:tplc="04190001" w:tentative="1">
      <w:start w:val="1"/>
      <w:numFmt w:val="bullet"/>
      <w:lvlText w:val=""/>
      <w:lvlJc w:val="left"/>
      <w:pPr>
        <w:tabs>
          <w:tab w:val="num" w:pos="4298"/>
        </w:tabs>
        <w:ind w:left="4298" w:hanging="360"/>
      </w:pPr>
      <w:rPr>
        <w:rFonts w:ascii="Symbol" w:hAnsi="Symbol" w:hint="default"/>
      </w:rPr>
    </w:lvl>
    <w:lvl w:ilvl="4" w:tplc="04190003" w:tentative="1">
      <w:start w:val="1"/>
      <w:numFmt w:val="bullet"/>
      <w:lvlText w:val="o"/>
      <w:lvlJc w:val="left"/>
      <w:pPr>
        <w:tabs>
          <w:tab w:val="num" w:pos="5018"/>
        </w:tabs>
        <w:ind w:left="5018" w:hanging="360"/>
      </w:pPr>
      <w:rPr>
        <w:rFonts w:ascii="Courier New" w:hAnsi="Courier New" w:cs="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cs="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25" w15:restartNumberingAfterBreak="0">
    <w:nsid w:val="36A339FF"/>
    <w:multiLevelType w:val="hybridMultilevel"/>
    <w:tmpl w:val="1B2A8926"/>
    <w:lvl w:ilvl="0" w:tplc="0D6432F6">
      <w:start w:val="1"/>
      <w:numFmt w:val="bullet"/>
      <w:pStyle w:val="a"/>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36D53535"/>
    <w:multiLevelType w:val="singleLevel"/>
    <w:tmpl w:val="E04AFB42"/>
    <w:lvl w:ilvl="0">
      <w:start w:val="1895"/>
      <w:numFmt w:val="bullet"/>
      <w:lvlText w:val="-"/>
      <w:lvlJc w:val="left"/>
      <w:pPr>
        <w:tabs>
          <w:tab w:val="num" w:pos="360"/>
        </w:tabs>
        <w:ind w:left="360" w:hanging="360"/>
      </w:pPr>
      <w:rPr>
        <w:rFonts w:hint="default"/>
      </w:rPr>
    </w:lvl>
  </w:abstractNum>
  <w:abstractNum w:abstractNumId="27" w15:restartNumberingAfterBreak="0">
    <w:nsid w:val="375C1486"/>
    <w:multiLevelType w:val="hybridMultilevel"/>
    <w:tmpl w:val="20D8514A"/>
    <w:lvl w:ilvl="0" w:tplc="0000002D">
      <w:start w:val="1"/>
      <w:numFmt w:val="bullet"/>
      <w:lvlText w:val=""/>
      <w:lvlJc w:val="left"/>
      <w:pPr>
        <w:ind w:left="1287" w:hanging="360"/>
      </w:pPr>
      <w:rPr>
        <w:rFonts w:ascii="Symbol" w:hAnsi="Symbol" w:cs="StarSymbol"/>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38CC21E3"/>
    <w:multiLevelType w:val="hybridMultilevel"/>
    <w:tmpl w:val="5B04352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0EF50E0"/>
    <w:multiLevelType w:val="hybridMultilevel"/>
    <w:tmpl w:val="96C447FC"/>
    <w:lvl w:ilvl="0" w:tplc="0419000D">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1995259"/>
    <w:multiLevelType w:val="multilevel"/>
    <w:tmpl w:val="2FF07804"/>
    <w:styleLink w:val="a0"/>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9B1620B"/>
    <w:multiLevelType w:val="hybridMultilevel"/>
    <w:tmpl w:val="F2D8FFF6"/>
    <w:lvl w:ilvl="0" w:tplc="5E8481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4AAA3315"/>
    <w:multiLevelType w:val="hybridMultilevel"/>
    <w:tmpl w:val="E7E4ABC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AD1BCC"/>
    <w:multiLevelType w:val="hybridMultilevel"/>
    <w:tmpl w:val="1444E6AC"/>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08C4CCB"/>
    <w:multiLevelType w:val="multilevel"/>
    <w:tmpl w:val="59848C1E"/>
    <w:lvl w:ilvl="0">
      <w:start w:val="1"/>
      <w:numFmt w:val="decimal"/>
      <w:lvlText w:val="%1."/>
      <w:lvlJc w:val="left"/>
      <w:pPr>
        <w:tabs>
          <w:tab w:val="num" w:pos="1844"/>
        </w:tabs>
        <w:ind w:left="1844" w:firstLine="0"/>
      </w:pPr>
      <w:rPr>
        <w:rFonts w:hint="default"/>
        <w:color w:val="FFFFFF"/>
      </w:rPr>
    </w:lvl>
    <w:lvl w:ilvl="1">
      <w:start w:val="1"/>
      <w:numFmt w:val="decimal"/>
      <w:lvlText w:val="%1.%2."/>
      <w:lvlJc w:val="left"/>
      <w:pPr>
        <w:tabs>
          <w:tab w:val="num" w:pos="2529"/>
        </w:tabs>
        <w:ind w:left="1991" w:firstLine="0"/>
      </w:pPr>
      <w:rPr>
        <w:rFonts w:ascii="Times New Roman" w:hAnsi="Times New Roman" w:hint="default"/>
        <w:color w:val="auto"/>
        <w:sz w:val="24"/>
        <w:szCs w:val="24"/>
      </w:rPr>
    </w:lvl>
    <w:lvl w:ilvl="2">
      <w:start w:val="1"/>
      <w:numFmt w:val="decimal"/>
      <w:lvlText w:val="%1.%2.%3."/>
      <w:lvlJc w:val="left"/>
      <w:pPr>
        <w:tabs>
          <w:tab w:val="num" w:pos="2881"/>
        </w:tabs>
        <w:ind w:left="2172" w:firstLine="0"/>
      </w:pPr>
      <w:rPr>
        <w:rFonts w:ascii="Times New Roman" w:hAnsi="Times New Roman" w:hint="default"/>
        <w:sz w:val="24"/>
        <w:szCs w:val="24"/>
      </w:rPr>
    </w:lvl>
    <w:lvl w:ilvl="3">
      <w:start w:val="1"/>
      <w:numFmt w:val="decimal"/>
      <w:lvlText w:val="%1.%2.%3.%4."/>
      <w:lvlJc w:val="left"/>
      <w:pPr>
        <w:tabs>
          <w:tab w:val="num" w:pos="3589"/>
        </w:tabs>
        <w:ind w:left="2437" w:hanging="648"/>
      </w:pPr>
      <w:rPr>
        <w:rFonts w:hint="default"/>
      </w:rPr>
    </w:lvl>
    <w:lvl w:ilvl="4">
      <w:start w:val="1"/>
      <w:numFmt w:val="decimal"/>
      <w:lvlText w:val="%1.%2.%3.%4.%5."/>
      <w:lvlJc w:val="left"/>
      <w:pPr>
        <w:tabs>
          <w:tab w:val="num" w:pos="4309"/>
        </w:tabs>
        <w:ind w:left="2941" w:hanging="792"/>
      </w:pPr>
      <w:rPr>
        <w:rFonts w:hint="default"/>
      </w:rPr>
    </w:lvl>
    <w:lvl w:ilvl="5">
      <w:start w:val="1"/>
      <w:numFmt w:val="decimal"/>
      <w:lvlText w:val="%1.%2.%3.%4.%5.%6."/>
      <w:lvlJc w:val="left"/>
      <w:pPr>
        <w:tabs>
          <w:tab w:val="num" w:pos="5029"/>
        </w:tabs>
        <w:ind w:left="3445" w:hanging="936"/>
      </w:pPr>
      <w:rPr>
        <w:rFonts w:hint="default"/>
      </w:rPr>
    </w:lvl>
    <w:lvl w:ilvl="6">
      <w:start w:val="1"/>
      <w:numFmt w:val="decimal"/>
      <w:lvlText w:val="%1.%2.%3.%4.%5.%6.%7."/>
      <w:lvlJc w:val="left"/>
      <w:pPr>
        <w:tabs>
          <w:tab w:val="num" w:pos="5749"/>
        </w:tabs>
        <w:ind w:left="3949" w:hanging="1080"/>
      </w:pPr>
      <w:rPr>
        <w:rFonts w:hint="default"/>
      </w:rPr>
    </w:lvl>
    <w:lvl w:ilvl="7">
      <w:start w:val="1"/>
      <w:numFmt w:val="decimal"/>
      <w:lvlText w:val="%1.%2.%3.%4.%5.%6.%7.%8."/>
      <w:lvlJc w:val="left"/>
      <w:pPr>
        <w:tabs>
          <w:tab w:val="num" w:pos="6829"/>
        </w:tabs>
        <w:ind w:left="4453" w:hanging="1224"/>
      </w:pPr>
      <w:rPr>
        <w:rFonts w:hint="default"/>
      </w:rPr>
    </w:lvl>
    <w:lvl w:ilvl="8">
      <w:start w:val="1"/>
      <w:numFmt w:val="decimal"/>
      <w:lvlText w:val="%1.%2.%3.%4.%5.%6.%7.%8.%9."/>
      <w:lvlJc w:val="left"/>
      <w:pPr>
        <w:tabs>
          <w:tab w:val="num" w:pos="7549"/>
        </w:tabs>
        <w:ind w:left="5029" w:hanging="1440"/>
      </w:pPr>
      <w:rPr>
        <w:rFonts w:hint="default"/>
      </w:rPr>
    </w:lvl>
  </w:abstractNum>
  <w:abstractNum w:abstractNumId="38"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9" w15:restartNumberingAfterBreak="0">
    <w:nsid w:val="51A43C21"/>
    <w:multiLevelType w:val="hybridMultilevel"/>
    <w:tmpl w:val="BB9271D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6C5480"/>
    <w:multiLevelType w:val="hybridMultilevel"/>
    <w:tmpl w:val="BAC25966"/>
    <w:lvl w:ilvl="0" w:tplc="44AAB314">
      <w:start w:val="1"/>
      <w:numFmt w:val="bullet"/>
      <w:lvlText w:val="-"/>
      <w:lvlJc w:val="left"/>
      <w:pPr>
        <w:tabs>
          <w:tab w:val="num" w:pos="720"/>
        </w:tabs>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72A1037"/>
    <w:multiLevelType w:val="hybridMultilevel"/>
    <w:tmpl w:val="A62C62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6A2D0DAA"/>
    <w:multiLevelType w:val="multilevel"/>
    <w:tmpl w:val="A80418DA"/>
    <w:lvl w:ilvl="0">
      <w:start w:val="1"/>
      <w:numFmt w:val="decimal"/>
      <w:lvlText w:val="%1."/>
      <w:lvlJc w:val="left"/>
      <w:pPr>
        <w:ind w:left="71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71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abstractNum>
  <w:abstractNum w:abstractNumId="45" w15:restartNumberingAfterBreak="0">
    <w:nsid w:val="6ACF51DF"/>
    <w:multiLevelType w:val="hybridMultilevel"/>
    <w:tmpl w:val="4F365830"/>
    <w:lvl w:ilvl="0" w:tplc="43F2E5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7" w15:restartNumberingAfterBreak="0">
    <w:nsid w:val="6CB22BA7"/>
    <w:multiLevelType w:val="hybridMultilevel"/>
    <w:tmpl w:val="A31CE4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DB33463"/>
    <w:multiLevelType w:val="multilevel"/>
    <w:tmpl w:val="D24A14A0"/>
    <w:lvl w:ilvl="0">
      <w:start w:val="1"/>
      <w:numFmt w:val="bullet"/>
      <w:lvlText w:val=""/>
      <w:lvlJc w:val="left"/>
      <w:pPr>
        <w:tabs>
          <w:tab w:val="num" w:pos="1637"/>
        </w:tabs>
        <w:ind w:left="1637" w:hanging="360"/>
      </w:pPr>
      <w:rPr>
        <w:rFonts w:ascii="Symbol" w:hAnsi="Symbol" w:hint="default"/>
        <w:sz w:val="20"/>
      </w:rPr>
    </w:lvl>
    <w:lvl w:ilvl="1" w:tentative="1">
      <w:start w:val="1"/>
      <w:numFmt w:val="bullet"/>
      <w:lvlText w:val="o"/>
      <w:lvlJc w:val="left"/>
      <w:pPr>
        <w:tabs>
          <w:tab w:val="num" w:pos="2357"/>
        </w:tabs>
        <w:ind w:left="2357" w:hanging="360"/>
      </w:pPr>
      <w:rPr>
        <w:rFonts w:ascii="Courier New" w:hAnsi="Courier New" w:hint="default"/>
        <w:sz w:val="20"/>
      </w:rPr>
    </w:lvl>
    <w:lvl w:ilvl="2" w:tentative="1">
      <w:start w:val="1"/>
      <w:numFmt w:val="bullet"/>
      <w:lvlText w:val=""/>
      <w:lvlJc w:val="left"/>
      <w:pPr>
        <w:tabs>
          <w:tab w:val="num" w:pos="3077"/>
        </w:tabs>
        <w:ind w:left="3077" w:hanging="360"/>
      </w:pPr>
      <w:rPr>
        <w:rFonts w:ascii="Wingdings" w:hAnsi="Wingdings" w:hint="default"/>
        <w:sz w:val="20"/>
      </w:rPr>
    </w:lvl>
    <w:lvl w:ilvl="3" w:tentative="1">
      <w:start w:val="1"/>
      <w:numFmt w:val="bullet"/>
      <w:lvlText w:val=""/>
      <w:lvlJc w:val="left"/>
      <w:pPr>
        <w:tabs>
          <w:tab w:val="num" w:pos="3797"/>
        </w:tabs>
        <w:ind w:left="3797" w:hanging="360"/>
      </w:pPr>
      <w:rPr>
        <w:rFonts w:ascii="Wingdings" w:hAnsi="Wingdings" w:hint="default"/>
        <w:sz w:val="20"/>
      </w:rPr>
    </w:lvl>
    <w:lvl w:ilvl="4" w:tentative="1">
      <w:start w:val="1"/>
      <w:numFmt w:val="bullet"/>
      <w:lvlText w:val=""/>
      <w:lvlJc w:val="left"/>
      <w:pPr>
        <w:tabs>
          <w:tab w:val="num" w:pos="4517"/>
        </w:tabs>
        <w:ind w:left="4517" w:hanging="360"/>
      </w:pPr>
      <w:rPr>
        <w:rFonts w:ascii="Wingdings" w:hAnsi="Wingdings" w:hint="default"/>
        <w:sz w:val="20"/>
      </w:rPr>
    </w:lvl>
    <w:lvl w:ilvl="5" w:tentative="1">
      <w:start w:val="1"/>
      <w:numFmt w:val="bullet"/>
      <w:lvlText w:val=""/>
      <w:lvlJc w:val="left"/>
      <w:pPr>
        <w:tabs>
          <w:tab w:val="num" w:pos="5237"/>
        </w:tabs>
        <w:ind w:left="5237" w:hanging="360"/>
      </w:pPr>
      <w:rPr>
        <w:rFonts w:ascii="Wingdings" w:hAnsi="Wingdings" w:hint="default"/>
        <w:sz w:val="20"/>
      </w:rPr>
    </w:lvl>
    <w:lvl w:ilvl="6" w:tentative="1">
      <w:start w:val="1"/>
      <w:numFmt w:val="bullet"/>
      <w:lvlText w:val=""/>
      <w:lvlJc w:val="left"/>
      <w:pPr>
        <w:tabs>
          <w:tab w:val="num" w:pos="5957"/>
        </w:tabs>
        <w:ind w:left="5957" w:hanging="360"/>
      </w:pPr>
      <w:rPr>
        <w:rFonts w:ascii="Wingdings" w:hAnsi="Wingdings" w:hint="default"/>
        <w:sz w:val="20"/>
      </w:rPr>
    </w:lvl>
    <w:lvl w:ilvl="7" w:tentative="1">
      <w:start w:val="1"/>
      <w:numFmt w:val="bullet"/>
      <w:lvlText w:val=""/>
      <w:lvlJc w:val="left"/>
      <w:pPr>
        <w:tabs>
          <w:tab w:val="num" w:pos="6677"/>
        </w:tabs>
        <w:ind w:left="6677" w:hanging="360"/>
      </w:pPr>
      <w:rPr>
        <w:rFonts w:ascii="Wingdings" w:hAnsi="Wingdings" w:hint="default"/>
        <w:sz w:val="20"/>
      </w:rPr>
    </w:lvl>
    <w:lvl w:ilvl="8" w:tentative="1">
      <w:start w:val="1"/>
      <w:numFmt w:val="bullet"/>
      <w:lvlText w:val=""/>
      <w:lvlJc w:val="left"/>
      <w:pPr>
        <w:tabs>
          <w:tab w:val="num" w:pos="7397"/>
        </w:tabs>
        <w:ind w:left="7397" w:hanging="360"/>
      </w:pPr>
      <w:rPr>
        <w:rFonts w:ascii="Wingdings" w:hAnsi="Wingdings" w:hint="default"/>
        <w:sz w:val="20"/>
      </w:rPr>
    </w:lvl>
  </w:abstractNum>
  <w:abstractNum w:abstractNumId="49" w15:restartNumberingAfterBreak="0">
    <w:nsid w:val="74E534A2"/>
    <w:multiLevelType w:val="hybridMultilevel"/>
    <w:tmpl w:val="CEDECC04"/>
    <w:lvl w:ilvl="0" w:tplc="CBF2A154">
      <w:start w:val="1"/>
      <w:numFmt w:val="bullet"/>
      <w:lvlText w:val=""/>
      <w:lvlJc w:val="left"/>
      <w:pPr>
        <w:ind w:left="1287" w:hanging="360"/>
      </w:pPr>
      <w:rPr>
        <w:rFonts w:ascii="Symbol" w:hAnsi="Symbol" w:hint="default"/>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7E321F0"/>
    <w:multiLevelType w:val="hybridMultilevel"/>
    <w:tmpl w:val="3A8A3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C7979A3"/>
    <w:multiLevelType w:val="hybridMultilevel"/>
    <w:tmpl w:val="B1C42594"/>
    <w:lvl w:ilvl="0" w:tplc="0000000F">
      <w:start w:val="220"/>
      <w:numFmt w:val="bullet"/>
      <w:lvlText w:val=""/>
      <w:lvlJc w:val="left"/>
      <w:pPr>
        <w:ind w:left="720" w:hanging="360"/>
      </w:pPr>
      <w:rPr>
        <w:rFonts w:ascii="Symbol" w:hAnsi="Symbol"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08411853">
    <w:abstractNumId w:val="19"/>
  </w:num>
  <w:num w:numId="2" w16cid:durableId="1252858573">
    <w:abstractNumId w:val="41"/>
  </w:num>
  <w:num w:numId="3" w16cid:durableId="1414622145">
    <w:abstractNumId w:val="30"/>
  </w:num>
  <w:num w:numId="4" w16cid:durableId="1117870120">
    <w:abstractNumId w:val="38"/>
  </w:num>
  <w:num w:numId="5" w16cid:durableId="1961034846">
    <w:abstractNumId w:val="32"/>
  </w:num>
  <w:num w:numId="6" w16cid:durableId="790392519">
    <w:abstractNumId w:val="28"/>
  </w:num>
  <w:num w:numId="7" w16cid:durableId="430392900">
    <w:abstractNumId w:val="10"/>
  </w:num>
  <w:num w:numId="8" w16cid:durableId="2139445091">
    <w:abstractNumId w:val="29"/>
  </w:num>
  <w:num w:numId="9" w16cid:durableId="94329389">
    <w:abstractNumId w:val="16"/>
  </w:num>
  <w:num w:numId="10" w16cid:durableId="180363348">
    <w:abstractNumId w:val="6"/>
  </w:num>
  <w:num w:numId="11" w16cid:durableId="1179537738">
    <w:abstractNumId w:val="35"/>
  </w:num>
  <w:num w:numId="12" w16cid:durableId="1217938989">
    <w:abstractNumId w:val="33"/>
  </w:num>
  <w:num w:numId="13" w16cid:durableId="1023438754">
    <w:abstractNumId w:val="39"/>
  </w:num>
  <w:num w:numId="14" w16cid:durableId="1116868347">
    <w:abstractNumId w:val="9"/>
  </w:num>
  <w:num w:numId="15" w16cid:durableId="1996840625">
    <w:abstractNumId w:val="17"/>
  </w:num>
  <w:num w:numId="16" w16cid:durableId="545392">
    <w:abstractNumId w:val="50"/>
  </w:num>
  <w:num w:numId="17" w16cid:durableId="1485703875">
    <w:abstractNumId w:val="21"/>
  </w:num>
  <w:num w:numId="18" w16cid:durableId="1928267578">
    <w:abstractNumId w:val="36"/>
  </w:num>
  <w:num w:numId="19" w16cid:durableId="1062945409">
    <w:abstractNumId w:val="25"/>
  </w:num>
  <w:num w:numId="20" w16cid:durableId="1886090692">
    <w:abstractNumId w:val="7"/>
  </w:num>
  <w:num w:numId="21" w16cid:durableId="1484548239">
    <w:abstractNumId w:val="11"/>
  </w:num>
  <w:num w:numId="22" w16cid:durableId="8415836">
    <w:abstractNumId w:val="26"/>
  </w:num>
  <w:num w:numId="23" w16cid:durableId="565914240">
    <w:abstractNumId w:val="23"/>
  </w:num>
  <w:num w:numId="24" w16cid:durableId="2133017814">
    <w:abstractNumId w:val="18"/>
  </w:num>
  <w:num w:numId="25" w16cid:durableId="92212601">
    <w:abstractNumId w:val="37"/>
  </w:num>
  <w:num w:numId="26" w16cid:durableId="1534659772">
    <w:abstractNumId w:val="2"/>
  </w:num>
  <w:num w:numId="27" w16cid:durableId="202254516">
    <w:abstractNumId w:val="22"/>
  </w:num>
  <w:num w:numId="28" w16cid:durableId="10920517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1511946">
    <w:abstractNumId w:val="8"/>
  </w:num>
  <w:num w:numId="30" w16cid:durableId="296226007">
    <w:abstractNumId w:val="40"/>
  </w:num>
  <w:num w:numId="31" w16cid:durableId="1666202761">
    <w:abstractNumId w:val="46"/>
  </w:num>
  <w:num w:numId="32" w16cid:durableId="6875581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583256">
    <w:abstractNumId w:val="44"/>
  </w:num>
  <w:num w:numId="34" w16cid:durableId="759375167">
    <w:abstractNumId w:val="24"/>
  </w:num>
  <w:num w:numId="35" w16cid:durableId="290749617">
    <w:abstractNumId w:val="45"/>
  </w:num>
  <w:num w:numId="36" w16cid:durableId="1116867569">
    <w:abstractNumId w:val="27"/>
  </w:num>
  <w:num w:numId="37" w16cid:durableId="725685718">
    <w:abstractNumId w:val="49"/>
  </w:num>
  <w:num w:numId="38" w16cid:durableId="1438715643">
    <w:abstractNumId w:val="12"/>
  </w:num>
  <w:num w:numId="39" w16cid:durableId="2145269326">
    <w:abstractNumId w:val="14"/>
  </w:num>
  <w:num w:numId="40" w16cid:durableId="22750859">
    <w:abstractNumId w:val="3"/>
  </w:num>
  <w:num w:numId="41" w16cid:durableId="1021862716">
    <w:abstractNumId w:val="31"/>
  </w:num>
  <w:num w:numId="42" w16cid:durableId="1800950504">
    <w:abstractNumId w:val="42"/>
  </w:num>
  <w:num w:numId="43" w16cid:durableId="726076793">
    <w:abstractNumId w:val="15"/>
  </w:num>
  <w:num w:numId="44" w16cid:durableId="434328496">
    <w:abstractNumId w:val="48"/>
  </w:num>
  <w:num w:numId="45" w16cid:durableId="1177308622">
    <w:abstractNumId w:val="5"/>
  </w:num>
  <w:num w:numId="46" w16cid:durableId="360130600">
    <w:abstractNumId w:val="43"/>
  </w:num>
  <w:num w:numId="47" w16cid:durableId="1052537799">
    <w:abstractNumId w:val="51"/>
  </w:num>
  <w:num w:numId="48" w16cid:durableId="952591982">
    <w:abstractNumId w:val="20"/>
  </w:num>
  <w:num w:numId="49" w16cid:durableId="1022051922">
    <w:abstractNumId w:val="0"/>
  </w:num>
  <w:num w:numId="50" w16cid:durableId="2029139185">
    <w:abstractNumId w:val="1"/>
  </w:num>
  <w:num w:numId="51" w16cid:durableId="603417343">
    <w:abstractNumId w:val="13"/>
  </w:num>
  <w:num w:numId="52" w16cid:durableId="491531893">
    <w:abstractNumId w:val="47"/>
  </w:num>
  <w:num w:numId="53" w16cid:durableId="915625861">
    <w:abstractNumId w:val="34"/>
  </w:num>
  <w:num w:numId="54" w16cid:durableId="7404453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E7C"/>
    <w:rsid w:val="000143BB"/>
    <w:rsid w:val="00045208"/>
    <w:rsid w:val="0005430F"/>
    <w:rsid w:val="00066E71"/>
    <w:rsid w:val="00083D40"/>
    <w:rsid w:val="00086768"/>
    <w:rsid w:val="00092BA1"/>
    <w:rsid w:val="000932F6"/>
    <w:rsid w:val="000975EE"/>
    <w:rsid w:val="000B39D4"/>
    <w:rsid w:val="000B58B2"/>
    <w:rsid w:val="000C5C56"/>
    <w:rsid w:val="000C6EF1"/>
    <w:rsid w:val="000D3A75"/>
    <w:rsid w:val="000D7009"/>
    <w:rsid w:val="00101098"/>
    <w:rsid w:val="00107158"/>
    <w:rsid w:val="0011445B"/>
    <w:rsid w:val="00114AE1"/>
    <w:rsid w:val="001263AA"/>
    <w:rsid w:val="00127CFA"/>
    <w:rsid w:val="00140F62"/>
    <w:rsid w:val="00141F49"/>
    <w:rsid w:val="0014581C"/>
    <w:rsid w:val="00150A5C"/>
    <w:rsid w:val="001575AF"/>
    <w:rsid w:val="00161052"/>
    <w:rsid w:val="00163FAD"/>
    <w:rsid w:val="00165349"/>
    <w:rsid w:val="00171326"/>
    <w:rsid w:val="00171BD2"/>
    <w:rsid w:val="001746FE"/>
    <w:rsid w:val="00175A46"/>
    <w:rsid w:val="00186CE4"/>
    <w:rsid w:val="00186F9E"/>
    <w:rsid w:val="001947D3"/>
    <w:rsid w:val="001B6511"/>
    <w:rsid w:val="001C187D"/>
    <w:rsid w:val="001C1EE0"/>
    <w:rsid w:val="001C407E"/>
    <w:rsid w:val="001C52A3"/>
    <w:rsid w:val="001C71A6"/>
    <w:rsid w:val="001D6434"/>
    <w:rsid w:val="001D6A7C"/>
    <w:rsid w:val="001E39B7"/>
    <w:rsid w:val="00200BAA"/>
    <w:rsid w:val="002160B3"/>
    <w:rsid w:val="00220B01"/>
    <w:rsid w:val="00222A99"/>
    <w:rsid w:val="00223C90"/>
    <w:rsid w:val="002320BC"/>
    <w:rsid w:val="002327A8"/>
    <w:rsid w:val="00232FED"/>
    <w:rsid w:val="002349F4"/>
    <w:rsid w:val="00245802"/>
    <w:rsid w:val="00250616"/>
    <w:rsid w:val="00251D08"/>
    <w:rsid w:val="00254318"/>
    <w:rsid w:val="002730E9"/>
    <w:rsid w:val="0027696D"/>
    <w:rsid w:val="0028097E"/>
    <w:rsid w:val="00292021"/>
    <w:rsid w:val="002927DC"/>
    <w:rsid w:val="00293272"/>
    <w:rsid w:val="00294311"/>
    <w:rsid w:val="002955E9"/>
    <w:rsid w:val="00296B4C"/>
    <w:rsid w:val="002A3C41"/>
    <w:rsid w:val="002C622F"/>
    <w:rsid w:val="002D0784"/>
    <w:rsid w:val="002E1629"/>
    <w:rsid w:val="002E4180"/>
    <w:rsid w:val="002E7CF6"/>
    <w:rsid w:val="002F5F32"/>
    <w:rsid w:val="002F699C"/>
    <w:rsid w:val="003102E8"/>
    <w:rsid w:val="0031208F"/>
    <w:rsid w:val="0031215F"/>
    <w:rsid w:val="003166DE"/>
    <w:rsid w:val="00321E75"/>
    <w:rsid w:val="0032502C"/>
    <w:rsid w:val="003411BA"/>
    <w:rsid w:val="003506E6"/>
    <w:rsid w:val="00353CB9"/>
    <w:rsid w:val="003662E1"/>
    <w:rsid w:val="003703E4"/>
    <w:rsid w:val="00373373"/>
    <w:rsid w:val="00374A4B"/>
    <w:rsid w:val="00383A4C"/>
    <w:rsid w:val="003938F7"/>
    <w:rsid w:val="003A3FD2"/>
    <w:rsid w:val="003A5D72"/>
    <w:rsid w:val="003C1FBD"/>
    <w:rsid w:val="003E2DE0"/>
    <w:rsid w:val="003E30A4"/>
    <w:rsid w:val="003F1148"/>
    <w:rsid w:val="003F5948"/>
    <w:rsid w:val="0040753F"/>
    <w:rsid w:val="0041001D"/>
    <w:rsid w:val="00417234"/>
    <w:rsid w:val="004341C1"/>
    <w:rsid w:val="00445E53"/>
    <w:rsid w:val="0047696F"/>
    <w:rsid w:val="00484E7F"/>
    <w:rsid w:val="004A47D2"/>
    <w:rsid w:val="004A4DC9"/>
    <w:rsid w:val="004B2EEF"/>
    <w:rsid w:val="004C2BBC"/>
    <w:rsid w:val="004D4986"/>
    <w:rsid w:val="004D5A6A"/>
    <w:rsid w:val="00507157"/>
    <w:rsid w:val="0051461C"/>
    <w:rsid w:val="0052057A"/>
    <w:rsid w:val="00526710"/>
    <w:rsid w:val="00536B9D"/>
    <w:rsid w:val="005765A0"/>
    <w:rsid w:val="00583C85"/>
    <w:rsid w:val="005B7640"/>
    <w:rsid w:val="005C16A0"/>
    <w:rsid w:val="005C34E8"/>
    <w:rsid w:val="005C7792"/>
    <w:rsid w:val="005D3FB0"/>
    <w:rsid w:val="005D7300"/>
    <w:rsid w:val="005E1B08"/>
    <w:rsid w:val="005F0119"/>
    <w:rsid w:val="00604FFF"/>
    <w:rsid w:val="00612C99"/>
    <w:rsid w:val="00620735"/>
    <w:rsid w:val="0062268A"/>
    <w:rsid w:val="00627E25"/>
    <w:rsid w:val="00633C7F"/>
    <w:rsid w:val="00645491"/>
    <w:rsid w:val="00650A8E"/>
    <w:rsid w:val="00663E85"/>
    <w:rsid w:val="0066478A"/>
    <w:rsid w:val="00682BF9"/>
    <w:rsid w:val="00697567"/>
    <w:rsid w:val="006A2B4D"/>
    <w:rsid w:val="006B6FF7"/>
    <w:rsid w:val="006C2CAD"/>
    <w:rsid w:val="006D690C"/>
    <w:rsid w:val="006D7A88"/>
    <w:rsid w:val="006E0980"/>
    <w:rsid w:val="006E0A58"/>
    <w:rsid w:val="006E11DB"/>
    <w:rsid w:val="006E5569"/>
    <w:rsid w:val="006F4191"/>
    <w:rsid w:val="007017FA"/>
    <w:rsid w:val="007020A9"/>
    <w:rsid w:val="007035EE"/>
    <w:rsid w:val="00711164"/>
    <w:rsid w:val="00716C76"/>
    <w:rsid w:val="00723409"/>
    <w:rsid w:val="00743F47"/>
    <w:rsid w:val="007535F6"/>
    <w:rsid w:val="00762F9F"/>
    <w:rsid w:val="00763681"/>
    <w:rsid w:val="007652F1"/>
    <w:rsid w:val="007667B2"/>
    <w:rsid w:val="00776ADD"/>
    <w:rsid w:val="00796ECF"/>
    <w:rsid w:val="007A2E7B"/>
    <w:rsid w:val="007A390C"/>
    <w:rsid w:val="007B3E2E"/>
    <w:rsid w:val="007C77E6"/>
    <w:rsid w:val="007D0F82"/>
    <w:rsid w:val="007D18B6"/>
    <w:rsid w:val="007E0E10"/>
    <w:rsid w:val="007E29FD"/>
    <w:rsid w:val="007E50DC"/>
    <w:rsid w:val="008062E4"/>
    <w:rsid w:val="008070E0"/>
    <w:rsid w:val="00812752"/>
    <w:rsid w:val="00813A24"/>
    <w:rsid w:val="00817256"/>
    <w:rsid w:val="00817E6A"/>
    <w:rsid w:val="0082056B"/>
    <w:rsid w:val="008275AE"/>
    <w:rsid w:val="0083636E"/>
    <w:rsid w:val="00845D8C"/>
    <w:rsid w:val="008513B3"/>
    <w:rsid w:val="008674A5"/>
    <w:rsid w:val="008675F2"/>
    <w:rsid w:val="008708DE"/>
    <w:rsid w:val="00874DFC"/>
    <w:rsid w:val="008779A7"/>
    <w:rsid w:val="00885C74"/>
    <w:rsid w:val="00892467"/>
    <w:rsid w:val="008A1135"/>
    <w:rsid w:val="008B449A"/>
    <w:rsid w:val="008C086F"/>
    <w:rsid w:val="008C0C4F"/>
    <w:rsid w:val="008C1999"/>
    <w:rsid w:val="008C3EE5"/>
    <w:rsid w:val="008D0D24"/>
    <w:rsid w:val="008D2D2A"/>
    <w:rsid w:val="008E5E30"/>
    <w:rsid w:val="008F69F6"/>
    <w:rsid w:val="008F6E7C"/>
    <w:rsid w:val="008F74EB"/>
    <w:rsid w:val="009201EF"/>
    <w:rsid w:val="00921A3B"/>
    <w:rsid w:val="009323E8"/>
    <w:rsid w:val="0093330E"/>
    <w:rsid w:val="00967D7F"/>
    <w:rsid w:val="00972B1C"/>
    <w:rsid w:val="00980E6B"/>
    <w:rsid w:val="00984EF1"/>
    <w:rsid w:val="00987309"/>
    <w:rsid w:val="009906DC"/>
    <w:rsid w:val="00993FA7"/>
    <w:rsid w:val="00996121"/>
    <w:rsid w:val="009A3EA1"/>
    <w:rsid w:val="009B1C39"/>
    <w:rsid w:val="009B3890"/>
    <w:rsid w:val="009B4A53"/>
    <w:rsid w:val="009B5972"/>
    <w:rsid w:val="009C0342"/>
    <w:rsid w:val="009C300C"/>
    <w:rsid w:val="009D0F00"/>
    <w:rsid w:val="009D38AB"/>
    <w:rsid w:val="009E1E9F"/>
    <w:rsid w:val="009E33A4"/>
    <w:rsid w:val="009E47A9"/>
    <w:rsid w:val="009F6955"/>
    <w:rsid w:val="00A20D48"/>
    <w:rsid w:val="00A32EC7"/>
    <w:rsid w:val="00A47FF9"/>
    <w:rsid w:val="00A62F65"/>
    <w:rsid w:val="00A722F9"/>
    <w:rsid w:val="00A8578F"/>
    <w:rsid w:val="00A93AAB"/>
    <w:rsid w:val="00AA5085"/>
    <w:rsid w:val="00AB765B"/>
    <w:rsid w:val="00AC2942"/>
    <w:rsid w:val="00AC297E"/>
    <w:rsid w:val="00AD1A47"/>
    <w:rsid w:val="00AE0032"/>
    <w:rsid w:val="00AE1A65"/>
    <w:rsid w:val="00AE1EB9"/>
    <w:rsid w:val="00B01304"/>
    <w:rsid w:val="00B17A81"/>
    <w:rsid w:val="00B36AD4"/>
    <w:rsid w:val="00B444C9"/>
    <w:rsid w:val="00B63732"/>
    <w:rsid w:val="00B771D0"/>
    <w:rsid w:val="00B8220C"/>
    <w:rsid w:val="00B82352"/>
    <w:rsid w:val="00B93ADC"/>
    <w:rsid w:val="00BA4072"/>
    <w:rsid w:val="00BB6D87"/>
    <w:rsid w:val="00BC0856"/>
    <w:rsid w:val="00BC5A95"/>
    <w:rsid w:val="00BC5CE4"/>
    <w:rsid w:val="00BD5935"/>
    <w:rsid w:val="00BD6A25"/>
    <w:rsid w:val="00BE0E8A"/>
    <w:rsid w:val="00BE1302"/>
    <w:rsid w:val="00BF165F"/>
    <w:rsid w:val="00BF17F9"/>
    <w:rsid w:val="00BF3104"/>
    <w:rsid w:val="00C02AE7"/>
    <w:rsid w:val="00C03705"/>
    <w:rsid w:val="00C126D8"/>
    <w:rsid w:val="00C219C6"/>
    <w:rsid w:val="00C35E68"/>
    <w:rsid w:val="00C369E2"/>
    <w:rsid w:val="00C52470"/>
    <w:rsid w:val="00C53A2B"/>
    <w:rsid w:val="00C53F13"/>
    <w:rsid w:val="00C60237"/>
    <w:rsid w:val="00C73A75"/>
    <w:rsid w:val="00C74E26"/>
    <w:rsid w:val="00C97F13"/>
    <w:rsid w:val="00CA1C6E"/>
    <w:rsid w:val="00CA257C"/>
    <w:rsid w:val="00CB6C6E"/>
    <w:rsid w:val="00CC416E"/>
    <w:rsid w:val="00CD5B0C"/>
    <w:rsid w:val="00CE3400"/>
    <w:rsid w:val="00D01806"/>
    <w:rsid w:val="00D1029C"/>
    <w:rsid w:val="00D13731"/>
    <w:rsid w:val="00D145D0"/>
    <w:rsid w:val="00D147DF"/>
    <w:rsid w:val="00D16C9E"/>
    <w:rsid w:val="00D30986"/>
    <w:rsid w:val="00D32B3A"/>
    <w:rsid w:val="00D34403"/>
    <w:rsid w:val="00D3623B"/>
    <w:rsid w:val="00D46202"/>
    <w:rsid w:val="00D57A4B"/>
    <w:rsid w:val="00D636D8"/>
    <w:rsid w:val="00D72A75"/>
    <w:rsid w:val="00D73B63"/>
    <w:rsid w:val="00D821CF"/>
    <w:rsid w:val="00D85F9E"/>
    <w:rsid w:val="00D86814"/>
    <w:rsid w:val="00D9092B"/>
    <w:rsid w:val="00DA49BC"/>
    <w:rsid w:val="00DA5223"/>
    <w:rsid w:val="00DA6C37"/>
    <w:rsid w:val="00DB4FCD"/>
    <w:rsid w:val="00DD2012"/>
    <w:rsid w:val="00DD62E1"/>
    <w:rsid w:val="00E02311"/>
    <w:rsid w:val="00E075D7"/>
    <w:rsid w:val="00E62C7C"/>
    <w:rsid w:val="00E62E02"/>
    <w:rsid w:val="00E656EE"/>
    <w:rsid w:val="00E740B9"/>
    <w:rsid w:val="00E752D8"/>
    <w:rsid w:val="00E76730"/>
    <w:rsid w:val="00E82D55"/>
    <w:rsid w:val="00E83488"/>
    <w:rsid w:val="00E84E8B"/>
    <w:rsid w:val="00EA4357"/>
    <w:rsid w:val="00EA5523"/>
    <w:rsid w:val="00EA5792"/>
    <w:rsid w:val="00ED70A0"/>
    <w:rsid w:val="00EE5B1D"/>
    <w:rsid w:val="00EF3AAB"/>
    <w:rsid w:val="00F0011E"/>
    <w:rsid w:val="00F024F7"/>
    <w:rsid w:val="00F050CD"/>
    <w:rsid w:val="00F069D0"/>
    <w:rsid w:val="00F136B7"/>
    <w:rsid w:val="00F219C5"/>
    <w:rsid w:val="00F22358"/>
    <w:rsid w:val="00F2479D"/>
    <w:rsid w:val="00F30A1E"/>
    <w:rsid w:val="00F423A9"/>
    <w:rsid w:val="00F4640E"/>
    <w:rsid w:val="00F52F65"/>
    <w:rsid w:val="00F64D39"/>
    <w:rsid w:val="00F657BC"/>
    <w:rsid w:val="00F675FA"/>
    <w:rsid w:val="00F7210B"/>
    <w:rsid w:val="00F73A2D"/>
    <w:rsid w:val="00F761CF"/>
    <w:rsid w:val="00FA2808"/>
    <w:rsid w:val="00FB6B17"/>
    <w:rsid w:val="00FC69CA"/>
    <w:rsid w:val="00FE232F"/>
    <w:rsid w:val="00FE5BEE"/>
    <w:rsid w:val="00FF2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5D8AC"/>
  <w15:chartTrackingRefBased/>
  <w15:docId w15:val="{D21EF39D-4796-4ABF-BB09-17A5F49F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qFormat="1"/>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lsdException w:name="Medium Shading 1 Accent 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sdException w:name="Medium Shading 2 Accent 4" w:uiPriority="64"/>
    <w:lsdException w:name="Medium List 1 Accent 4" w:uiPriority="65"/>
    <w:lsdException w:name="Medium List 2 Accent 4" w:uiPriority="66"/>
    <w:lsdException w:name="Medium Grid 1 Accent 4"/>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52470"/>
    <w:pPr>
      <w:spacing w:after="0" w:line="240" w:lineRule="auto"/>
      <w:jc w:val="both"/>
    </w:pPr>
    <w:rPr>
      <w:rFonts w:ascii="Times New Roman" w:eastAsia="Times New Roman" w:hAnsi="Times New Roman" w:cs="Times New Roman"/>
      <w:kern w:val="0"/>
      <w:lang w:eastAsia="ru-RU"/>
      <w14:ligatures w14:val="none"/>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1"/>
    <w:next w:val="a1"/>
    <w:link w:val="10"/>
    <w:qFormat/>
    <w:rsid w:val="008F6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1"/>
    <w:next w:val="a1"/>
    <w:link w:val="21"/>
    <w:uiPriority w:val="99"/>
    <w:unhideWhenUsed/>
    <w:qFormat/>
    <w:rsid w:val="008F6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aliases w:val="OG Heading 3"/>
    <w:basedOn w:val="a1"/>
    <w:next w:val="a1"/>
    <w:link w:val="31"/>
    <w:uiPriority w:val="9"/>
    <w:unhideWhenUsed/>
    <w:qFormat/>
    <w:rsid w:val="008F6E7C"/>
    <w:pPr>
      <w:keepNext/>
      <w:keepLines/>
      <w:spacing w:before="160" w:after="80"/>
      <w:outlineLvl w:val="2"/>
    </w:pPr>
    <w:rPr>
      <w:rFonts w:eastAsiaTheme="majorEastAsia" w:cstheme="majorBidi"/>
      <w:color w:val="0F4761" w:themeColor="accent1" w:themeShade="BF"/>
      <w:sz w:val="28"/>
      <w:szCs w:val="28"/>
    </w:rPr>
  </w:style>
  <w:style w:type="paragraph" w:styleId="4">
    <w:name w:val="heading 4"/>
    <w:aliases w:val="Заголовок4"/>
    <w:basedOn w:val="a1"/>
    <w:next w:val="a1"/>
    <w:link w:val="40"/>
    <w:unhideWhenUsed/>
    <w:qFormat/>
    <w:rsid w:val="008F6E7C"/>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9"/>
    <w:unhideWhenUsed/>
    <w:qFormat/>
    <w:rsid w:val="008F6E7C"/>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9"/>
    <w:unhideWhenUsed/>
    <w:qFormat/>
    <w:rsid w:val="008F6E7C"/>
    <w:pPr>
      <w:keepNext/>
      <w:keepLines/>
      <w:spacing w:before="40"/>
      <w:outlineLvl w:val="5"/>
    </w:pPr>
    <w:rPr>
      <w:rFonts w:eastAsiaTheme="majorEastAsia" w:cstheme="majorBidi"/>
      <w:i/>
      <w:iCs/>
      <w:color w:val="595959" w:themeColor="text1" w:themeTint="A6"/>
    </w:rPr>
  </w:style>
  <w:style w:type="paragraph" w:styleId="7">
    <w:name w:val="heading 7"/>
    <w:basedOn w:val="a1"/>
    <w:next w:val="a1"/>
    <w:link w:val="70"/>
    <w:uiPriority w:val="99"/>
    <w:unhideWhenUsed/>
    <w:qFormat/>
    <w:rsid w:val="008F6E7C"/>
    <w:pPr>
      <w:keepNext/>
      <w:keepLines/>
      <w:spacing w:before="4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8F6E7C"/>
    <w:pPr>
      <w:keepNext/>
      <w:keepLines/>
      <w:outlineLvl w:val="7"/>
    </w:pPr>
    <w:rPr>
      <w:rFonts w:eastAsiaTheme="majorEastAsia" w:cstheme="majorBidi"/>
      <w:i/>
      <w:iCs/>
      <w:color w:val="272727" w:themeColor="text1" w:themeTint="D8"/>
    </w:rPr>
  </w:style>
  <w:style w:type="paragraph" w:styleId="9">
    <w:name w:val="heading 9"/>
    <w:basedOn w:val="a1"/>
    <w:next w:val="a1"/>
    <w:link w:val="90"/>
    <w:uiPriority w:val="99"/>
    <w:unhideWhenUsed/>
    <w:qFormat/>
    <w:rsid w:val="008F6E7C"/>
    <w:pPr>
      <w:keepNext/>
      <w:keepLines/>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uiPriority w:val="99"/>
    <w:rsid w:val="008F6E7C"/>
    <w:rPr>
      <w:rFonts w:asciiTheme="majorHAnsi" w:eastAsiaTheme="majorEastAsia" w:hAnsiTheme="majorHAnsi" w:cstheme="majorBidi"/>
      <w:color w:val="0F4761" w:themeColor="accent1" w:themeShade="BF"/>
      <w:sz w:val="40"/>
      <w:szCs w:val="40"/>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uiPriority w:val="99"/>
    <w:rsid w:val="008F6E7C"/>
    <w:rPr>
      <w:rFonts w:asciiTheme="majorHAnsi" w:eastAsiaTheme="majorEastAsia" w:hAnsiTheme="majorHAnsi" w:cstheme="majorBidi"/>
      <w:color w:val="0F4761" w:themeColor="accent1" w:themeShade="BF"/>
      <w:sz w:val="32"/>
      <w:szCs w:val="32"/>
    </w:rPr>
  </w:style>
  <w:style w:type="character" w:customStyle="1" w:styleId="31">
    <w:name w:val="Заголовок 3 Знак"/>
    <w:aliases w:val="OG Heading 3 Знак"/>
    <w:basedOn w:val="a2"/>
    <w:link w:val="30"/>
    <w:uiPriority w:val="9"/>
    <w:rsid w:val="008F6E7C"/>
    <w:rPr>
      <w:rFonts w:eastAsiaTheme="majorEastAsia" w:cstheme="majorBidi"/>
      <w:color w:val="0F4761" w:themeColor="accent1" w:themeShade="BF"/>
      <w:sz w:val="28"/>
      <w:szCs w:val="28"/>
    </w:rPr>
  </w:style>
  <w:style w:type="character" w:customStyle="1" w:styleId="40">
    <w:name w:val="Заголовок 4 Знак"/>
    <w:aliases w:val="Заголовок4 Знак"/>
    <w:basedOn w:val="a2"/>
    <w:link w:val="4"/>
    <w:uiPriority w:val="99"/>
    <w:rsid w:val="008F6E7C"/>
    <w:rPr>
      <w:rFonts w:eastAsiaTheme="majorEastAsia" w:cstheme="majorBidi"/>
      <w:i/>
      <w:iCs/>
      <w:color w:val="0F4761" w:themeColor="accent1" w:themeShade="BF"/>
    </w:rPr>
  </w:style>
  <w:style w:type="character" w:customStyle="1" w:styleId="50">
    <w:name w:val="Заголовок 5 Знак"/>
    <w:basedOn w:val="a2"/>
    <w:link w:val="5"/>
    <w:uiPriority w:val="99"/>
    <w:rsid w:val="008F6E7C"/>
    <w:rPr>
      <w:rFonts w:eastAsiaTheme="majorEastAsia" w:cstheme="majorBidi"/>
      <w:color w:val="0F4761" w:themeColor="accent1" w:themeShade="BF"/>
    </w:rPr>
  </w:style>
  <w:style w:type="character" w:customStyle="1" w:styleId="60">
    <w:name w:val="Заголовок 6 Знак"/>
    <w:basedOn w:val="a2"/>
    <w:link w:val="6"/>
    <w:uiPriority w:val="99"/>
    <w:rsid w:val="008F6E7C"/>
    <w:rPr>
      <w:rFonts w:eastAsiaTheme="majorEastAsia" w:cstheme="majorBidi"/>
      <w:i/>
      <w:iCs/>
      <w:color w:val="595959" w:themeColor="text1" w:themeTint="A6"/>
    </w:rPr>
  </w:style>
  <w:style w:type="character" w:customStyle="1" w:styleId="70">
    <w:name w:val="Заголовок 7 Знак"/>
    <w:basedOn w:val="a2"/>
    <w:link w:val="7"/>
    <w:uiPriority w:val="99"/>
    <w:rsid w:val="008F6E7C"/>
    <w:rPr>
      <w:rFonts w:eastAsiaTheme="majorEastAsia" w:cstheme="majorBidi"/>
      <w:color w:val="595959" w:themeColor="text1" w:themeTint="A6"/>
    </w:rPr>
  </w:style>
  <w:style w:type="character" w:customStyle="1" w:styleId="80">
    <w:name w:val="Заголовок 8 Знак"/>
    <w:basedOn w:val="a2"/>
    <w:link w:val="8"/>
    <w:uiPriority w:val="99"/>
    <w:rsid w:val="008F6E7C"/>
    <w:rPr>
      <w:rFonts w:eastAsiaTheme="majorEastAsia" w:cstheme="majorBidi"/>
      <w:i/>
      <w:iCs/>
      <w:color w:val="272727" w:themeColor="text1" w:themeTint="D8"/>
    </w:rPr>
  </w:style>
  <w:style w:type="character" w:customStyle="1" w:styleId="90">
    <w:name w:val="Заголовок 9 Знак"/>
    <w:basedOn w:val="a2"/>
    <w:link w:val="9"/>
    <w:uiPriority w:val="99"/>
    <w:rsid w:val="008F6E7C"/>
    <w:rPr>
      <w:rFonts w:eastAsiaTheme="majorEastAsia" w:cstheme="majorBidi"/>
      <w:color w:val="272727" w:themeColor="text1" w:themeTint="D8"/>
    </w:rPr>
  </w:style>
  <w:style w:type="paragraph" w:styleId="a5">
    <w:name w:val="Title"/>
    <w:basedOn w:val="a1"/>
    <w:next w:val="a1"/>
    <w:link w:val="a6"/>
    <w:uiPriority w:val="99"/>
    <w:qFormat/>
    <w:rsid w:val="008F6E7C"/>
    <w:pPr>
      <w:spacing w:after="80"/>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99"/>
    <w:rsid w:val="008F6E7C"/>
    <w:rPr>
      <w:rFonts w:asciiTheme="majorHAnsi" w:eastAsiaTheme="majorEastAsia" w:hAnsiTheme="majorHAnsi" w:cstheme="majorBidi"/>
      <w:spacing w:val="-10"/>
      <w:kern w:val="28"/>
      <w:sz w:val="56"/>
      <w:szCs w:val="56"/>
    </w:rPr>
  </w:style>
  <w:style w:type="paragraph" w:styleId="a7">
    <w:name w:val="Subtitle"/>
    <w:basedOn w:val="a1"/>
    <w:next w:val="a1"/>
    <w:link w:val="a8"/>
    <w:uiPriority w:val="99"/>
    <w:qFormat/>
    <w:rsid w:val="008F6E7C"/>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99"/>
    <w:rsid w:val="008F6E7C"/>
    <w:rPr>
      <w:rFonts w:eastAsiaTheme="majorEastAsia" w:cstheme="majorBidi"/>
      <w:color w:val="595959" w:themeColor="text1" w:themeTint="A6"/>
      <w:spacing w:val="15"/>
      <w:sz w:val="28"/>
      <w:szCs w:val="28"/>
    </w:rPr>
  </w:style>
  <w:style w:type="paragraph" w:styleId="22">
    <w:name w:val="Quote"/>
    <w:basedOn w:val="a1"/>
    <w:next w:val="a1"/>
    <w:link w:val="23"/>
    <w:uiPriority w:val="99"/>
    <w:qFormat/>
    <w:rsid w:val="008F6E7C"/>
    <w:pPr>
      <w:spacing w:before="160"/>
      <w:jc w:val="center"/>
    </w:pPr>
    <w:rPr>
      <w:i/>
      <w:iCs/>
      <w:color w:val="404040" w:themeColor="text1" w:themeTint="BF"/>
    </w:rPr>
  </w:style>
  <w:style w:type="character" w:customStyle="1" w:styleId="23">
    <w:name w:val="Цитата 2 Знак"/>
    <w:basedOn w:val="a2"/>
    <w:link w:val="22"/>
    <w:uiPriority w:val="99"/>
    <w:rsid w:val="008F6E7C"/>
    <w:rPr>
      <w:i/>
      <w:iCs/>
      <w:color w:val="404040" w:themeColor="text1" w:themeTint="BF"/>
    </w:rPr>
  </w:style>
  <w:style w:type="paragraph" w:styleId="a9">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1"/>
    <w:link w:val="aa"/>
    <w:uiPriority w:val="1"/>
    <w:qFormat/>
    <w:rsid w:val="008F6E7C"/>
    <w:pPr>
      <w:ind w:left="720"/>
      <w:contextualSpacing/>
    </w:pPr>
  </w:style>
  <w:style w:type="character" w:styleId="ab">
    <w:name w:val="Intense Emphasis"/>
    <w:basedOn w:val="a2"/>
    <w:uiPriority w:val="99"/>
    <w:qFormat/>
    <w:rsid w:val="008F6E7C"/>
    <w:rPr>
      <w:i/>
      <w:iCs/>
      <w:color w:val="0F4761" w:themeColor="accent1" w:themeShade="BF"/>
    </w:rPr>
  </w:style>
  <w:style w:type="paragraph" w:styleId="ac">
    <w:name w:val="Intense Quote"/>
    <w:basedOn w:val="a1"/>
    <w:next w:val="a1"/>
    <w:link w:val="ad"/>
    <w:uiPriority w:val="99"/>
    <w:qFormat/>
    <w:rsid w:val="008F6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2"/>
    <w:link w:val="ac"/>
    <w:uiPriority w:val="99"/>
    <w:rsid w:val="008F6E7C"/>
    <w:rPr>
      <w:i/>
      <w:iCs/>
      <w:color w:val="0F4761" w:themeColor="accent1" w:themeShade="BF"/>
    </w:rPr>
  </w:style>
  <w:style w:type="character" w:styleId="ae">
    <w:name w:val="Intense Reference"/>
    <w:basedOn w:val="a2"/>
    <w:uiPriority w:val="99"/>
    <w:qFormat/>
    <w:rsid w:val="008F6E7C"/>
    <w:rPr>
      <w:b/>
      <w:bCs/>
      <w:smallCaps/>
      <w:color w:val="0F4761" w:themeColor="accent1" w:themeShade="BF"/>
      <w:spacing w:val="5"/>
    </w:rPr>
  </w:style>
  <w:style w:type="paragraph" w:customStyle="1" w:styleId="af">
    <w:name w:val="Обычный текст"/>
    <w:basedOn w:val="a1"/>
    <w:link w:val="af0"/>
    <w:qFormat/>
    <w:rsid w:val="008F6E7C"/>
    <w:pPr>
      <w:ind w:firstLine="709"/>
    </w:pPr>
    <w:rPr>
      <w:lang w:val="en-US" w:eastAsia="ar-SA" w:bidi="en-US"/>
    </w:rPr>
  </w:style>
  <w:style w:type="character" w:styleId="af1">
    <w:name w:val="Hyperlink"/>
    <w:basedOn w:val="a2"/>
    <w:uiPriority w:val="99"/>
    <w:unhideWhenUsed/>
    <w:rsid w:val="008F6E7C"/>
    <w:rPr>
      <w:color w:val="0000FF"/>
      <w:u w:val="single"/>
    </w:rPr>
  </w:style>
  <w:style w:type="paragraph" w:customStyle="1" w:styleId="af2">
    <w:name w:val="Егор"/>
    <w:basedOn w:val="1"/>
    <w:rsid w:val="008F6E7C"/>
    <w:pPr>
      <w:keepNext w:val="0"/>
      <w:keepLines w:val="0"/>
      <w:pageBreakBefore/>
      <w:suppressAutoHyphens/>
      <w:spacing w:before="120" w:after="120"/>
      <w:jc w:val="center"/>
      <w:outlineLvl w:val="9"/>
    </w:pPr>
    <w:rPr>
      <w:rFonts w:ascii="Times New Roman" w:eastAsia="Times New Roman" w:hAnsi="Times New Roman" w:cs="Times New Roman"/>
      <w:b/>
      <w:bCs/>
      <w:caps/>
      <w:color w:val="auto"/>
      <w:kern w:val="36"/>
      <w:sz w:val="32"/>
      <w:szCs w:val="32"/>
    </w:rPr>
  </w:style>
  <w:style w:type="paragraph" w:customStyle="1" w:styleId="z2">
    <w:name w:val="z2"/>
    <w:basedOn w:val="a1"/>
    <w:rsid w:val="008F6E7C"/>
    <w:pPr>
      <w:spacing w:before="150" w:after="30"/>
      <w:jc w:val="center"/>
    </w:pPr>
    <w:rPr>
      <w:b/>
      <w:bCs/>
      <w:sz w:val="18"/>
      <w:szCs w:val="18"/>
    </w:rPr>
  </w:style>
  <w:style w:type="paragraph" w:styleId="af3">
    <w:name w:val="No Spacing"/>
    <w:aliases w:val="с интервалом,Без интервала1,No Spacing1,No Spacing"/>
    <w:basedOn w:val="a1"/>
    <w:link w:val="af4"/>
    <w:uiPriority w:val="1"/>
    <w:qFormat/>
    <w:rsid w:val="008F6E7C"/>
    <w:rPr>
      <w:rFonts w:eastAsia="Calibri"/>
      <w:lang w:eastAsia="en-US"/>
    </w:rPr>
  </w:style>
  <w:style w:type="character" w:customStyle="1" w:styleId="af4">
    <w:name w:val="Без интервала Знак"/>
    <w:aliases w:val="с интервалом Знак,Без интервала1 Знак,No Spacing1 Знак,No Spacing Знак"/>
    <w:basedOn w:val="a2"/>
    <w:link w:val="af3"/>
    <w:uiPriority w:val="1"/>
    <w:rsid w:val="008F6E7C"/>
    <w:rPr>
      <w:rFonts w:ascii="Times New Roman" w:eastAsia="Calibri" w:hAnsi="Times New Roman" w:cs="Times New Roman"/>
      <w:kern w:val="0"/>
      <w14:ligatures w14:val="none"/>
    </w:rPr>
  </w:style>
  <w:style w:type="paragraph" w:styleId="af5">
    <w:name w:val="Balloon Text"/>
    <w:basedOn w:val="a1"/>
    <w:link w:val="af6"/>
    <w:uiPriority w:val="99"/>
    <w:unhideWhenUsed/>
    <w:rsid w:val="008F6E7C"/>
    <w:rPr>
      <w:rFonts w:ascii="Tahoma" w:hAnsi="Tahoma" w:cs="Tahoma"/>
      <w:sz w:val="16"/>
      <w:szCs w:val="16"/>
    </w:rPr>
  </w:style>
  <w:style w:type="character" w:customStyle="1" w:styleId="af6">
    <w:name w:val="Текст выноски Знак"/>
    <w:basedOn w:val="a2"/>
    <w:link w:val="af5"/>
    <w:uiPriority w:val="99"/>
    <w:rsid w:val="008F6E7C"/>
    <w:rPr>
      <w:rFonts w:ascii="Tahoma" w:eastAsia="Times New Roman" w:hAnsi="Tahoma" w:cs="Tahoma"/>
      <w:kern w:val="0"/>
      <w:sz w:val="16"/>
      <w:szCs w:val="16"/>
      <w:lang w:eastAsia="ru-RU"/>
      <w14:ligatures w14:val="none"/>
    </w:rPr>
  </w:style>
  <w:style w:type="paragraph" w:styleId="af7">
    <w:name w:val="Normal (Web)"/>
    <w:aliases w:val="Обычный (Web)1,Обычный (веб) Знак Знак,Обычный (Web) Знак Знак Знак,Обычный (Web)"/>
    <w:basedOn w:val="a1"/>
    <w:link w:val="af8"/>
    <w:uiPriority w:val="99"/>
    <w:unhideWhenUsed/>
    <w:qFormat/>
    <w:rsid w:val="008F6E7C"/>
  </w:style>
  <w:style w:type="character" w:customStyle="1" w:styleId="af8">
    <w:name w:val="Обычный (Интернет) Знак"/>
    <w:aliases w:val="Обычный (Web)1 Знак,Обычный (веб) Знак Знак Знак,Обычный (Web) Знак Знак Знак Знак,Обычный (Web) Знак"/>
    <w:link w:val="af7"/>
    <w:uiPriority w:val="99"/>
    <w:rsid w:val="008F6E7C"/>
    <w:rPr>
      <w:rFonts w:ascii="Times New Roman" w:eastAsia="Times New Roman" w:hAnsi="Times New Roman" w:cs="Times New Roman"/>
      <w:kern w:val="0"/>
      <w:lang w:eastAsia="ru-RU"/>
      <w14:ligatures w14:val="none"/>
    </w:rPr>
  </w:style>
  <w:style w:type="table" w:styleId="af9">
    <w:name w:val="Table Grid"/>
    <w:aliases w:val="Table Grid Report"/>
    <w:basedOn w:val="a3"/>
    <w:uiPriority w:val="39"/>
    <w:rsid w:val="008F6E7C"/>
    <w:pPr>
      <w:spacing w:before="120" w:after="0" w:line="240" w:lineRule="auto"/>
      <w:ind w:left="221"/>
      <w:jc w:val="both"/>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1"/>
    <w:next w:val="a1"/>
    <w:autoRedefine/>
    <w:uiPriority w:val="39"/>
    <w:qFormat/>
    <w:rsid w:val="00E740B9"/>
    <w:pPr>
      <w:tabs>
        <w:tab w:val="left" w:pos="442"/>
        <w:tab w:val="right" w:leader="dot" w:pos="9344"/>
      </w:tabs>
      <w:spacing w:before="60" w:after="60"/>
      <w:jc w:val="left"/>
    </w:pPr>
    <w:rPr>
      <w:rFonts w:eastAsia="Calibri"/>
      <w:b/>
      <w:bCs/>
      <w:szCs w:val="32"/>
      <w:lang w:eastAsia="en-US"/>
    </w:rPr>
  </w:style>
  <w:style w:type="paragraph" w:styleId="afa">
    <w:name w:val="TOC Heading"/>
    <w:basedOn w:val="1"/>
    <w:next w:val="a1"/>
    <w:uiPriority w:val="99"/>
    <w:qFormat/>
    <w:rsid w:val="008F6E7C"/>
    <w:pPr>
      <w:suppressAutoHyphens/>
      <w:spacing w:before="480" w:after="240"/>
      <w:jc w:val="center"/>
      <w:outlineLvl w:val="9"/>
    </w:pPr>
    <w:rPr>
      <w:rFonts w:ascii="Cambria" w:eastAsia="Times New Roman" w:hAnsi="Cambria" w:cs="Times New Roman"/>
      <w:b/>
      <w:bCs/>
      <w:caps/>
      <w:color w:val="365F91"/>
      <w:sz w:val="24"/>
      <w:szCs w:val="28"/>
    </w:rPr>
  </w:style>
  <w:style w:type="paragraph" w:styleId="24">
    <w:name w:val="toc 2"/>
    <w:basedOn w:val="a1"/>
    <w:next w:val="a1"/>
    <w:autoRedefine/>
    <w:uiPriority w:val="39"/>
    <w:unhideWhenUsed/>
    <w:qFormat/>
    <w:rsid w:val="008F6E7C"/>
    <w:pPr>
      <w:tabs>
        <w:tab w:val="right" w:leader="dot" w:pos="9344"/>
      </w:tabs>
      <w:spacing w:before="60" w:after="60"/>
      <w:ind w:left="442"/>
    </w:pPr>
    <w:rPr>
      <w:rFonts w:eastAsia="Calibri"/>
      <w:iCs/>
      <w:szCs w:val="20"/>
      <w:lang w:eastAsia="en-US"/>
    </w:rPr>
  </w:style>
  <w:style w:type="paragraph" w:styleId="32">
    <w:name w:val="toc 3"/>
    <w:basedOn w:val="a1"/>
    <w:next w:val="a1"/>
    <w:autoRedefine/>
    <w:uiPriority w:val="39"/>
    <w:unhideWhenUsed/>
    <w:qFormat/>
    <w:rsid w:val="008F6E7C"/>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8F6E7C"/>
    <w:pPr>
      <w:widowControl w:val="0"/>
      <w:spacing w:before="120" w:after="0" w:line="240" w:lineRule="auto"/>
      <w:ind w:left="221"/>
      <w:jc w:val="both"/>
    </w:pPr>
    <w:rPr>
      <w:rFonts w:ascii="Times New Roman" w:eastAsia="Times New Roman" w:hAnsi="Times New Roman" w:cs="Times New Roman"/>
      <w:snapToGrid w:val="0"/>
      <w:kern w:val="0"/>
      <w:sz w:val="28"/>
      <w:szCs w:val="20"/>
      <w:lang w:val="en-GB" w:eastAsia="ru-RU"/>
      <w14:ligatures w14:val="none"/>
    </w:rPr>
  </w:style>
  <w:style w:type="paragraph" w:styleId="afb">
    <w:name w:val="Body Text"/>
    <w:aliases w:val=" Знак1 Знак,Основной текст11,bt,Знак1 Знак,Основной текст Знак Знак Знак,Основной текст1"/>
    <w:basedOn w:val="a1"/>
    <w:link w:val="afc"/>
    <w:uiPriority w:val="99"/>
    <w:unhideWhenUsed/>
    <w:rsid w:val="008F6E7C"/>
    <w:pPr>
      <w:spacing w:after="120"/>
    </w:pPr>
  </w:style>
  <w:style w:type="character" w:customStyle="1" w:styleId="afc">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b"/>
    <w:uiPriority w:val="99"/>
    <w:rsid w:val="008F6E7C"/>
    <w:rPr>
      <w:rFonts w:ascii="Times New Roman" w:eastAsia="Times New Roman" w:hAnsi="Times New Roman" w:cs="Times New Roman"/>
      <w:kern w:val="0"/>
      <w:lang w:eastAsia="ru-RU"/>
      <w14:ligatures w14:val="none"/>
    </w:rPr>
  </w:style>
  <w:style w:type="paragraph" w:styleId="afd">
    <w:name w:val="Body Text First Indent"/>
    <w:basedOn w:val="a1"/>
    <w:link w:val="afe"/>
    <w:semiHidden/>
    <w:unhideWhenUsed/>
    <w:rsid w:val="008F6E7C"/>
    <w:pPr>
      <w:spacing w:after="200" w:line="276" w:lineRule="auto"/>
      <w:ind w:firstLine="360"/>
      <w:jc w:val="left"/>
    </w:pPr>
  </w:style>
  <w:style w:type="character" w:customStyle="1" w:styleId="afe">
    <w:name w:val="Красная строка Знак"/>
    <w:basedOn w:val="afc"/>
    <w:link w:val="afd"/>
    <w:semiHidden/>
    <w:rsid w:val="008F6E7C"/>
    <w:rPr>
      <w:rFonts w:ascii="Times New Roman" w:eastAsia="Times New Roman" w:hAnsi="Times New Roman" w:cs="Times New Roman"/>
      <w:kern w:val="0"/>
      <w:lang w:eastAsia="ru-RU"/>
      <w14:ligatures w14:val="none"/>
    </w:rPr>
  </w:style>
  <w:style w:type="paragraph" w:customStyle="1" w:styleId="0">
    <w:name w:val="КК0"/>
    <w:basedOn w:val="a1"/>
    <w:link w:val="00"/>
    <w:qFormat/>
    <w:rsid w:val="008F6E7C"/>
    <w:pPr>
      <w:ind w:firstLine="709"/>
    </w:pPr>
    <w:rPr>
      <w:sz w:val="26"/>
      <w:szCs w:val="26"/>
    </w:rPr>
  </w:style>
  <w:style w:type="character" w:customStyle="1" w:styleId="00">
    <w:name w:val="КК0 Знак"/>
    <w:basedOn w:val="a2"/>
    <w:link w:val="0"/>
    <w:rsid w:val="008F6E7C"/>
    <w:rPr>
      <w:rFonts w:ascii="Times New Roman" w:eastAsia="Times New Roman" w:hAnsi="Times New Roman" w:cs="Times New Roman"/>
      <w:kern w:val="0"/>
      <w:sz w:val="26"/>
      <w:szCs w:val="26"/>
      <w:lang w:eastAsia="ru-RU"/>
      <w14:ligatures w14:val="none"/>
    </w:rPr>
  </w:style>
  <w:style w:type="character" w:customStyle="1" w:styleId="FontStyle31">
    <w:name w:val="Font Style31"/>
    <w:basedOn w:val="a2"/>
    <w:rsid w:val="008F6E7C"/>
    <w:rPr>
      <w:rFonts w:ascii="Times New Roman" w:hAnsi="Times New Roman" w:cs="Times New Roman"/>
      <w:sz w:val="16"/>
      <w:szCs w:val="16"/>
    </w:rPr>
  </w:style>
  <w:style w:type="paragraph" w:customStyle="1" w:styleId="33">
    <w:name w:val="Егор3"/>
    <w:basedOn w:val="af2"/>
    <w:qFormat/>
    <w:rsid w:val="008F6E7C"/>
    <w:pPr>
      <w:pageBreakBefore w:val="0"/>
      <w:spacing w:before="0" w:after="200" w:line="276" w:lineRule="auto"/>
      <w:ind w:firstLine="851"/>
    </w:pPr>
    <w:rPr>
      <w:rFonts w:eastAsia="Calibri"/>
      <w:b w:val="0"/>
      <w:bCs w:val="0"/>
      <w:i/>
      <w:kern w:val="0"/>
      <w:sz w:val="26"/>
      <w:szCs w:val="22"/>
      <w:lang w:eastAsia="en-US"/>
    </w:rPr>
  </w:style>
  <w:style w:type="paragraph" w:styleId="25">
    <w:name w:val="Body Text 2"/>
    <w:basedOn w:val="a1"/>
    <w:link w:val="26"/>
    <w:rsid w:val="008F6E7C"/>
    <w:pPr>
      <w:spacing w:line="480" w:lineRule="auto"/>
    </w:pPr>
  </w:style>
  <w:style w:type="character" w:customStyle="1" w:styleId="26">
    <w:name w:val="Основной текст 2 Знак"/>
    <w:basedOn w:val="a2"/>
    <w:link w:val="25"/>
    <w:rsid w:val="008F6E7C"/>
    <w:rPr>
      <w:rFonts w:ascii="Times New Roman" w:eastAsia="Times New Roman" w:hAnsi="Times New Roman" w:cs="Times New Roman"/>
      <w:kern w:val="0"/>
      <w:lang w:eastAsia="ru-RU"/>
      <w14:ligatures w14:val="none"/>
    </w:rPr>
  </w:style>
  <w:style w:type="paragraph" w:styleId="aff">
    <w:name w:val="Body Text Indent"/>
    <w:aliases w:val="Основной текст 1,Нумерованный список !!,Надин стиль, Знак4"/>
    <w:basedOn w:val="a1"/>
    <w:link w:val="aff0"/>
    <w:rsid w:val="008F6E7C"/>
    <w:pPr>
      <w:ind w:left="283"/>
    </w:pPr>
  </w:style>
  <w:style w:type="character" w:customStyle="1" w:styleId="aff0">
    <w:name w:val="Основной текст с отступом Знак"/>
    <w:aliases w:val="Основной текст 1 Знак,Нумерованный список !! Знак,Надин стиль Знак, Знак4 Знак"/>
    <w:basedOn w:val="a2"/>
    <w:link w:val="aff"/>
    <w:rsid w:val="008F6E7C"/>
    <w:rPr>
      <w:rFonts w:ascii="Times New Roman" w:eastAsia="Times New Roman" w:hAnsi="Times New Roman" w:cs="Times New Roman"/>
      <w:kern w:val="0"/>
      <w:lang w:eastAsia="ru-RU"/>
      <w14:ligatures w14:val="none"/>
    </w:rPr>
  </w:style>
  <w:style w:type="paragraph" w:styleId="27">
    <w:name w:val="Body Text Indent 2"/>
    <w:aliases w:val=" Знак6"/>
    <w:basedOn w:val="a1"/>
    <w:link w:val="28"/>
    <w:rsid w:val="008F6E7C"/>
    <w:pPr>
      <w:spacing w:line="480" w:lineRule="auto"/>
      <w:ind w:left="283"/>
    </w:pPr>
  </w:style>
  <w:style w:type="character" w:customStyle="1" w:styleId="28">
    <w:name w:val="Основной текст с отступом 2 Знак"/>
    <w:aliases w:val=" Знак6 Знак"/>
    <w:basedOn w:val="a2"/>
    <w:link w:val="27"/>
    <w:rsid w:val="008F6E7C"/>
    <w:rPr>
      <w:rFonts w:ascii="Times New Roman" w:eastAsia="Times New Roman" w:hAnsi="Times New Roman" w:cs="Times New Roman"/>
      <w:kern w:val="0"/>
      <w:lang w:eastAsia="ru-RU"/>
      <w14:ligatures w14:val="none"/>
    </w:rPr>
  </w:style>
  <w:style w:type="paragraph" w:styleId="34">
    <w:name w:val="Body Text 3"/>
    <w:basedOn w:val="a1"/>
    <w:link w:val="35"/>
    <w:rsid w:val="008F6E7C"/>
    <w:rPr>
      <w:sz w:val="16"/>
      <w:szCs w:val="16"/>
    </w:rPr>
  </w:style>
  <w:style w:type="character" w:customStyle="1" w:styleId="35">
    <w:name w:val="Основной текст 3 Знак"/>
    <w:basedOn w:val="a2"/>
    <w:link w:val="34"/>
    <w:rsid w:val="008F6E7C"/>
    <w:rPr>
      <w:rFonts w:ascii="Times New Roman" w:eastAsia="Times New Roman" w:hAnsi="Times New Roman" w:cs="Times New Roman"/>
      <w:kern w:val="0"/>
      <w:sz w:val="16"/>
      <w:szCs w:val="16"/>
      <w:lang w:eastAsia="ru-RU"/>
      <w14:ligatures w14:val="none"/>
    </w:rPr>
  </w:style>
  <w:style w:type="paragraph" w:styleId="aff1">
    <w:name w:val="Plain Text"/>
    <w:aliases w:val="Текст1,TEXT"/>
    <w:basedOn w:val="a1"/>
    <w:link w:val="aff2"/>
    <w:rsid w:val="008F6E7C"/>
    <w:rPr>
      <w:rFonts w:ascii="Courier New" w:hAnsi="Courier New"/>
      <w:sz w:val="20"/>
      <w:szCs w:val="20"/>
    </w:rPr>
  </w:style>
  <w:style w:type="character" w:customStyle="1" w:styleId="aff2">
    <w:name w:val="Текст Знак"/>
    <w:aliases w:val="Текст1 Знак,TEXT Знак"/>
    <w:basedOn w:val="a2"/>
    <w:link w:val="aff1"/>
    <w:rsid w:val="008F6E7C"/>
    <w:rPr>
      <w:rFonts w:ascii="Courier New" w:eastAsia="Times New Roman" w:hAnsi="Courier New" w:cs="Times New Roman"/>
      <w:kern w:val="0"/>
      <w:sz w:val="20"/>
      <w:szCs w:val="20"/>
      <w:lang w:eastAsia="ru-RU"/>
      <w14:ligatures w14:val="none"/>
    </w:rPr>
  </w:style>
  <w:style w:type="character" w:customStyle="1" w:styleId="FontStyle15">
    <w:name w:val="Font Style15"/>
    <w:basedOn w:val="a2"/>
    <w:uiPriority w:val="99"/>
    <w:rsid w:val="008F6E7C"/>
    <w:rPr>
      <w:rFonts w:ascii="Times New Roman" w:hAnsi="Times New Roman" w:cs="Times New Roman" w:hint="default"/>
      <w:sz w:val="26"/>
      <w:szCs w:val="26"/>
    </w:rPr>
  </w:style>
  <w:style w:type="paragraph" w:styleId="aff3">
    <w:name w:val="header"/>
    <w:aliases w:val="ВерхКолонтитул"/>
    <w:basedOn w:val="a1"/>
    <w:link w:val="aff4"/>
    <w:unhideWhenUsed/>
    <w:rsid w:val="008F6E7C"/>
    <w:pPr>
      <w:tabs>
        <w:tab w:val="center" w:pos="4677"/>
        <w:tab w:val="right" w:pos="9355"/>
      </w:tabs>
    </w:pPr>
  </w:style>
  <w:style w:type="character" w:customStyle="1" w:styleId="aff4">
    <w:name w:val="Верхний колонтитул Знак"/>
    <w:aliases w:val="ВерхКолонтитул Знак"/>
    <w:basedOn w:val="a2"/>
    <w:link w:val="aff3"/>
    <w:rsid w:val="008F6E7C"/>
    <w:rPr>
      <w:rFonts w:ascii="Times New Roman" w:eastAsia="Times New Roman" w:hAnsi="Times New Roman" w:cs="Times New Roman"/>
      <w:kern w:val="0"/>
      <w:lang w:eastAsia="ru-RU"/>
      <w14:ligatures w14:val="none"/>
    </w:rPr>
  </w:style>
  <w:style w:type="paragraph" w:styleId="aff5">
    <w:name w:val="footer"/>
    <w:basedOn w:val="a1"/>
    <w:link w:val="aff6"/>
    <w:uiPriority w:val="99"/>
    <w:unhideWhenUsed/>
    <w:rsid w:val="008F6E7C"/>
    <w:pPr>
      <w:tabs>
        <w:tab w:val="center" w:pos="4677"/>
        <w:tab w:val="right" w:pos="9355"/>
      </w:tabs>
    </w:pPr>
    <w:rPr>
      <w:sz w:val="20"/>
    </w:rPr>
  </w:style>
  <w:style w:type="character" w:customStyle="1" w:styleId="aff6">
    <w:name w:val="Нижний колонтитул Знак"/>
    <w:basedOn w:val="a2"/>
    <w:link w:val="aff5"/>
    <w:uiPriority w:val="99"/>
    <w:rsid w:val="008F6E7C"/>
    <w:rPr>
      <w:rFonts w:ascii="Times New Roman" w:eastAsia="Times New Roman" w:hAnsi="Times New Roman" w:cs="Times New Roman"/>
      <w:kern w:val="0"/>
      <w:sz w:val="20"/>
      <w:lang w:eastAsia="ru-RU"/>
      <w14:ligatures w14:val="none"/>
    </w:rPr>
  </w:style>
  <w:style w:type="paragraph" w:customStyle="1" w:styleId="29">
    <w:name w:val="Знак Знак Знак2 Знак Знак Знак Знак Знак Знак Знак"/>
    <w:basedOn w:val="a1"/>
    <w:rsid w:val="008F6E7C"/>
    <w:rPr>
      <w:rFonts w:ascii="Verdana" w:hAnsi="Verdana" w:cs="Verdana"/>
      <w:sz w:val="20"/>
      <w:szCs w:val="20"/>
      <w:lang w:val="en-US" w:eastAsia="en-US"/>
    </w:rPr>
  </w:style>
  <w:style w:type="paragraph" w:styleId="aff7">
    <w:name w:val="caption"/>
    <w:aliases w:val="табл,111, Знак"/>
    <w:basedOn w:val="a1"/>
    <w:next w:val="a1"/>
    <w:link w:val="aff8"/>
    <w:qFormat/>
    <w:rsid w:val="008F6E7C"/>
    <w:pPr>
      <w:ind w:left="709"/>
      <w:jc w:val="center"/>
    </w:pPr>
    <w:rPr>
      <w:rFonts w:ascii="Calibri" w:eastAsia="Calibri" w:hAnsi="Calibri"/>
      <w:b/>
      <w:bCs/>
      <w:sz w:val="20"/>
      <w:szCs w:val="20"/>
      <w:lang w:eastAsia="en-US"/>
    </w:rPr>
  </w:style>
  <w:style w:type="paragraph" w:styleId="36">
    <w:name w:val="Body Text Indent 3"/>
    <w:basedOn w:val="a1"/>
    <w:link w:val="37"/>
    <w:uiPriority w:val="99"/>
    <w:unhideWhenUsed/>
    <w:rsid w:val="008F6E7C"/>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uiPriority w:val="99"/>
    <w:rsid w:val="008F6E7C"/>
    <w:rPr>
      <w:rFonts w:ascii="Calibri" w:eastAsia="Calibri" w:hAnsi="Calibri" w:cs="Times New Roman"/>
      <w:kern w:val="0"/>
      <w:sz w:val="16"/>
      <w:szCs w:val="16"/>
      <w14:ligatures w14:val="none"/>
    </w:rPr>
  </w:style>
  <w:style w:type="character" w:customStyle="1" w:styleId="aff9">
    <w:name w:val="Схема документа Знак"/>
    <w:link w:val="affa"/>
    <w:uiPriority w:val="99"/>
    <w:rsid w:val="008F6E7C"/>
    <w:rPr>
      <w:rFonts w:ascii="Tahoma" w:eastAsia="Calibri" w:hAnsi="Tahoma" w:cs="Tahoma"/>
      <w:sz w:val="20"/>
      <w:szCs w:val="20"/>
      <w:shd w:val="clear" w:color="auto" w:fill="000080"/>
    </w:rPr>
  </w:style>
  <w:style w:type="paragraph" w:styleId="affa">
    <w:name w:val="Document Map"/>
    <w:basedOn w:val="a1"/>
    <w:link w:val="aff9"/>
    <w:uiPriority w:val="99"/>
    <w:rsid w:val="008F6E7C"/>
    <w:pPr>
      <w:shd w:val="clear" w:color="auto" w:fill="000080"/>
    </w:pPr>
    <w:rPr>
      <w:rFonts w:ascii="Tahoma" w:eastAsia="Calibri" w:hAnsi="Tahoma" w:cs="Tahoma"/>
      <w:kern w:val="2"/>
      <w:sz w:val="20"/>
      <w:szCs w:val="20"/>
      <w:lang w:eastAsia="en-US"/>
      <w14:ligatures w14:val="standardContextual"/>
    </w:rPr>
  </w:style>
  <w:style w:type="character" w:customStyle="1" w:styleId="13">
    <w:name w:val="Схема документа Знак1"/>
    <w:basedOn w:val="a2"/>
    <w:uiPriority w:val="99"/>
    <w:semiHidden/>
    <w:rsid w:val="008F6E7C"/>
    <w:rPr>
      <w:rFonts w:ascii="Segoe UI" w:eastAsia="Times New Roman" w:hAnsi="Segoe UI" w:cs="Segoe UI"/>
      <w:kern w:val="0"/>
      <w:sz w:val="16"/>
      <w:szCs w:val="16"/>
      <w:lang w:eastAsia="ru-RU"/>
      <w14:ligatures w14:val="none"/>
    </w:rPr>
  </w:style>
  <w:style w:type="paragraph" w:customStyle="1" w:styleId="affb">
    <w:name w:val="заголовок таблицы"/>
    <w:basedOn w:val="a1"/>
    <w:link w:val="affc"/>
    <w:rsid w:val="008F6E7C"/>
    <w:pPr>
      <w:spacing w:line="312" w:lineRule="auto"/>
      <w:jc w:val="center"/>
    </w:pPr>
    <w:rPr>
      <w:b/>
      <w:sz w:val="26"/>
    </w:rPr>
  </w:style>
  <w:style w:type="character" w:customStyle="1" w:styleId="affc">
    <w:name w:val="заголовок таблицы Знак"/>
    <w:link w:val="affb"/>
    <w:rsid w:val="008F6E7C"/>
    <w:rPr>
      <w:rFonts w:ascii="Times New Roman" w:eastAsia="Times New Roman" w:hAnsi="Times New Roman" w:cs="Times New Roman"/>
      <w:b/>
      <w:kern w:val="0"/>
      <w:sz w:val="26"/>
      <w:lang w:eastAsia="ru-RU"/>
      <w14:ligatures w14:val="none"/>
    </w:rPr>
  </w:style>
  <w:style w:type="paragraph" w:customStyle="1" w:styleId="affd">
    <w:name w:val="Основной"/>
    <w:basedOn w:val="a1"/>
    <w:link w:val="affe"/>
    <w:rsid w:val="008F6E7C"/>
    <w:pPr>
      <w:spacing w:line="312" w:lineRule="auto"/>
      <w:ind w:firstLine="720"/>
    </w:pPr>
    <w:rPr>
      <w:sz w:val="28"/>
    </w:rPr>
  </w:style>
  <w:style w:type="character" w:customStyle="1" w:styleId="affe">
    <w:name w:val="Основной Знак"/>
    <w:link w:val="affd"/>
    <w:rsid w:val="008F6E7C"/>
    <w:rPr>
      <w:rFonts w:ascii="Times New Roman" w:eastAsia="Times New Roman" w:hAnsi="Times New Roman" w:cs="Times New Roman"/>
      <w:kern w:val="0"/>
      <w:sz w:val="28"/>
      <w:lang w:eastAsia="ru-RU"/>
      <w14:ligatures w14:val="none"/>
    </w:rPr>
  </w:style>
  <w:style w:type="paragraph" w:customStyle="1" w:styleId="afff">
    <w:name w:val="ПодзаголовокКАТЯ"/>
    <w:basedOn w:val="a7"/>
    <w:qFormat/>
    <w:rsid w:val="008F6E7C"/>
    <w:pPr>
      <w:numPr>
        <w:ilvl w:val="0"/>
      </w:numPr>
      <w:spacing w:after="60"/>
      <w:jc w:val="center"/>
      <w:outlineLvl w:val="1"/>
    </w:pPr>
    <w:rPr>
      <w:rFonts w:eastAsia="Times New Roman" w:cs="Times New Roman"/>
      <w:i/>
      <w:color w:val="auto"/>
      <w:spacing w:val="0"/>
      <w:sz w:val="26"/>
      <w:szCs w:val="26"/>
    </w:rPr>
  </w:style>
  <w:style w:type="paragraph" w:styleId="41">
    <w:name w:val="toc 4"/>
    <w:basedOn w:val="a1"/>
    <w:next w:val="a1"/>
    <w:autoRedefine/>
    <w:uiPriority w:val="39"/>
    <w:unhideWhenUsed/>
    <w:rsid w:val="008F6E7C"/>
    <w:pPr>
      <w:ind w:left="660"/>
    </w:pPr>
    <w:rPr>
      <w:rFonts w:ascii="Calibri" w:eastAsia="Calibri" w:hAnsi="Calibri"/>
      <w:sz w:val="20"/>
      <w:szCs w:val="20"/>
      <w:lang w:eastAsia="en-US"/>
    </w:rPr>
  </w:style>
  <w:style w:type="paragraph" w:styleId="51">
    <w:name w:val="toc 5"/>
    <w:basedOn w:val="a1"/>
    <w:next w:val="a1"/>
    <w:autoRedefine/>
    <w:uiPriority w:val="39"/>
    <w:unhideWhenUsed/>
    <w:rsid w:val="008F6E7C"/>
    <w:pPr>
      <w:ind w:left="880"/>
    </w:pPr>
    <w:rPr>
      <w:rFonts w:ascii="Calibri" w:eastAsia="Calibri" w:hAnsi="Calibri"/>
      <w:sz w:val="20"/>
      <w:szCs w:val="20"/>
      <w:lang w:eastAsia="en-US"/>
    </w:rPr>
  </w:style>
  <w:style w:type="paragraph" w:styleId="61">
    <w:name w:val="toc 6"/>
    <w:basedOn w:val="a1"/>
    <w:next w:val="a1"/>
    <w:autoRedefine/>
    <w:uiPriority w:val="39"/>
    <w:unhideWhenUsed/>
    <w:rsid w:val="008F6E7C"/>
    <w:pPr>
      <w:ind w:left="1100"/>
    </w:pPr>
    <w:rPr>
      <w:rFonts w:ascii="Calibri" w:eastAsia="Calibri" w:hAnsi="Calibri"/>
      <w:sz w:val="20"/>
      <w:szCs w:val="20"/>
      <w:lang w:eastAsia="en-US"/>
    </w:rPr>
  </w:style>
  <w:style w:type="paragraph" w:styleId="71">
    <w:name w:val="toc 7"/>
    <w:basedOn w:val="a1"/>
    <w:next w:val="a1"/>
    <w:autoRedefine/>
    <w:uiPriority w:val="39"/>
    <w:unhideWhenUsed/>
    <w:rsid w:val="008F6E7C"/>
    <w:pPr>
      <w:ind w:left="1320"/>
    </w:pPr>
    <w:rPr>
      <w:rFonts w:ascii="Calibri" w:eastAsia="Calibri" w:hAnsi="Calibri"/>
      <w:sz w:val="20"/>
      <w:szCs w:val="20"/>
      <w:lang w:eastAsia="en-US"/>
    </w:rPr>
  </w:style>
  <w:style w:type="paragraph" w:styleId="81">
    <w:name w:val="toc 8"/>
    <w:basedOn w:val="a1"/>
    <w:next w:val="a1"/>
    <w:autoRedefine/>
    <w:uiPriority w:val="39"/>
    <w:unhideWhenUsed/>
    <w:rsid w:val="008F6E7C"/>
    <w:pPr>
      <w:ind w:left="1540"/>
    </w:pPr>
    <w:rPr>
      <w:rFonts w:ascii="Calibri" w:eastAsia="Calibri" w:hAnsi="Calibri"/>
      <w:sz w:val="20"/>
      <w:szCs w:val="20"/>
      <w:lang w:eastAsia="en-US"/>
    </w:rPr>
  </w:style>
  <w:style w:type="paragraph" w:styleId="91">
    <w:name w:val="toc 9"/>
    <w:basedOn w:val="a1"/>
    <w:next w:val="a1"/>
    <w:autoRedefine/>
    <w:uiPriority w:val="39"/>
    <w:unhideWhenUsed/>
    <w:rsid w:val="008F6E7C"/>
    <w:pPr>
      <w:ind w:left="1760"/>
    </w:pPr>
    <w:rPr>
      <w:rFonts w:ascii="Calibri" w:eastAsia="Calibri" w:hAnsi="Calibri"/>
      <w:sz w:val="20"/>
      <w:szCs w:val="20"/>
      <w:lang w:eastAsia="en-US"/>
    </w:rPr>
  </w:style>
  <w:style w:type="character" w:styleId="afff0">
    <w:name w:val="page number"/>
    <w:basedOn w:val="a2"/>
    <w:rsid w:val="008F6E7C"/>
  </w:style>
  <w:style w:type="character" w:customStyle="1" w:styleId="afff1">
    <w:name w:val="Текст концевой сноски Знак"/>
    <w:link w:val="afff2"/>
    <w:uiPriority w:val="99"/>
    <w:semiHidden/>
    <w:rsid w:val="008F6E7C"/>
    <w:rPr>
      <w:rFonts w:ascii="Calibri" w:eastAsia="Calibri" w:hAnsi="Calibri" w:cs="Times New Roman"/>
      <w:sz w:val="20"/>
      <w:szCs w:val="20"/>
    </w:rPr>
  </w:style>
  <w:style w:type="paragraph" w:styleId="afff2">
    <w:name w:val="endnote text"/>
    <w:basedOn w:val="a1"/>
    <w:link w:val="afff1"/>
    <w:uiPriority w:val="99"/>
    <w:semiHidden/>
    <w:unhideWhenUsed/>
    <w:rsid w:val="008F6E7C"/>
    <w:rPr>
      <w:rFonts w:ascii="Calibri" w:eastAsia="Calibri" w:hAnsi="Calibri"/>
      <w:kern w:val="2"/>
      <w:sz w:val="20"/>
      <w:szCs w:val="20"/>
      <w:lang w:eastAsia="en-US"/>
      <w14:ligatures w14:val="standardContextual"/>
    </w:rPr>
  </w:style>
  <w:style w:type="character" w:customStyle="1" w:styleId="14">
    <w:name w:val="Текст концевой сноски Знак1"/>
    <w:basedOn w:val="a2"/>
    <w:uiPriority w:val="99"/>
    <w:semiHidden/>
    <w:rsid w:val="008F6E7C"/>
    <w:rPr>
      <w:rFonts w:ascii="Times New Roman" w:eastAsia="Times New Roman" w:hAnsi="Times New Roman" w:cs="Times New Roman"/>
      <w:kern w:val="0"/>
      <w:sz w:val="20"/>
      <w:szCs w:val="20"/>
      <w:lang w:eastAsia="ru-RU"/>
      <w14:ligatures w14:val="none"/>
    </w:rPr>
  </w:style>
  <w:style w:type="paragraph" w:styleId="aff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1"/>
    <w:link w:val="afff4"/>
    <w:unhideWhenUsed/>
    <w:rsid w:val="008F6E7C"/>
    <w:rPr>
      <w:rFonts w:ascii="Calibri" w:eastAsia="Calibri" w:hAnsi="Calibri"/>
      <w:sz w:val="20"/>
      <w:szCs w:val="20"/>
      <w:lang w:eastAsia="en-US"/>
    </w:rPr>
  </w:style>
  <w:style w:type="character" w:customStyle="1" w:styleId="aff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f3"/>
    <w:rsid w:val="008F6E7C"/>
    <w:rPr>
      <w:rFonts w:ascii="Calibri" w:eastAsia="Calibri" w:hAnsi="Calibri" w:cs="Times New Roman"/>
      <w:kern w:val="0"/>
      <w:sz w:val="20"/>
      <w:szCs w:val="20"/>
      <w14:ligatures w14:val="none"/>
    </w:rPr>
  </w:style>
  <w:style w:type="paragraph" w:customStyle="1" w:styleId="afff5">
    <w:name w:val="Новый абзац"/>
    <w:basedOn w:val="a1"/>
    <w:link w:val="2a"/>
    <w:rsid w:val="008F6E7C"/>
    <w:pPr>
      <w:ind w:firstLine="567"/>
    </w:pPr>
    <w:rPr>
      <w:rFonts w:ascii="Arial" w:hAnsi="Arial"/>
      <w:szCs w:val="20"/>
    </w:rPr>
  </w:style>
  <w:style w:type="character" w:customStyle="1" w:styleId="2a">
    <w:name w:val="Новый абзац Знак2"/>
    <w:link w:val="afff5"/>
    <w:rsid w:val="008F6E7C"/>
    <w:rPr>
      <w:rFonts w:ascii="Arial" w:eastAsia="Times New Roman" w:hAnsi="Arial" w:cs="Times New Roman"/>
      <w:kern w:val="0"/>
      <w:szCs w:val="20"/>
      <w:lang w:eastAsia="ru-RU"/>
      <w14:ligatures w14:val="none"/>
    </w:rPr>
  </w:style>
  <w:style w:type="paragraph" w:customStyle="1" w:styleId="15">
    <w:name w:val="Подзаголовок1катя"/>
    <w:basedOn w:val="a7"/>
    <w:qFormat/>
    <w:rsid w:val="008F6E7C"/>
    <w:pPr>
      <w:numPr>
        <w:ilvl w:val="0"/>
      </w:numPr>
      <w:spacing w:after="120"/>
      <w:ind w:firstLine="709"/>
      <w:jc w:val="center"/>
      <w:outlineLvl w:val="1"/>
    </w:pPr>
    <w:rPr>
      <w:rFonts w:eastAsia="Times New Roman" w:cs="Times New Roman"/>
      <w:color w:val="auto"/>
      <w:spacing w:val="0"/>
      <w:sz w:val="26"/>
      <w:szCs w:val="26"/>
      <w:u w:val="single"/>
    </w:rPr>
  </w:style>
  <w:style w:type="paragraph" w:customStyle="1" w:styleId="2b">
    <w:name w:val="Егор2"/>
    <w:basedOn w:val="30"/>
    <w:link w:val="2c"/>
    <w:qFormat/>
    <w:rsid w:val="008F6E7C"/>
    <w:pPr>
      <w:suppressAutoHyphens/>
      <w:spacing w:before="120" w:after="120"/>
      <w:ind w:left="1429" w:hanging="720"/>
      <w:jc w:val="center"/>
      <w:outlineLvl w:val="9"/>
    </w:pPr>
    <w:rPr>
      <w:rFonts w:eastAsia="Times New Roman" w:cs="Times New Roman"/>
      <w:bCs/>
      <w:i/>
      <w:color w:val="auto"/>
      <w:sz w:val="24"/>
      <w:szCs w:val="26"/>
    </w:rPr>
  </w:style>
  <w:style w:type="character" w:customStyle="1" w:styleId="2c">
    <w:name w:val="Егор2 Знак"/>
    <w:link w:val="2b"/>
    <w:rsid w:val="008F6E7C"/>
    <w:rPr>
      <w:rFonts w:ascii="Times New Roman" w:eastAsia="Times New Roman" w:hAnsi="Times New Roman" w:cs="Times New Roman"/>
      <w:bCs/>
      <w:i/>
      <w:kern w:val="0"/>
      <w:szCs w:val="26"/>
      <w14:ligatures w14:val="none"/>
    </w:rPr>
  </w:style>
  <w:style w:type="paragraph" w:customStyle="1" w:styleId="S">
    <w:name w:val="S_Маркированный"/>
    <w:basedOn w:val="afff6"/>
    <w:link w:val="S0"/>
    <w:autoRedefine/>
    <w:rsid w:val="008F6E7C"/>
    <w:pPr>
      <w:contextualSpacing w:val="0"/>
    </w:pPr>
    <w:rPr>
      <w:rFonts w:eastAsia="Calibri"/>
      <w:color w:val="FF0000"/>
      <w:sz w:val="26"/>
      <w:szCs w:val="26"/>
    </w:rPr>
  </w:style>
  <w:style w:type="paragraph" w:styleId="afff6">
    <w:name w:val="List Bullet"/>
    <w:basedOn w:val="a1"/>
    <w:uiPriority w:val="99"/>
    <w:unhideWhenUsed/>
    <w:rsid w:val="008F6E7C"/>
    <w:pPr>
      <w:ind w:left="1429" w:hanging="360"/>
      <w:contextualSpacing/>
    </w:pPr>
  </w:style>
  <w:style w:type="character" w:customStyle="1" w:styleId="S0">
    <w:name w:val="S_Маркированный Знак"/>
    <w:basedOn w:val="a2"/>
    <w:link w:val="S"/>
    <w:rsid w:val="008F6E7C"/>
    <w:rPr>
      <w:rFonts w:ascii="Times New Roman" w:eastAsia="Calibri" w:hAnsi="Times New Roman" w:cs="Times New Roman"/>
      <w:color w:val="FF0000"/>
      <w:kern w:val="0"/>
      <w:sz w:val="26"/>
      <w:szCs w:val="26"/>
      <w:lang w:eastAsia="ru-RU"/>
      <w14:ligatures w14:val="none"/>
    </w:rPr>
  </w:style>
  <w:style w:type="paragraph" w:customStyle="1" w:styleId="ConsNormal">
    <w:name w:val="ConsNormal"/>
    <w:rsid w:val="008F6E7C"/>
    <w:pPr>
      <w:widowControl w:val="0"/>
      <w:autoSpaceDE w:val="0"/>
      <w:autoSpaceDN w:val="0"/>
      <w:adjustRightInd w:val="0"/>
      <w:spacing w:before="120" w:after="0" w:line="240" w:lineRule="auto"/>
      <w:ind w:left="221" w:right="19772" w:firstLine="720"/>
      <w:jc w:val="both"/>
    </w:pPr>
    <w:rPr>
      <w:rFonts w:ascii="Arial" w:eastAsia="Times New Roman" w:hAnsi="Arial" w:cs="Arial"/>
      <w:kern w:val="0"/>
      <w:sz w:val="20"/>
      <w:szCs w:val="20"/>
      <w:lang w:eastAsia="ru-RU"/>
      <w14:ligatures w14:val="none"/>
    </w:rPr>
  </w:style>
  <w:style w:type="paragraph" w:customStyle="1" w:styleId="16">
    <w:name w:val="Абзац списка1"/>
    <w:basedOn w:val="a1"/>
    <w:qFormat/>
    <w:rsid w:val="008F6E7C"/>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1"/>
    <w:rsid w:val="008F6E7C"/>
    <w:pPr>
      <w:keepNext/>
      <w:jc w:val="right"/>
    </w:pPr>
    <w:rPr>
      <w:rFonts w:ascii="Trebuchet MS" w:hAnsi="Trebuchet MS"/>
      <w:i/>
    </w:rPr>
  </w:style>
  <w:style w:type="paragraph" w:customStyle="1" w:styleId="Tabn">
    <w:name w:val="Tab_n"/>
    <w:basedOn w:val="a1"/>
    <w:link w:val="Tabn2"/>
    <w:autoRedefine/>
    <w:rsid w:val="008F6E7C"/>
    <w:pPr>
      <w:keepNext/>
      <w:jc w:val="center"/>
    </w:pPr>
    <w:rPr>
      <w:rFonts w:ascii="Trebuchet MS" w:hAnsi="Trebuchet MS"/>
      <w:i/>
      <w:w w:val="103"/>
      <w:lang w:eastAsia="en-US"/>
    </w:rPr>
  </w:style>
  <w:style w:type="character" w:customStyle="1" w:styleId="Tabn2">
    <w:name w:val="Tab_n Знак2"/>
    <w:link w:val="Tabn"/>
    <w:rsid w:val="008F6E7C"/>
    <w:rPr>
      <w:rFonts w:ascii="Trebuchet MS" w:eastAsia="Times New Roman" w:hAnsi="Trebuchet MS" w:cs="Times New Roman"/>
      <w:i/>
      <w:w w:val="103"/>
      <w:kern w:val="0"/>
      <w14:ligatures w14:val="none"/>
    </w:rPr>
  </w:style>
  <w:style w:type="character" w:customStyle="1" w:styleId="FontStyle80">
    <w:name w:val="Font Style80"/>
    <w:rsid w:val="008F6E7C"/>
    <w:rPr>
      <w:rFonts w:ascii="Times New Roman" w:hAnsi="Times New Roman" w:cs="Times New Roman"/>
      <w:b/>
      <w:bCs/>
      <w:sz w:val="26"/>
      <w:szCs w:val="26"/>
    </w:rPr>
  </w:style>
  <w:style w:type="paragraph" w:customStyle="1" w:styleId="42">
    <w:name w:val="Егор4"/>
    <w:basedOn w:val="a1"/>
    <w:qFormat/>
    <w:rsid w:val="008F6E7C"/>
    <w:pPr>
      <w:ind w:firstLine="851"/>
      <w:jc w:val="center"/>
    </w:pPr>
    <w:rPr>
      <w:rFonts w:eastAsia="Calibri"/>
      <w:sz w:val="26"/>
      <w:u w:val="single"/>
      <w:lang w:eastAsia="en-US"/>
    </w:rPr>
  </w:style>
  <w:style w:type="paragraph" w:customStyle="1" w:styleId="f">
    <w:name w:val="f"/>
    <w:basedOn w:val="a1"/>
    <w:rsid w:val="008F6E7C"/>
    <w:pPr>
      <w:spacing w:before="100" w:beforeAutospacing="1" w:after="100" w:afterAutospacing="1"/>
    </w:pPr>
  </w:style>
  <w:style w:type="paragraph" w:customStyle="1" w:styleId="oblasttxt">
    <w:name w:val="oblasttxt"/>
    <w:basedOn w:val="a1"/>
    <w:rsid w:val="008F6E7C"/>
    <w:pPr>
      <w:spacing w:before="100" w:beforeAutospacing="1" w:after="100" w:afterAutospacing="1"/>
    </w:pPr>
  </w:style>
  <w:style w:type="paragraph" w:customStyle="1" w:styleId="Style4">
    <w:name w:val="Style4"/>
    <w:basedOn w:val="a1"/>
    <w:uiPriority w:val="99"/>
    <w:rsid w:val="008F6E7C"/>
    <w:pPr>
      <w:widowControl w:val="0"/>
      <w:autoSpaceDE w:val="0"/>
      <w:autoSpaceDN w:val="0"/>
      <w:adjustRightInd w:val="0"/>
      <w:spacing w:line="334" w:lineRule="exact"/>
      <w:ind w:firstLine="746"/>
    </w:pPr>
  </w:style>
  <w:style w:type="table" w:styleId="-3">
    <w:name w:val="Light List Accent 3"/>
    <w:basedOn w:val="a3"/>
    <w:uiPriority w:val="61"/>
    <w:rsid w:val="008F6E7C"/>
    <w:pPr>
      <w:spacing w:before="120" w:after="0" w:line="240" w:lineRule="auto"/>
      <w:ind w:left="221"/>
      <w:jc w:val="both"/>
    </w:pPr>
    <w:rPr>
      <w:rFonts w:eastAsiaTheme="minorEastAsia"/>
      <w:kern w:val="0"/>
      <w:sz w:val="22"/>
      <w:szCs w:val="22"/>
      <w:lang w:eastAsia="ru-RU"/>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customStyle="1" w:styleId="-11">
    <w:name w:val="Светлый список - Акцент 11"/>
    <w:basedOn w:val="a3"/>
    <w:uiPriority w:val="61"/>
    <w:rsid w:val="008F6E7C"/>
    <w:pPr>
      <w:spacing w:before="120" w:after="0" w:line="240" w:lineRule="auto"/>
      <w:ind w:left="221"/>
      <w:jc w:val="both"/>
    </w:pPr>
    <w:rPr>
      <w:rFonts w:eastAsiaTheme="minorEastAsia"/>
      <w:kern w:val="0"/>
      <w:sz w:val="22"/>
      <w:szCs w:val="22"/>
      <w:lang w:eastAsia="ru-RU"/>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DecimalAligned">
    <w:name w:val="Decimal Aligned"/>
    <w:basedOn w:val="a1"/>
    <w:uiPriority w:val="40"/>
    <w:qFormat/>
    <w:rsid w:val="008F6E7C"/>
    <w:pPr>
      <w:tabs>
        <w:tab w:val="decimal" w:pos="360"/>
      </w:tabs>
    </w:pPr>
    <w:rPr>
      <w:rFonts w:eastAsiaTheme="minorHAnsi"/>
    </w:rPr>
  </w:style>
  <w:style w:type="character" w:styleId="afff7">
    <w:name w:val="Subtle Emphasis"/>
    <w:basedOn w:val="a2"/>
    <w:uiPriority w:val="99"/>
    <w:qFormat/>
    <w:rsid w:val="008F6E7C"/>
    <w:rPr>
      <w:i/>
      <w:iCs/>
      <w:color w:val="000000" w:themeColor="text1"/>
    </w:rPr>
  </w:style>
  <w:style w:type="table" w:customStyle="1" w:styleId="-110">
    <w:name w:val="Светлая заливка - Акцент 11"/>
    <w:basedOn w:val="a3"/>
    <w:uiPriority w:val="60"/>
    <w:rsid w:val="008F6E7C"/>
    <w:pPr>
      <w:spacing w:before="120" w:after="0" w:line="240" w:lineRule="auto"/>
      <w:ind w:left="221"/>
      <w:jc w:val="both"/>
    </w:pPr>
    <w:rPr>
      <w:rFonts w:eastAsiaTheme="minorEastAsia"/>
      <w:color w:val="156082" w:themeColor="accent1"/>
      <w:kern w:val="0"/>
      <w:sz w:val="22"/>
      <w:szCs w:val="22"/>
      <w:lang w:eastAsia="ru-RU"/>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afff8">
    <w:name w:val="в таблице"/>
    <w:basedOn w:val="a1"/>
    <w:rsid w:val="008F6E7C"/>
    <w:pPr>
      <w:suppressAutoHyphens/>
    </w:pPr>
    <w:rPr>
      <w:rFonts w:cs="Calibri"/>
      <w:sz w:val="20"/>
      <w:lang w:eastAsia="ar-SA"/>
    </w:rPr>
  </w:style>
  <w:style w:type="paragraph" w:customStyle="1" w:styleId="2d">
    <w:name w:val="Текст2"/>
    <w:basedOn w:val="a1"/>
    <w:rsid w:val="008F6E7C"/>
    <w:rPr>
      <w:rFonts w:ascii="Courier New" w:hAnsi="Courier New"/>
      <w:sz w:val="20"/>
      <w:szCs w:val="20"/>
    </w:rPr>
  </w:style>
  <w:style w:type="paragraph" w:customStyle="1" w:styleId="S6">
    <w:name w:val="S_Таблица"/>
    <w:basedOn w:val="a1"/>
    <w:rsid w:val="008F6E7C"/>
    <w:pPr>
      <w:tabs>
        <w:tab w:val="num" w:pos="720"/>
      </w:tabs>
      <w:suppressAutoHyphens/>
      <w:spacing w:line="360" w:lineRule="auto"/>
      <w:jc w:val="right"/>
    </w:pPr>
    <w:rPr>
      <w:rFonts w:cs="Calibri"/>
      <w:lang w:eastAsia="ar-SA"/>
    </w:rPr>
  </w:style>
  <w:style w:type="character" w:customStyle="1" w:styleId="apple-converted-space">
    <w:name w:val="apple-converted-space"/>
    <w:basedOn w:val="a2"/>
    <w:uiPriority w:val="99"/>
    <w:rsid w:val="008F6E7C"/>
  </w:style>
  <w:style w:type="paragraph" w:customStyle="1" w:styleId="17">
    <w:name w:val="Маркированный список1"/>
    <w:basedOn w:val="a1"/>
    <w:rsid w:val="008F6E7C"/>
    <w:pPr>
      <w:widowControl w:val="0"/>
      <w:suppressAutoHyphens/>
      <w:autoSpaceDE w:val="0"/>
    </w:pPr>
    <w:rPr>
      <w:sz w:val="26"/>
      <w:szCs w:val="20"/>
      <w:lang w:eastAsia="ar-SA"/>
    </w:rPr>
  </w:style>
  <w:style w:type="paragraph" w:customStyle="1" w:styleId="Main">
    <w:name w:val="Main"/>
    <w:link w:val="Main0"/>
    <w:rsid w:val="008F6E7C"/>
    <w:pPr>
      <w:widowControl w:val="0"/>
      <w:spacing w:before="120" w:after="0" w:line="360" w:lineRule="auto"/>
      <w:ind w:left="221" w:firstLine="709"/>
      <w:jc w:val="both"/>
    </w:pPr>
    <w:rPr>
      <w:rFonts w:ascii="Times New Roman" w:eastAsia="Times New Roman" w:hAnsi="Times New Roman" w:cs="Tahoma"/>
      <w:kern w:val="0"/>
      <w:szCs w:val="16"/>
      <w:lang w:eastAsia="ru-RU"/>
      <w14:ligatures w14:val="none"/>
    </w:rPr>
  </w:style>
  <w:style w:type="character" w:customStyle="1" w:styleId="Main0">
    <w:name w:val="Main Знак"/>
    <w:basedOn w:val="a2"/>
    <w:link w:val="Main"/>
    <w:rsid w:val="008F6E7C"/>
    <w:rPr>
      <w:rFonts w:ascii="Times New Roman" w:eastAsia="Times New Roman" w:hAnsi="Times New Roman" w:cs="Tahoma"/>
      <w:kern w:val="0"/>
      <w:szCs w:val="16"/>
      <w:lang w:eastAsia="ru-RU"/>
      <w14:ligatures w14:val="none"/>
    </w:rPr>
  </w:style>
  <w:style w:type="paragraph" w:customStyle="1" w:styleId="063">
    <w:name w:val="Стиль Первая строка:  063 см"/>
    <w:basedOn w:val="a1"/>
    <w:rsid w:val="008F6E7C"/>
    <w:pPr>
      <w:ind w:firstLine="360"/>
    </w:pPr>
    <w:rPr>
      <w:rFonts w:ascii="Arial" w:hAnsi="Arial"/>
      <w:szCs w:val="20"/>
    </w:rPr>
  </w:style>
  <w:style w:type="paragraph" w:customStyle="1" w:styleId="afff9">
    <w:name w:val="Содержимое таблицы"/>
    <w:basedOn w:val="a1"/>
    <w:rsid w:val="008F6E7C"/>
    <w:pPr>
      <w:suppressLineNumbers/>
      <w:suppressAutoHyphens/>
    </w:pPr>
    <w:rPr>
      <w:rFonts w:ascii="Calibri" w:hAnsi="Calibri" w:cs="Calibri"/>
      <w:lang w:eastAsia="ar-SA"/>
    </w:rPr>
  </w:style>
  <w:style w:type="character" w:styleId="afffa">
    <w:name w:val="Emphasis"/>
    <w:aliases w:val="Базовый,базовый"/>
    <w:basedOn w:val="a2"/>
    <w:uiPriority w:val="99"/>
    <w:qFormat/>
    <w:rsid w:val="008F6E7C"/>
    <w:rPr>
      <w:i/>
      <w:iCs/>
    </w:rPr>
  </w:style>
  <w:style w:type="paragraph" w:customStyle="1" w:styleId="210">
    <w:name w:val="Основной текст с отступом 21"/>
    <w:basedOn w:val="a1"/>
    <w:rsid w:val="008F6E7C"/>
    <w:pPr>
      <w:suppressAutoHyphens/>
      <w:ind w:firstLine="720"/>
    </w:pPr>
    <w:rPr>
      <w:szCs w:val="20"/>
      <w:lang w:eastAsia="ar-SA"/>
    </w:rPr>
  </w:style>
  <w:style w:type="paragraph" w:customStyle="1" w:styleId="38">
    <w:name w:val="Обычный3"/>
    <w:rsid w:val="008F6E7C"/>
    <w:pPr>
      <w:snapToGrid w:val="0"/>
      <w:spacing w:before="120" w:after="0" w:line="240" w:lineRule="auto"/>
      <w:ind w:left="221"/>
      <w:jc w:val="both"/>
    </w:pPr>
    <w:rPr>
      <w:rFonts w:ascii="Times New Roman" w:eastAsia="Times New Roman" w:hAnsi="Times New Roman" w:cs="Times New Roman"/>
      <w:kern w:val="0"/>
      <w:sz w:val="22"/>
      <w:szCs w:val="20"/>
      <w:lang w:eastAsia="ru-RU"/>
      <w14:ligatures w14:val="none"/>
    </w:rPr>
  </w:style>
  <w:style w:type="character" w:customStyle="1" w:styleId="blk">
    <w:name w:val="blk"/>
    <w:basedOn w:val="a2"/>
    <w:rsid w:val="008F6E7C"/>
  </w:style>
  <w:style w:type="paragraph" w:customStyle="1" w:styleId="font10">
    <w:name w:val="font10"/>
    <w:basedOn w:val="a1"/>
    <w:rsid w:val="008F6E7C"/>
    <w:pPr>
      <w:spacing w:before="100" w:beforeAutospacing="1" w:after="100" w:afterAutospacing="1"/>
      <w:jc w:val="left"/>
    </w:pPr>
  </w:style>
  <w:style w:type="paragraph" w:customStyle="1" w:styleId="ConsPlusNormal">
    <w:name w:val="ConsPlusNormal"/>
    <w:link w:val="ConsPlusNormal0"/>
    <w:rsid w:val="008F6E7C"/>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customStyle="1" w:styleId="imp">
    <w:name w:val="imp"/>
    <w:basedOn w:val="a1"/>
    <w:rsid w:val="008F6E7C"/>
    <w:pPr>
      <w:spacing w:before="100" w:beforeAutospacing="1" w:after="100" w:afterAutospacing="1"/>
      <w:jc w:val="left"/>
    </w:pPr>
  </w:style>
  <w:style w:type="character" w:styleId="afffb">
    <w:name w:val="Strong"/>
    <w:basedOn w:val="a2"/>
    <w:uiPriority w:val="99"/>
    <w:qFormat/>
    <w:rsid w:val="008F6E7C"/>
    <w:rPr>
      <w:b/>
      <w:bCs/>
    </w:rPr>
  </w:style>
  <w:style w:type="paragraph" w:customStyle="1" w:styleId="u">
    <w:name w:val="u"/>
    <w:basedOn w:val="a1"/>
    <w:rsid w:val="008F6E7C"/>
    <w:pPr>
      <w:spacing w:before="100" w:beforeAutospacing="1" w:after="100" w:afterAutospacing="1"/>
      <w:jc w:val="left"/>
    </w:pPr>
  </w:style>
  <w:style w:type="paragraph" w:customStyle="1" w:styleId="text">
    <w:name w:val="text"/>
    <w:basedOn w:val="a1"/>
    <w:rsid w:val="008F6E7C"/>
    <w:pPr>
      <w:spacing w:before="100" w:beforeAutospacing="1" w:after="100" w:afterAutospacing="1"/>
      <w:jc w:val="left"/>
    </w:pPr>
  </w:style>
  <w:style w:type="character" w:customStyle="1" w:styleId="WW8Num1z1">
    <w:name w:val="WW8Num1z1"/>
    <w:rsid w:val="008F6E7C"/>
    <w:rPr>
      <w:rFonts w:ascii="Courier New" w:hAnsi="Courier New" w:cs="Courier New"/>
    </w:rPr>
  </w:style>
  <w:style w:type="paragraph" w:customStyle="1" w:styleId="S7">
    <w:name w:val="S_Обычный"/>
    <w:basedOn w:val="a1"/>
    <w:link w:val="S8"/>
    <w:rsid w:val="008F6E7C"/>
    <w:pPr>
      <w:suppressAutoHyphens/>
      <w:spacing w:line="360" w:lineRule="auto"/>
      <w:ind w:firstLine="709"/>
    </w:pPr>
    <w:rPr>
      <w:lang w:eastAsia="ar-SA"/>
    </w:rPr>
  </w:style>
  <w:style w:type="paragraph" w:styleId="HTML">
    <w:name w:val="HTML Preformatted"/>
    <w:basedOn w:val="a1"/>
    <w:link w:val="HTML0"/>
    <w:uiPriority w:val="99"/>
    <w:rsid w:val="008F6E7C"/>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uiPriority w:val="99"/>
    <w:rsid w:val="008F6E7C"/>
    <w:rPr>
      <w:rFonts w:ascii="Courier New" w:eastAsia="Times New Roman" w:hAnsi="Courier New" w:cs="Courier New"/>
      <w:kern w:val="0"/>
      <w:sz w:val="20"/>
      <w:szCs w:val="20"/>
      <w:lang w:eastAsia="ar-SA"/>
      <w14:ligatures w14:val="none"/>
    </w:rPr>
  </w:style>
  <w:style w:type="character" w:customStyle="1" w:styleId="FontStyle38">
    <w:name w:val="Font Style38"/>
    <w:uiPriority w:val="99"/>
    <w:rsid w:val="008F6E7C"/>
    <w:rPr>
      <w:rFonts w:ascii="Arial" w:hAnsi="Arial" w:cs="Arial"/>
      <w:sz w:val="22"/>
      <w:szCs w:val="22"/>
    </w:rPr>
  </w:style>
  <w:style w:type="paragraph" w:customStyle="1" w:styleId="uni">
    <w:name w:val="uni"/>
    <w:basedOn w:val="a1"/>
    <w:rsid w:val="008F6E7C"/>
    <w:pPr>
      <w:spacing w:before="100" w:beforeAutospacing="1" w:after="100" w:afterAutospacing="1"/>
      <w:jc w:val="left"/>
    </w:pPr>
  </w:style>
  <w:style w:type="paragraph" w:customStyle="1" w:styleId="unip">
    <w:name w:val="unip"/>
    <w:basedOn w:val="a1"/>
    <w:rsid w:val="008F6E7C"/>
    <w:pPr>
      <w:spacing w:before="100" w:beforeAutospacing="1" w:after="100" w:afterAutospacing="1"/>
      <w:jc w:val="left"/>
    </w:pPr>
  </w:style>
  <w:style w:type="paragraph" w:customStyle="1" w:styleId="afffc">
    <w:name w:val="Нормальный (таблица)"/>
    <w:basedOn w:val="a1"/>
    <w:next w:val="a1"/>
    <w:uiPriority w:val="99"/>
    <w:rsid w:val="008F6E7C"/>
    <w:pPr>
      <w:widowControl w:val="0"/>
      <w:autoSpaceDE w:val="0"/>
      <w:autoSpaceDN w:val="0"/>
      <w:adjustRightInd w:val="0"/>
    </w:pPr>
    <w:rPr>
      <w:rFonts w:ascii="Arial" w:hAnsi="Arial" w:cs="Arial"/>
      <w:sz w:val="26"/>
      <w:szCs w:val="26"/>
    </w:rPr>
  </w:style>
  <w:style w:type="paragraph" w:customStyle="1" w:styleId="afffd">
    <w:name w:val="Прижатый влево"/>
    <w:basedOn w:val="a1"/>
    <w:next w:val="a1"/>
    <w:uiPriority w:val="99"/>
    <w:rsid w:val="008F6E7C"/>
    <w:pPr>
      <w:widowControl w:val="0"/>
      <w:autoSpaceDE w:val="0"/>
      <w:autoSpaceDN w:val="0"/>
      <w:adjustRightInd w:val="0"/>
      <w:jc w:val="left"/>
    </w:pPr>
    <w:rPr>
      <w:rFonts w:ascii="Arial" w:hAnsi="Arial" w:cs="Arial"/>
      <w:sz w:val="26"/>
      <w:szCs w:val="26"/>
    </w:rPr>
  </w:style>
  <w:style w:type="paragraph" w:customStyle="1" w:styleId="afffe">
    <w:name w:val="Основной стиль записки"/>
    <w:basedOn w:val="a1"/>
    <w:qFormat/>
    <w:rsid w:val="008F6E7C"/>
    <w:pPr>
      <w:ind w:firstLine="709"/>
    </w:pPr>
  </w:style>
  <w:style w:type="paragraph" w:customStyle="1" w:styleId="osntext">
    <w:name w:val="osn_text"/>
    <w:basedOn w:val="a1"/>
    <w:rsid w:val="008F6E7C"/>
    <w:pPr>
      <w:spacing w:before="100" w:beforeAutospacing="1" w:after="100" w:afterAutospacing="1"/>
      <w:jc w:val="left"/>
    </w:pPr>
  </w:style>
  <w:style w:type="paragraph" w:customStyle="1" w:styleId="120">
    <w:name w:val="осн.текст 12"/>
    <w:basedOn w:val="a1"/>
    <w:link w:val="121"/>
    <w:rsid w:val="008F6E7C"/>
    <w:pPr>
      <w:ind w:firstLine="851"/>
    </w:pPr>
    <w:rPr>
      <w:rFonts w:ascii="Arial" w:hAnsi="Arial"/>
      <w:szCs w:val="20"/>
    </w:rPr>
  </w:style>
  <w:style w:type="character" w:customStyle="1" w:styleId="121">
    <w:name w:val="осн.текст 12 Знак"/>
    <w:basedOn w:val="a2"/>
    <w:link w:val="120"/>
    <w:rsid w:val="008F6E7C"/>
    <w:rPr>
      <w:rFonts w:ascii="Arial" w:eastAsia="Times New Roman" w:hAnsi="Arial" w:cs="Times New Roman"/>
      <w:kern w:val="0"/>
      <w:szCs w:val="20"/>
      <w:lang w:eastAsia="ru-RU"/>
      <w14:ligatures w14:val="none"/>
    </w:rPr>
  </w:style>
  <w:style w:type="character" w:styleId="affff">
    <w:name w:val="footnote reference"/>
    <w:aliases w:val="Знак сноски-FN"/>
    <w:basedOn w:val="a2"/>
    <w:unhideWhenUsed/>
    <w:rsid w:val="008F6E7C"/>
    <w:rPr>
      <w:vertAlign w:val="superscript"/>
    </w:rPr>
  </w:style>
  <w:style w:type="table" w:customStyle="1" w:styleId="18">
    <w:name w:val="Сетка таблицы1"/>
    <w:basedOn w:val="a3"/>
    <w:next w:val="af9"/>
    <w:uiPriority w:val="9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3"/>
    <w:next w:val="af9"/>
    <w:uiPriority w:val="9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9"/>
    <w:uiPriority w:val="39"/>
    <w:rsid w:val="008F6E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9"/>
    <w:uiPriority w:val="39"/>
    <w:rsid w:val="008F6E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9"/>
    <w:uiPriority w:val="39"/>
    <w:rsid w:val="008F6E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9"/>
    <w:uiPriority w:val="39"/>
    <w:rsid w:val="008F6E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2"/>
    <w:rsid w:val="008F6E7C"/>
  </w:style>
  <w:style w:type="paragraph" w:customStyle="1" w:styleId="headertext">
    <w:name w:val="headertext"/>
    <w:basedOn w:val="a1"/>
    <w:rsid w:val="008F6E7C"/>
    <w:pPr>
      <w:spacing w:before="100" w:beforeAutospacing="1" w:after="100" w:afterAutospacing="1"/>
      <w:jc w:val="left"/>
    </w:pPr>
  </w:style>
  <w:style w:type="table" w:customStyle="1" w:styleId="520">
    <w:name w:val="Сетка таблицы52"/>
    <w:basedOn w:val="a3"/>
    <w:next w:val="af9"/>
    <w:rsid w:val="008F6E7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2"/>
    <w:rsid w:val="008F6E7C"/>
  </w:style>
  <w:style w:type="table" w:styleId="3-6">
    <w:name w:val="Medium Grid 3 Accent 6"/>
    <w:basedOn w:val="a3"/>
    <w:uiPriority w:val="69"/>
    <w:rsid w:val="008F6E7C"/>
    <w:pPr>
      <w:spacing w:after="0" w:line="240" w:lineRule="auto"/>
    </w:pPr>
    <w:rPr>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paragraph" w:customStyle="1" w:styleId="Default">
    <w:name w:val="Default"/>
    <w:rsid w:val="008F6E7C"/>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formattext">
    <w:name w:val="formattext"/>
    <w:basedOn w:val="a1"/>
    <w:rsid w:val="008F6E7C"/>
    <w:pPr>
      <w:spacing w:before="100" w:beforeAutospacing="1" w:after="100" w:afterAutospacing="1"/>
      <w:jc w:val="left"/>
    </w:pPr>
  </w:style>
  <w:style w:type="character" w:customStyle="1" w:styleId="statuswrk">
    <w:name w:val="status_wrk"/>
    <w:basedOn w:val="a2"/>
    <w:rsid w:val="008F6E7C"/>
  </w:style>
  <w:style w:type="paragraph" w:customStyle="1" w:styleId="ConsPlusTitle">
    <w:name w:val="ConsPlusTitle"/>
    <w:rsid w:val="008F6E7C"/>
    <w:pPr>
      <w:widowControl w:val="0"/>
      <w:autoSpaceDE w:val="0"/>
      <w:autoSpaceDN w:val="0"/>
      <w:spacing w:after="0" w:line="240" w:lineRule="auto"/>
    </w:pPr>
    <w:rPr>
      <w:rFonts w:ascii="Calibri" w:eastAsia="Times New Roman" w:hAnsi="Calibri" w:cs="Calibri"/>
      <w:b/>
      <w:kern w:val="0"/>
      <w:sz w:val="22"/>
      <w:szCs w:val="20"/>
      <w:lang w:eastAsia="ru-RU"/>
      <w14:ligatures w14:val="none"/>
    </w:rPr>
  </w:style>
  <w:style w:type="character" w:styleId="affff0">
    <w:name w:val="annotation reference"/>
    <w:basedOn w:val="a2"/>
    <w:uiPriority w:val="99"/>
    <w:unhideWhenUsed/>
    <w:rsid w:val="008F6E7C"/>
    <w:rPr>
      <w:sz w:val="16"/>
      <w:szCs w:val="16"/>
    </w:rPr>
  </w:style>
  <w:style w:type="paragraph" w:styleId="affff1">
    <w:name w:val="annotation text"/>
    <w:basedOn w:val="a1"/>
    <w:link w:val="affff2"/>
    <w:uiPriority w:val="99"/>
    <w:unhideWhenUsed/>
    <w:rsid w:val="008F6E7C"/>
    <w:rPr>
      <w:sz w:val="20"/>
      <w:szCs w:val="20"/>
    </w:rPr>
  </w:style>
  <w:style w:type="character" w:customStyle="1" w:styleId="affff2">
    <w:name w:val="Текст примечания Знак"/>
    <w:basedOn w:val="a2"/>
    <w:link w:val="affff1"/>
    <w:uiPriority w:val="99"/>
    <w:rsid w:val="008F6E7C"/>
    <w:rPr>
      <w:rFonts w:ascii="Times New Roman" w:eastAsia="Times New Roman" w:hAnsi="Times New Roman" w:cs="Times New Roman"/>
      <w:kern w:val="0"/>
      <w:sz w:val="20"/>
      <w:szCs w:val="20"/>
      <w:lang w:eastAsia="ru-RU"/>
      <w14:ligatures w14:val="none"/>
    </w:rPr>
  </w:style>
  <w:style w:type="paragraph" w:styleId="affff3">
    <w:name w:val="annotation subject"/>
    <w:basedOn w:val="affff1"/>
    <w:next w:val="affff1"/>
    <w:link w:val="affff4"/>
    <w:uiPriority w:val="99"/>
    <w:semiHidden/>
    <w:unhideWhenUsed/>
    <w:rsid w:val="008F6E7C"/>
    <w:rPr>
      <w:b/>
      <w:bCs/>
    </w:rPr>
  </w:style>
  <w:style w:type="character" w:customStyle="1" w:styleId="affff4">
    <w:name w:val="Тема примечания Знак"/>
    <w:basedOn w:val="affff2"/>
    <w:link w:val="affff3"/>
    <w:uiPriority w:val="99"/>
    <w:semiHidden/>
    <w:rsid w:val="008F6E7C"/>
    <w:rPr>
      <w:rFonts w:ascii="Times New Roman" w:eastAsia="Times New Roman" w:hAnsi="Times New Roman" w:cs="Times New Roman"/>
      <w:b/>
      <w:bCs/>
      <w:kern w:val="0"/>
      <w:sz w:val="20"/>
      <w:szCs w:val="20"/>
      <w:lang w:eastAsia="ru-RU"/>
      <w14:ligatures w14:val="none"/>
    </w:rPr>
  </w:style>
  <w:style w:type="table" w:customStyle="1" w:styleId="TableGridReport1">
    <w:name w:val="Table Grid Report1"/>
    <w:basedOn w:val="a3"/>
    <w:next w:val="af9"/>
    <w:uiPriority w:val="59"/>
    <w:rsid w:val="008F6E7C"/>
    <w:pPr>
      <w:spacing w:after="0" w:line="240" w:lineRule="auto"/>
    </w:pPr>
    <w:rPr>
      <w:rFonts w:eastAsia="Times New Roman"/>
      <w:kern w:val="0"/>
      <w:sz w:val="22"/>
      <w:szCs w:val="22"/>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1"/>
    <w:rsid w:val="008F6E7C"/>
    <w:pPr>
      <w:suppressAutoHyphens/>
      <w:spacing w:before="240" w:after="60"/>
      <w:jc w:val="center"/>
    </w:pPr>
    <w:rPr>
      <w:rFonts w:eastAsia="Calibri"/>
      <w:b/>
      <w:bCs/>
      <w:kern w:val="2"/>
      <w:sz w:val="32"/>
      <w:szCs w:val="32"/>
      <w:lang w:eastAsia="zh-CN"/>
    </w:rPr>
  </w:style>
  <w:style w:type="character" w:customStyle="1" w:styleId="af0">
    <w:name w:val="Обычный текст Знак"/>
    <w:basedOn w:val="a2"/>
    <w:link w:val="af"/>
    <w:rsid w:val="008F6E7C"/>
    <w:rPr>
      <w:rFonts w:ascii="Times New Roman" w:eastAsia="Times New Roman" w:hAnsi="Times New Roman" w:cs="Times New Roman"/>
      <w:kern w:val="0"/>
      <w:lang w:val="en-US" w:eastAsia="ar-SA" w:bidi="en-US"/>
      <w14:ligatures w14:val="none"/>
    </w:rPr>
  </w:style>
  <w:style w:type="paragraph" w:customStyle="1" w:styleId="ConsPlusNonformat">
    <w:name w:val="ConsPlusNonformat"/>
    <w:uiPriority w:val="99"/>
    <w:rsid w:val="008F6E7C"/>
    <w:pPr>
      <w:widowControl w:val="0"/>
      <w:autoSpaceDE w:val="0"/>
      <w:autoSpaceDN w:val="0"/>
      <w:adjustRightInd w:val="0"/>
      <w:spacing w:after="0" w:line="240" w:lineRule="auto"/>
    </w:pPr>
    <w:rPr>
      <w:rFonts w:ascii="Courier New" w:eastAsiaTheme="minorEastAsia" w:hAnsi="Courier New" w:cs="Courier New"/>
      <w:kern w:val="0"/>
      <w:sz w:val="20"/>
      <w:szCs w:val="20"/>
      <w:lang w:eastAsia="ru-RU"/>
      <w14:ligatures w14:val="none"/>
    </w:rPr>
  </w:style>
  <w:style w:type="paragraph" w:customStyle="1" w:styleId="2f">
    <w:name w:val="Заголовок (Уровень 2)"/>
    <w:basedOn w:val="a1"/>
    <w:next w:val="afb"/>
    <w:link w:val="2f0"/>
    <w:autoRedefine/>
    <w:qFormat/>
    <w:rsid w:val="008F6E7C"/>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8F6E7C"/>
    <w:rPr>
      <w:rFonts w:ascii="Times New Roman" w:eastAsia="Times New Roman" w:hAnsi="Times New Roman" w:cs="Times New Roman"/>
      <w:bCs/>
      <w:i/>
      <w:kern w:val="0"/>
      <w:lang w:eastAsia="ru-RU"/>
      <w14:ligatures w14:val="none"/>
    </w:rPr>
  </w:style>
  <w:style w:type="paragraph" w:customStyle="1" w:styleId="S9">
    <w:name w:val="S_Обычный жирный"/>
    <w:basedOn w:val="a1"/>
    <w:link w:val="Sa"/>
    <w:qFormat/>
    <w:rsid w:val="008F6E7C"/>
    <w:pPr>
      <w:ind w:firstLine="709"/>
    </w:pPr>
    <w:rPr>
      <w:sz w:val="28"/>
    </w:rPr>
  </w:style>
  <w:style w:type="character" w:customStyle="1" w:styleId="Sa">
    <w:name w:val="S_Обычный жирный Знак"/>
    <w:link w:val="S9"/>
    <w:rsid w:val="008F6E7C"/>
    <w:rPr>
      <w:rFonts w:ascii="Times New Roman" w:eastAsia="Times New Roman" w:hAnsi="Times New Roman" w:cs="Times New Roman"/>
      <w:kern w:val="0"/>
      <w:sz w:val="28"/>
      <w:lang w:eastAsia="ru-RU"/>
      <w14:ligatures w14:val="none"/>
    </w:rPr>
  </w:style>
  <w:style w:type="paragraph" w:customStyle="1" w:styleId="111">
    <w:name w:val="Табличный_боковик_11"/>
    <w:link w:val="112"/>
    <w:qFormat/>
    <w:rsid w:val="008F6E7C"/>
    <w:pPr>
      <w:spacing w:after="0" w:line="240" w:lineRule="auto"/>
    </w:pPr>
    <w:rPr>
      <w:rFonts w:ascii="Times New Roman" w:eastAsia="Times New Roman" w:hAnsi="Times New Roman" w:cs="Times New Roman"/>
      <w:kern w:val="0"/>
      <w:sz w:val="22"/>
      <w:lang w:eastAsia="ru-RU"/>
      <w14:ligatures w14:val="none"/>
    </w:rPr>
  </w:style>
  <w:style w:type="character" w:customStyle="1" w:styleId="112">
    <w:name w:val="Табличный_боковик_11 Знак"/>
    <w:link w:val="111"/>
    <w:rsid w:val="008F6E7C"/>
    <w:rPr>
      <w:rFonts w:ascii="Times New Roman" w:eastAsia="Times New Roman" w:hAnsi="Times New Roman" w:cs="Times New Roman"/>
      <w:kern w:val="0"/>
      <w:sz w:val="22"/>
      <w:lang w:eastAsia="ru-RU"/>
      <w14:ligatures w14:val="none"/>
    </w:rPr>
  </w:style>
  <w:style w:type="character" w:customStyle="1" w:styleId="ArNar">
    <w:name w:val="Обычный ArNar Знак"/>
    <w:basedOn w:val="a2"/>
    <w:link w:val="ArNar0"/>
    <w:locked/>
    <w:rsid w:val="008F6E7C"/>
    <w:rPr>
      <w:rFonts w:ascii="Arial Narrow" w:hAnsi="Arial Narrow"/>
      <w:color w:val="000000"/>
    </w:rPr>
  </w:style>
  <w:style w:type="paragraph" w:customStyle="1" w:styleId="ArNar0">
    <w:name w:val="Обычный ArNar"/>
    <w:basedOn w:val="a1"/>
    <w:link w:val="ArNar"/>
    <w:rsid w:val="008F6E7C"/>
    <w:pPr>
      <w:ind w:firstLine="709"/>
    </w:pPr>
    <w:rPr>
      <w:rFonts w:ascii="Arial Narrow" w:eastAsiaTheme="minorHAnsi" w:hAnsi="Arial Narrow" w:cstheme="minorBidi"/>
      <w:color w:val="000000"/>
      <w:kern w:val="2"/>
      <w:lang w:eastAsia="en-US"/>
      <w14:ligatures w14:val="standardContextual"/>
    </w:rPr>
  </w:style>
  <w:style w:type="paragraph" w:customStyle="1" w:styleId="2f1">
    <w:name w:val="Текст с интервалом 2"/>
    <w:basedOn w:val="ArNar0"/>
    <w:rsid w:val="008F6E7C"/>
    <w:pPr>
      <w:spacing w:before="60"/>
    </w:pPr>
  </w:style>
  <w:style w:type="paragraph" w:customStyle="1" w:styleId="ConsPlusCell">
    <w:name w:val="ConsPlusCell"/>
    <w:uiPriority w:val="99"/>
    <w:rsid w:val="008F6E7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character" w:customStyle="1" w:styleId="aa">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9"/>
    <w:uiPriority w:val="34"/>
    <w:qFormat/>
    <w:rsid w:val="008F6E7C"/>
  </w:style>
  <w:style w:type="paragraph" w:customStyle="1" w:styleId="affff5">
    <w:name w:val="Таблица"/>
    <w:basedOn w:val="aff7"/>
    <w:rsid w:val="008F6E7C"/>
    <w:pPr>
      <w:spacing w:before="120" w:after="120"/>
      <w:ind w:left="0"/>
      <w:jc w:val="both"/>
    </w:pPr>
    <w:rPr>
      <w:rFonts w:ascii="Times New Roman" w:eastAsia="Times New Roman" w:hAnsi="Times New Roman"/>
      <w:b w:val="0"/>
      <w:color w:val="000000"/>
      <w:lang w:eastAsia="ru-RU"/>
    </w:rPr>
  </w:style>
  <w:style w:type="paragraph" w:customStyle="1" w:styleId="Heading">
    <w:name w:val="Heading"/>
    <w:rsid w:val="008F6E7C"/>
    <w:pPr>
      <w:spacing w:after="0" w:line="240" w:lineRule="auto"/>
    </w:pPr>
    <w:rPr>
      <w:rFonts w:ascii="Arial" w:eastAsia="Times New Roman" w:hAnsi="Arial" w:cs="Times New Roman"/>
      <w:b/>
      <w:snapToGrid w:val="0"/>
      <w:kern w:val="0"/>
      <w:sz w:val="22"/>
      <w:szCs w:val="20"/>
      <w:lang w:eastAsia="ru-RU"/>
      <w14:ligatures w14:val="none"/>
    </w:rPr>
  </w:style>
  <w:style w:type="table" w:customStyle="1" w:styleId="TableGridReport2">
    <w:name w:val="Table Grid Report2"/>
    <w:basedOn w:val="a3"/>
    <w:next w:val="af9"/>
    <w:rsid w:val="008F6E7C"/>
    <w:pPr>
      <w:spacing w:after="0" w:line="240" w:lineRule="auto"/>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1"/>
    <w:rsid w:val="008F6E7C"/>
    <w:pPr>
      <w:suppressAutoHyphens/>
      <w:spacing w:after="120"/>
      <w:ind w:firstLine="709"/>
    </w:pPr>
    <w:rPr>
      <w:rFonts w:ascii="Arial" w:hAnsi="Arial" w:cs="Calibri"/>
      <w:sz w:val="26"/>
      <w:szCs w:val="20"/>
      <w:lang w:eastAsia="ar-SA"/>
    </w:rPr>
  </w:style>
  <w:style w:type="paragraph" w:customStyle="1" w:styleId="affff6">
    <w:name w:val="Мария"/>
    <w:basedOn w:val="a1"/>
    <w:uiPriority w:val="99"/>
    <w:rsid w:val="008F6E7C"/>
    <w:pPr>
      <w:spacing w:before="240" w:after="120"/>
      <w:ind w:firstLine="709"/>
    </w:pPr>
    <w:rPr>
      <w:sz w:val="26"/>
      <w:szCs w:val="26"/>
    </w:rPr>
  </w:style>
  <w:style w:type="paragraph" w:customStyle="1" w:styleId="340">
    <w:name w:val="Основной текст 34"/>
    <w:basedOn w:val="a1"/>
    <w:rsid w:val="008F6E7C"/>
    <w:pPr>
      <w:suppressAutoHyphens/>
      <w:spacing w:after="120"/>
      <w:jc w:val="left"/>
    </w:pPr>
    <w:rPr>
      <w:sz w:val="16"/>
      <w:szCs w:val="16"/>
      <w:lang w:eastAsia="ar-SA"/>
    </w:rPr>
  </w:style>
  <w:style w:type="paragraph" w:customStyle="1" w:styleId="1a">
    <w:name w:val="Список маркированный 1"/>
    <w:basedOn w:val="a1"/>
    <w:rsid w:val="008F6E7C"/>
    <w:pPr>
      <w:tabs>
        <w:tab w:val="left" w:pos="357"/>
      </w:tabs>
      <w:suppressAutoHyphens/>
      <w:spacing w:line="312" w:lineRule="auto"/>
    </w:pPr>
    <w:rPr>
      <w:lang w:eastAsia="ar-SA"/>
    </w:rPr>
  </w:style>
  <w:style w:type="character" w:customStyle="1" w:styleId="reference-text">
    <w:name w:val="reference-text"/>
    <w:basedOn w:val="a2"/>
    <w:rsid w:val="008F6E7C"/>
  </w:style>
  <w:style w:type="paragraph" w:customStyle="1" w:styleId="p1">
    <w:name w:val="p1"/>
    <w:basedOn w:val="a1"/>
    <w:rsid w:val="008F6E7C"/>
    <w:pPr>
      <w:spacing w:before="100" w:beforeAutospacing="1" w:after="100" w:afterAutospacing="1"/>
      <w:jc w:val="left"/>
    </w:pPr>
  </w:style>
  <w:style w:type="paragraph" w:customStyle="1" w:styleId="Normal10-02">
    <w:name w:val="Normal + 10 пт полужирный По центру Слева:  -02 см Справ..."/>
    <w:basedOn w:val="a1"/>
    <w:link w:val="Normal10-020"/>
    <w:rsid w:val="008F6E7C"/>
    <w:pPr>
      <w:snapToGrid w:val="0"/>
      <w:ind w:left="-113" w:right="-113"/>
      <w:jc w:val="center"/>
    </w:pPr>
    <w:rPr>
      <w:b/>
      <w:sz w:val="20"/>
      <w:szCs w:val="20"/>
    </w:rPr>
  </w:style>
  <w:style w:type="numbering" w:customStyle="1" w:styleId="1b">
    <w:name w:val="Нет списка1"/>
    <w:next w:val="a4"/>
    <w:uiPriority w:val="99"/>
    <w:semiHidden/>
    <w:unhideWhenUsed/>
    <w:rsid w:val="008F6E7C"/>
  </w:style>
  <w:style w:type="paragraph" w:customStyle="1" w:styleId="affff7">
    <w:name w:val="Егор+"/>
    <w:basedOn w:val="a1"/>
    <w:qFormat/>
    <w:rsid w:val="008F6E7C"/>
    <w:pPr>
      <w:spacing w:before="120" w:after="120"/>
      <w:ind w:firstLine="709"/>
      <w:jc w:val="center"/>
    </w:pPr>
    <w:rPr>
      <w:rFonts w:eastAsia="Calibri"/>
      <w:b/>
      <w:sz w:val="32"/>
      <w:szCs w:val="28"/>
      <w:lang w:eastAsia="en-US"/>
    </w:rPr>
  </w:style>
  <w:style w:type="paragraph" w:customStyle="1" w:styleId="1c">
    <w:name w:val="Егор1+"/>
    <w:basedOn w:val="affff7"/>
    <w:qFormat/>
    <w:rsid w:val="008F6E7C"/>
  </w:style>
  <w:style w:type="paragraph" w:customStyle="1" w:styleId="1d">
    <w:name w:val="Егор1"/>
    <w:basedOn w:val="a1"/>
    <w:link w:val="1e"/>
    <w:qFormat/>
    <w:rsid w:val="008F6E7C"/>
    <w:pPr>
      <w:spacing w:before="120" w:after="120"/>
      <w:ind w:firstLine="709"/>
      <w:jc w:val="center"/>
    </w:pPr>
    <w:rPr>
      <w:b/>
      <w:i/>
      <w:sz w:val="28"/>
      <w:szCs w:val="26"/>
    </w:rPr>
  </w:style>
  <w:style w:type="character" w:customStyle="1" w:styleId="1e">
    <w:name w:val="Егор1 Знак"/>
    <w:basedOn w:val="a2"/>
    <w:link w:val="1d"/>
    <w:rsid w:val="008F6E7C"/>
    <w:rPr>
      <w:rFonts w:ascii="Times New Roman" w:eastAsia="Times New Roman" w:hAnsi="Times New Roman" w:cs="Times New Roman"/>
      <w:b/>
      <w:i/>
      <w:kern w:val="0"/>
      <w:sz w:val="28"/>
      <w:szCs w:val="26"/>
      <w:lang w:eastAsia="ru-RU"/>
      <w14:ligatures w14:val="none"/>
    </w:rPr>
  </w:style>
  <w:style w:type="table" w:customStyle="1" w:styleId="TableGridReport3">
    <w:name w:val="Table Grid Report3"/>
    <w:basedOn w:val="a3"/>
    <w:next w:val="af9"/>
    <w:rsid w:val="008F6E7C"/>
    <w:pPr>
      <w:spacing w:after="0" w:line="240" w:lineRule="auto"/>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1"/>
    <w:rsid w:val="008F6E7C"/>
    <w:pPr>
      <w:widowControl w:val="0"/>
      <w:autoSpaceDE w:val="0"/>
      <w:autoSpaceDN w:val="0"/>
      <w:adjustRightInd w:val="0"/>
      <w:spacing w:line="331" w:lineRule="exact"/>
      <w:ind w:firstLine="709"/>
    </w:pPr>
  </w:style>
  <w:style w:type="character" w:customStyle="1" w:styleId="FontStyle33">
    <w:name w:val="Font Style33"/>
    <w:basedOn w:val="a2"/>
    <w:rsid w:val="008F6E7C"/>
    <w:rPr>
      <w:rFonts w:ascii="Times New Roman" w:hAnsi="Times New Roman" w:cs="Times New Roman"/>
      <w:sz w:val="26"/>
      <w:szCs w:val="26"/>
    </w:rPr>
  </w:style>
  <w:style w:type="paragraph" w:customStyle="1" w:styleId="Normal0">
    <w:name w:val="Normal Знак Знак"/>
    <w:rsid w:val="008F6E7C"/>
    <w:pPr>
      <w:suppressAutoHyphens/>
      <w:spacing w:before="100" w:after="100" w:line="240" w:lineRule="auto"/>
      <w:jc w:val="both"/>
    </w:pPr>
    <w:rPr>
      <w:rFonts w:ascii="Times New Roman" w:eastAsia="Times New Roman" w:hAnsi="Times New Roman" w:cs="Times New Roman"/>
      <w:kern w:val="0"/>
      <w:szCs w:val="20"/>
      <w:lang w:eastAsia="ar-SA"/>
      <w14:ligatures w14:val="none"/>
    </w:rPr>
  </w:style>
  <w:style w:type="paragraph" w:customStyle="1" w:styleId="affff8">
    <w:name w:val="Знак"/>
    <w:basedOn w:val="a1"/>
    <w:uiPriority w:val="99"/>
    <w:rsid w:val="008F6E7C"/>
    <w:pPr>
      <w:ind w:firstLine="709"/>
    </w:pPr>
    <w:rPr>
      <w:rFonts w:ascii="Verdana" w:hAnsi="Verdana" w:cs="Verdana"/>
      <w:sz w:val="20"/>
      <w:szCs w:val="20"/>
      <w:lang w:val="en-US" w:eastAsia="en-US"/>
    </w:rPr>
  </w:style>
  <w:style w:type="character" w:styleId="affff9">
    <w:name w:val="Book Title"/>
    <w:uiPriority w:val="99"/>
    <w:qFormat/>
    <w:rsid w:val="008F6E7C"/>
    <w:rPr>
      <w:rFonts w:ascii="Cambria" w:eastAsia="Times New Roman" w:hAnsi="Cambria" w:cs="Times New Roman"/>
      <w:b/>
      <w:bCs/>
      <w:i/>
      <w:iCs/>
      <w:smallCaps/>
      <w:color w:val="943634"/>
      <w:u w:val="single"/>
    </w:rPr>
  </w:style>
  <w:style w:type="character" w:customStyle="1" w:styleId="FontStyle22">
    <w:name w:val="Font Style22"/>
    <w:basedOn w:val="a2"/>
    <w:rsid w:val="008F6E7C"/>
    <w:rPr>
      <w:rFonts w:ascii="Trebuchet MS" w:hAnsi="Trebuchet MS" w:cs="Trebuchet MS"/>
      <w:b/>
      <w:bCs/>
      <w:sz w:val="22"/>
      <w:szCs w:val="22"/>
    </w:rPr>
  </w:style>
  <w:style w:type="paragraph" w:customStyle="1" w:styleId="s16">
    <w:name w:val="s_16"/>
    <w:basedOn w:val="a1"/>
    <w:rsid w:val="008F6E7C"/>
    <w:pPr>
      <w:spacing w:before="100" w:beforeAutospacing="1" w:after="100" w:afterAutospacing="1"/>
      <w:ind w:firstLine="709"/>
    </w:pPr>
  </w:style>
  <w:style w:type="character" w:customStyle="1" w:styleId="S8">
    <w:name w:val="S_Обычный Знак"/>
    <w:basedOn w:val="a2"/>
    <w:link w:val="S7"/>
    <w:rsid w:val="008F6E7C"/>
    <w:rPr>
      <w:rFonts w:ascii="Times New Roman" w:eastAsia="Times New Roman" w:hAnsi="Times New Roman" w:cs="Times New Roman"/>
      <w:kern w:val="0"/>
      <w:lang w:eastAsia="ar-SA"/>
      <w14:ligatures w14:val="none"/>
    </w:rPr>
  </w:style>
  <w:style w:type="paragraph" w:customStyle="1" w:styleId="211">
    <w:name w:val="Цитата 21"/>
    <w:basedOn w:val="a1"/>
    <w:next w:val="a1"/>
    <w:link w:val="QuoteChar"/>
    <w:uiPriority w:val="99"/>
    <w:qFormat/>
    <w:rsid w:val="008F6E7C"/>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8F6E7C"/>
    <w:rPr>
      <w:rFonts w:ascii="Calibri" w:eastAsia="Times New Roman" w:hAnsi="Calibri" w:cs="Times New Roman"/>
      <w:i/>
      <w:iCs/>
      <w:color w:val="000000"/>
      <w:kern w:val="0"/>
      <w:szCs w:val="22"/>
      <w14:ligatures w14:val="none"/>
    </w:rPr>
  </w:style>
  <w:style w:type="paragraph" w:customStyle="1" w:styleId="Standard">
    <w:name w:val="Standard"/>
    <w:rsid w:val="008F6E7C"/>
    <w:pPr>
      <w:suppressAutoHyphens/>
      <w:spacing w:after="0" w:line="240" w:lineRule="auto"/>
      <w:textAlignment w:val="baseline"/>
    </w:pPr>
    <w:rPr>
      <w:rFonts w:ascii="Times New Roman" w:eastAsia="Times New Roman" w:hAnsi="Times New Roman" w:cs="Times New Roman"/>
      <w:kern w:val="1"/>
      <w:lang w:eastAsia="ar-SA"/>
      <w14:ligatures w14:val="none"/>
    </w:rPr>
  </w:style>
  <w:style w:type="paragraph" w:customStyle="1" w:styleId="-0">
    <w:name w:val="диссер-текст"/>
    <w:basedOn w:val="a1"/>
    <w:link w:val="-1"/>
    <w:semiHidden/>
    <w:rsid w:val="008F6E7C"/>
    <w:pPr>
      <w:spacing w:line="238" w:lineRule="auto"/>
      <w:ind w:firstLine="567"/>
    </w:pPr>
    <w:rPr>
      <w:sz w:val="28"/>
      <w:szCs w:val="22"/>
      <w:lang w:val="en-US"/>
    </w:rPr>
  </w:style>
  <w:style w:type="character" w:customStyle="1" w:styleId="-1">
    <w:name w:val="диссер-текст Знак"/>
    <w:basedOn w:val="a2"/>
    <w:link w:val="-0"/>
    <w:semiHidden/>
    <w:locked/>
    <w:rsid w:val="008F6E7C"/>
    <w:rPr>
      <w:rFonts w:ascii="Times New Roman" w:eastAsia="Times New Roman" w:hAnsi="Times New Roman" w:cs="Times New Roman"/>
      <w:kern w:val="0"/>
      <w:sz w:val="28"/>
      <w:szCs w:val="22"/>
      <w:lang w:val="en-US" w:eastAsia="ru-RU"/>
      <w14:ligatures w14:val="none"/>
    </w:rPr>
  </w:style>
  <w:style w:type="character" w:customStyle="1" w:styleId="310">
    <w:name w:val="Основной текст с отступом 3 Знак1"/>
    <w:basedOn w:val="a2"/>
    <w:semiHidden/>
    <w:rsid w:val="008F6E7C"/>
    <w:rPr>
      <w:sz w:val="16"/>
      <w:szCs w:val="16"/>
    </w:rPr>
  </w:style>
  <w:style w:type="paragraph" w:styleId="z-">
    <w:name w:val="HTML Bottom of Form"/>
    <w:basedOn w:val="a1"/>
    <w:next w:val="a1"/>
    <w:link w:val="z-0"/>
    <w:hidden/>
    <w:rsid w:val="008F6E7C"/>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8F6E7C"/>
    <w:rPr>
      <w:rFonts w:ascii="Arial" w:eastAsia="Times New Roman" w:hAnsi="Arial" w:cs="Arial"/>
      <w:vanish/>
      <w:color w:val="FFFFFF"/>
      <w:kern w:val="0"/>
      <w:sz w:val="16"/>
      <w:szCs w:val="16"/>
      <w:lang w:eastAsia="ru-RU"/>
      <w14:ligatures w14:val="none"/>
    </w:rPr>
  </w:style>
  <w:style w:type="character" w:customStyle="1" w:styleId="HTML1">
    <w:name w:val="Стандартный HTML Знак1"/>
    <w:basedOn w:val="a2"/>
    <w:uiPriority w:val="99"/>
    <w:semiHidden/>
    <w:rsid w:val="008F6E7C"/>
    <w:rPr>
      <w:rFonts w:ascii="Consolas" w:hAnsi="Consolas" w:cs="Consolas"/>
      <w:sz w:val="20"/>
      <w:szCs w:val="20"/>
    </w:rPr>
  </w:style>
  <w:style w:type="character" w:customStyle="1" w:styleId="212">
    <w:name w:val="Основной текст 2 Знак1"/>
    <w:basedOn w:val="a2"/>
    <w:rsid w:val="008F6E7C"/>
  </w:style>
  <w:style w:type="character" w:customStyle="1" w:styleId="1f">
    <w:name w:val="Основной текст с отступом Знак1"/>
    <w:basedOn w:val="a2"/>
    <w:semiHidden/>
    <w:rsid w:val="008F6E7C"/>
  </w:style>
  <w:style w:type="character" w:customStyle="1" w:styleId="1f0">
    <w:name w:val="Основной текст Знак1"/>
    <w:basedOn w:val="a2"/>
    <w:semiHidden/>
    <w:rsid w:val="008F6E7C"/>
  </w:style>
  <w:style w:type="paragraph" w:customStyle="1" w:styleId="1f1">
    <w:name w:val="Выделенная цитата1"/>
    <w:basedOn w:val="a1"/>
    <w:next w:val="a1"/>
    <w:link w:val="IntenseQuoteChar"/>
    <w:semiHidden/>
    <w:rsid w:val="008F6E7C"/>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1"/>
    <w:semiHidden/>
    <w:locked/>
    <w:rsid w:val="008F6E7C"/>
    <w:rPr>
      <w:rFonts w:ascii="Calibri" w:eastAsia="Times New Roman" w:hAnsi="Calibri" w:cs="Calibri"/>
      <w:b/>
      <w:bCs/>
      <w:i/>
      <w:iCs/>
      <w:color w:val="4F81BD"/>
      <w:kern w:val="0"/>
      <w:szCs w:val="22"/>
      <w:lang w:val="en-US"/>
      <w14:ligatures w14:val="none"/>
    </w:rPr>
  </w:style>
  <w:style w:type="paragraph" w:styleId="2">
    <w:name w:val="List Bullet 2"/>
    <w:basedOn w:val="a1"/>
    <w:semiHidden/>
    <w:rsid w:val="008F6E7C"/>
    <w:pPr>
      <w:widowControl w:val="0"/>
      <w:numPr>
        <w:numId w:val="4"/>
      </w:numPr>
      <w:tabs>
        <w:tab w:val="num" w:pos="360"/>
      </w:tabs>
      <w:autoSpaceDE w:val="0"/>
      <w:autoSpaceDN w:val="0"/>
      <w:adjustRightInd w:val="0"/>
      <w:ind w:left="0" w:firstLine="0"/>
    </w:pPr>
    <w:rPr>
      <w:sz w:val="20"/>
      <w:szCs w:val="20"/>
    </w:rPr>
  </w:style>
  <w:style w:type="table" w:customStyle="1" w:styleId="affffa">
    <w:name w:val="Ч_таблица"/>
    <w:basedOn w:val="a3"/>
    <w:rsid w:val="008F6E7C"/>
    <w:pPr>
      <w:spacing w:after="0" w:line="240" w:lineRule="auto"/>
      <w:jc w:val="center"/>
    </w:pPr>
    <w:rPr>
      <w:rFonts w:ascii="Times New Roman" w:eastAsia="Times New Roman" w:hAnsi="Times New Roman" w:cs="Times New Roman"/>
      <w:kern w:val="0"/>
      <w:szCs w:val="20"/>
      <w:lang w:eastAsia="ru-RU"/>
      <w14:ligatures w14:val="none"/>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b">
    <w:name w:val="Ч_текст"/>
    <w:basedOn w:val="a1"/>
    <w:link w:val="affffc"/>
    <w:autoRedefine/>
    <w:rsid w:val="008F6E7C"/>
    <w:pPr>
      <w:widowControl w:val="0"/>
      <w:autoSpaceDE w:val="0"/>
      <w:autoSpaceDN w:val="0"/>
      <w:adjustRightInd w:val="0"/>
      <w:spacing w:line="360" w:lineRule="auto"/>
      <w:ind w:firstLine="709"/>
      <w:jc w:val="center"/>
    </w:pPr>
    <w:rPr>
      <w:b/>
      <w:sz w:val="28"/>
      <w:szCs w:val="28"/>
    </w:rPr>
  </w:style>
  <w:style w:type="character" w:customStyle="1" w:styleId="affffc">
    <w:name w:val="Ч_текст Знак"/>
    <w:basedOn w:val="a2"/>
    <w:link w:val="affffb"/>
    <w:rsid w:val="008F6E7C"/>
    <w:rPr>
      <w:rFonts w:ascii="Times New Roman" w:eastAsia="Times New Roman" w:hAnsi="Times New Roman" w:cs="Times New Roman"/>
      <w:b/>
      <w:kern w:val="0"/>
      <w:sz w:val="28"/>
      <w:szCs w:val="28"/>
      <w:lang w:eastAsia="ru-RU"/>
      <w14:ligatures w14:val="none"/>
    </w:rPr>
  </w:style>
  <w:style w:type="paragraph" w:customStyle="1" w:styleId="affffd">
    <w:name w:val="Обычный (ПЗ)"/>
    <w:basedOn w:val="a1"/>
    <w:link w:val="affffe"/>
    <w:rsid w:val="008F6E7C"/>
    <w:pPr>
      <w:ind w:firstLine="720"/>
    </w:pPr>
  </w:style>
  <w:style w:type="character" w:customStyle="1" w:styleId="affffe">
    <w:name w:val="Обычный (ПЗ) Знак"/>
    <w:basedOn w:val="a2"/>
    <w:link w:val="affffd"/>
    <w:rsid w:val="008F6E7C"/>
    <w:rPr>
      <w:rFonts w:ascii="Times New Roman" w:eastAsia="Times New Roman" w:hAnsi="Times New Roman" w:cs="Times New Roman"/>
      <w:kern w:val="0"/>
      <w:lang w:eastAsia="ru-RU"/>
      <w14:ligatures w14:val="none"/>
    </w:rPr>
  </w:style>
  <w:style w:type="paragraph" w:customStyle="1" w:styleId="afffff">
    <w:name w:val="Знак Знак Знак Знак Знак Знак Знак Знак Знак Знак"/>
    <w:basedOn w:val="a1"/>
    <w:rsid w:val="008F6E7C"/>
    <w:pPr>
      <w:ind w:firstLine="709"/>
    </w:pPr>
    <w:rPr>
      <w:rFonts w:ascii="Verdana" w:hAnsi="Verdana" w:cs="Verdana"/>
      <w:sz w:val="20"/>
      <w:szCs w:val="20"/>
      <w:lang w:val="en-US" w:eastAsia="en-US"/>
    </w:rPr>
  </w:style>
  <w:style w:type="character" w:customStyle="1" w:styleId="Normal">
    <w:name w:val="Normal Знак"/>
    <w:basedOn w:val="a2"/>
    <w:link w:val="12"/>
    <w:rsid w:val="008F6E7C"/>
    <w:rPr>
      <w:rFonts w:ascii="Times New Roman" w:eastAsia="Times New Roman" w:hAnsi="Times New Roman" w:cs="Times New Roman"/>
      <w:snapToGrid w:val="0"/>
      <w:kern w:val="0"/>
      <w:sz w:val="28"/>
      <w:szCs w:val="20"/>
      <w:lang w:val="en-GB" w:eastAsia="ru-RU"/>
      <w14:ligatures w14:val="none"/>
    </w:rPr>
  </w:style>
  <w:style w:type="character" w:customStyle="1" w:styleId="Normal10-020">
    <w:name w:val="Normal + 10 пт полужирный По центру Слева:  -02 см Справ... Знак"/>
    <w:basedOn w:val="a2"/>
    <w:link w:val="Normal10-02"/>
    <w:rsid w:val="008F6E7C"/>
    <w:rPr>
      <w:rFonts w:ascii="Times New Roman" w:eastAsia="Times New Roman" w:hAnsi="Times New Roman" w:cs="Times New Roman"/>
      <w:b/>
      <w:kern w:val="0"/>
      <w:sz w:val="20"/>
      <w:szCs w:val="20"/>
      <w:lang w:eastAsia="ru-RU"/>
      <w14:ligatures w14:val="none"/>
    </w:rPr>
  </w:style>
  <w:style w:type="paragraph" w:customStyle="1" w:styleId="CharChar">
    <w:name w:val="Char Char"/>
    <w:basedOn w:val="a1"/>
    <w:rsid w:val="008F6E7C"/>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8F6E7C"/>
    <w:rPr>
      <w:rFonts w:ascii="Times New Roman" w:hAnsi="Times New Roman" w:cs="Times New Roman"/>
      <w:sz w:val="21"/>
      <w:szCs w:val="21"/>
      <w:shd w:val="clear" w:color="auto" w:fill="FFFFFF"/>
    </w:rPr>
  </w:style>
  <w:style w:type="paragraph" w:customStyle="1" w:styleId="3b">
    <w:name w:val="Основной текст (3)"/>
    <w:basedOn w:val="a1"/>
    <w:link w:val="3a"/>
    <w:uiPriority w:val="99"/>
    <w:rsid w:val="008F6E7C"/>
    <w:pPr>
      <w:shd w:val="clear" w:color="auto" w:fill="FFFFFF"/>
      <w:spacing w:line="240" w:lineRule="atLeast"/>
      <w:jc w:val="left"/>
    </w:pPr>
    <w:rPr>
      <w:rFonts w:eastAsiaTheme="minorHAnsi"/>
      <w:kern w:val="2"/>
      <w:sz w:val="21"/>
      <w:szCs w:val="21"/>
      <w:lang w:eastAsia="en-US"/>
      <w14:ligatures w14:val="standardContextual"/>
    </w:rPr>
  </w:style>
  <w:style w:type="paragraph" w:customStyle="1" w:styleId="Iauiue">
    <w:name w:val="Iau?iue"/>
    <w:uiPriority w:val="99"/>
    <w:rsid w:val="008F6E7C"/>
    <w:pPr>
      <w:widowControl w:val="0"/>
      <w:suppressAutoHyphens/>
      <w:spacing w:after="0" w:line="240" w:lineRule="auto"/>
    </w:pPr>
    <w:rPr>
      <w:rFonts w:ascii="Times New Roman" w:eastAsia="Arial" w:hAnsi="Times New Roman" w:cs="Times New Roman"/>
      <w:kern w:val="0"/>
      <w:sz w:val="20"/>
      <w:szCs w:val="20"/>
      <w:lang w:eastAsia="ar-SA"/>
      <w14:ligatures w14:val="none"/>
    </w:rPr>
  </w:style>
  <w:style w:type="character" w:customStyle="1" w:styleId="head2">
    <w:name w:val="head2"/>
    <w:basedOn w:val="a2"/>
    <w:uiPriority w:val="99"/>
    <w:rsid w:val="008F6E7C"/>
  </w:style>
  <w:style w:type="character" w:customStyle="1" w:styleId="ConsPlusNormal0">
    <w:name w:val="ConsPlusNormal Знак"/>
    <w:link w:val="ConsPlusNormal"/>
    <w:rsid w:val="008F6E7C"/>
    <w:rPr>
      <w:rFonts w:ascii="Arial" w:eastAsiaTheme="minorEastAsia" w:hAnsi="Arial" w:cs="Arial"/>
      <w:kern w:val="0"/>
      <w:sz w:val="20"/>
      <w:szCs w:val="20"/>
      <w:lang w:eastAsia="ru-RU"/>
      <w14:ligatures w14:val="none"/>
    </w:rPr>
  </w:style>
  <w:style w:type="paragraph" w:customStyle="1" w:styleId="ConsTitle">
    <w:name w:val="ConsTitle"/>
    <w:uiPriority w:val="99"/>
    <w:rsid w:val="008F6E7C"/>
    <w:pPr>
      <w:widowControl w:val="0"/>
      <w:autoSpaceDE w:val="0"/>
      <w:autoSpaceDN w:val="0"/>
      <w:adjustRightInd w:val="0"/>
      <w:spacing w:after="0" w:line="240" w:lineRule="auto"/>
      <w:ind w:right="19772"/>
    </w:pPr>
    <w:rPr>
      <w:rFonts w:ascii="Arial" w:eastAsia="Times New Roman" w:hAnsi="Arial" w:cs="Arial"/>
      <w:b/>
      <w:bCs/>
      <w:kern w:val="0"/>
      <w:sz w:val="16"/>
      <w:szCs w:val="16"/>
      <w:lang w:eastAsia="ru-RU"/>
      <w14:ligatures w14:val="none"/>
    </w:rPr>
  </w:style>
  <w:style w:type="paragraph" w:customStyle="1" w:styleId="afffff0">
    <w:name w:val="Подчеркнутый"/>
    <w:basedOn w:val="a1"/>
    <w:link w:val="afffff1"/>
    <w:semiHidden/>
    <w:rsid w:val="008F6E7C"/>
    <w:pPr>
      <w:spacing w:line="360" w:lineRule="auto"/>
      <w:ind w:firstLine="709"/>
    </w:pPr>
    <w:rPr>
      <w:u w:val="single"/>
    </w:rPr>
  </w:style>
  <w:style w:type="character" w:customStyle="1" w:styleId="afffff1">
    <w:name w:val="Подчеркнутый Знак"/>
    <w:basedOn w:val="a2"/>
    <w:link w:val="afffff0"/>
    <w:semiHidden/>
    <w:rsid w:val="008F6E7C"/>
    <w:rPr>
      <w:rFonts w:ascii="Times New Roman" w:eastAsia="Times New Roman" w:hAnsi="Times New Roman" w:cs="Times New Roman"/>
      <w:kern w:val="0"/>
      <w:u w:val="single"/>
      <w:lang w:eastAsia="ru-RU"/>
      <w14:ligatures w14:val="none"/>
    </w:rPr>
  </w:style>
  <w:style w:type="paragraph" w:customStyle="1" w:styleId="14-1">
    <w:name w:val="14 -1"/>
    <w:basedOn w:val="S9"/>
    <w:link w:val="14-10"/>
    <w:qFormat/>
    <w:rsid w:val="008F6E7C"/>
    <w:rPr>
      <w:szCs w:val="28"/>
    </w:rPr>
  </w:style>
  <w:style w:type="character" w:customStyle="1" w:styleId="14-10">
    <w:name w:val="14 -1 Знак"/>
    <w:basedOn w:val="Sa"/>
    <w:link w:val="14-1"/>
    <w:rsid w:val="008F6E7C"/>
    <w:rPr>
      <w:rFonts w:ascii="Times New Roman" w:eastAsia="Times New Roman" w:hAnsi="Times New Roman" w:cs="Times New Roman"/>
      <w:kern w:val="0"/>
      <w:sz w:val="28"/>
      <w:szCs w:val="28"/>
      <w:lang w:eastAsia="ru-RU"/>
      <w14:ligatures w14:val="none"/>
    </w:rPr>
  </w:style>
  <w:style w:type="character" w:customStyle="1" w:styleId="S10">
    <w:name w:val="S_Маркированный Знак Знак1"/>
    <w:rsid w:val="008F6E7C"/>
    <w:rPr>
      <w:sz w:val="24"/>
      <w:szCs w:val="24"/>
      <w:lang w:val="ru-RU" w:eastAsia="ru-RU" w:bidi="ar-SA"/>
    </w:rPr>
  </w:style>
  <w:style w:type="paragraph" w:customStyle="1" w:styleId="afffff2">
    <w:name w:val="Стандарт"/>
    <w:basedOn w:val="afb"/>
    <w:link w:val="2f2"/>
    <w:rsid w:val="008F6E7C"/>
    <w:pPr>
      <w:widowControl w:val="0"/>
      <w:spacing w:after="0" w:line="264" w:lineRule="auto"/>
      <w:ind w:firstLine="720"/>
    </w:pPr>
    <w:rPr>
      <w:snapToGrid w:val="0"/>
      <w:sz w:val="28"/>
      <w:szCs w:val="20"/>
    </w:rPr>
  </w:style>
  <w:style w:type="character" w:customStyle="1" w:styleId="2f2">
    <w:name w:val="Стандарт Знак2"/>
    <w:link w:val="afffff2"/>
    <w:rsid w:val="008F6E7C"/>
    <w:rPr>
      <w:rFonts w:ascii="Times New Roman" w:eastAsia="Times New Roman" w:hAnsi="Times New Roman" w:cs="Times New Roman"/>
      <w:snapToGrid w:val="0"/>
      <w:kern w:val="0"/>
      <w:sz w:val="28"/>
      <w:szCs w:val="20"/>
      <w:lang w:eastAsia="ru-RU"/>
      <w14:ligatures w14:val="none"/>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8F6E7C"/>
    <w:rPr>
      <w:rFonts w:ascii="Arial" w:hAnsi="Arial" w:cs="Arial"/>
      <w:b/>
      <w:bCs/>
      <w:iCs/>
      <w:sz w:val="28"/>
      <w:szCs w:val="28"/>
      <w:lang w:val="ru-RU" w:eastAsia="ru-RU" w:bidi="ar-SA"/>
    </w:rPr>
  </w:style>
  <w:style w:type="character" w:styleId="afffff3">
    <w:name w:val="FollowedHyperlink"/>
    <w:rsid w:val="008F6E7C"/>
    <w:rPr>
      <w:color w:val="800080"/>
      <w:u w:val="single"/>
    </w:rPr>
  </w:style>
  <w:style w:type="character" w:customStyle="1" w:styleId="3c">
    <w:name w:val="Знак Знак3"/>
    <w:semiHidden/>
    <w:rsid w:val="008F6E7C"/>
    <w:rPr>
      <w:rFonts w:ascii="Calibri" w:eastAsia="Calibri" w:hAnsi="Calibri"/>
      <w:sz w:val="16"/>
      <w:szCs w:val="16"/>
      <w:lang w:val="ru-RU" w:eastAsia="en-US" w:bidi="ar-SA"/>
    </w:rPr>
  </w:style>
  <w:style w:type="character" w:customStyle="1" w:styleId="apple-style-span">
    <w:name w:val="apple-style-span"/>
    <w:basedOn w:val="a2"/>
    <w:uiPriority w:val="99"/>
    <w:rsid w:val="008F6E7C"/>
  </w:style>
  <w:style w:type="character" w:customStyle="1" w:styleId="123">
    <w:name w:val="Знак Знак12"/>
    <w:rsid w:val="008F6E7C"/>
    <w:rPr>
      <w:color w:val="000000"/>
      <w:sz w:val="24"/>
      <w:lang w:val="ru-RU" w:eastAsia="ru-RU" w:bidi="ar-SA"/>
    </w:rPr>
  </w:style>
  <w:style w:type="character" w:customStyle="1" w:styleId="1f2">
    <w:name w:val="Стандарт Знак1"/>
    <w:rsid w:val="008F6E7C"/>
    <w:rPr>
      <w:snapToGrid w:val="0"/>
      <w:sz w:val="28"/>
      <w:lang w:val="ru-RU" w:eastAsia="ru-RU" w:bidi="ar-SA"/>
    </w:rPr>
  </w:style>
  <w:style w:type="character" w:customStyle="1" w:styleId="1f3">
    <w:name w:val="Знак Знак1"/>
    <w:rsid w:val="008F6E7C"/>
    <w:rPr>
      <w:rFonts w:ascii="Courier New" w:hAnsi="Courier New" w:cs="Courier New"/>
      <w:lang w:val="ru-RU" w:eastAsia="ru-RU" w:bidi="ar-SA"/>
    </w:rPr>
  </w:style>
  <w:style w:type="character" w:customStyle="1" w:styleId="FontStyle308">
    <w:name w:val="Font Style308"/>
    <w:rsid w:val="008F6E7C"/>
    <w:rPr>
      <w:rFonts w:ascii="Times New Roman" w:hAnsi="Times New Roman" w:cs="Times New Roman"/>
      <w:sz w:val="24"/>
      <w:szCs w:val="24"/>
    </w:rPr>
  </w:style>
  <w:style w:type="character" w:customStyle="1" w:styleId="WW8Num8z0">
    <w:name w:val="WW8Num8z0"/>
    <w:rsid w:val="008F6E7C"/>
    <w:rPr>
      <w:rFonts w:ascii="Symbol" w:hAnsi="Symbol" w:cs="OpenSymbol"/>
    </w:rPr>
  </w:style>
  <w:style w:type="paragraph" w:customStyle="1" w:styleId="1f4">
    <w:name w:val="Обычный (веб)1"/>
    <w:basedOn w:val="a1"/>
    <w:link w:val="1f5"/>
    <w:rsid w:val="008F6E7C"/>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9"/>
    <w:rsid w:val="008F6E7C"/>
    <w:pPr>
      <w:spacing w:after="200" w:line="276" w:lineRule="auto"/>
      <w:ind w:left="0"/>
    </w:pPr>
    <w:rPr>
      <w:rFonts w:ascii="Calibri" w:eastAsia="Calibri" w:hAnsi="Calibri"/>
      <w:sz w:val="22"/>
      <w:szCs w:val="22"/>
    </w:rPr>
  </w:style>
  <w:style w:type="paragraph" w:customStyle="1" w:styleId="3TimesNewRoman">
    <w:name w:val="Заголовок 3 + Times New Roman"/>
    <w:aliases w:val="14 пт,Междустр.интервал:  одинарный"/>
    <w:basedOn w:val="30"/>
    <w:rsid w:val="008F6E7C"/>
    <w:pPr>
      <w:keepLines w:val="0"/>
      <w:spacing w:before="0" w:after="0" w:line="360" w:lineRule="auto"/>
      <w:ind w:firstLine="709"/>
    </w:pPr>
    <w:rPr>
      <w:rFonts w:ascii="Arial" w:eastAsia="Calibri" w:hAnsi="Arial" w:cs="Arial"/>
      <w:b/>
      <w:bCs/>
      <w:color w:val="auto"/>
    </w:rPr>
  </w:style>
  <w:style w:type="paragraph" w:customStyle="1" w:styleId="2f3">
    <w:name w:val="Абзац списка2"/>
    <w:basedOn w:val="a1"/>
    <w:rsid w:val="008F6E7C"/>
    <w:pPr>
      <w:spacing w:after="200" w:line="276" w:lineRule="auto"/>
      <w:ind w:left="720"/>
      <w:jc w:val="left"/>
    </w:pPr>
    <w:rPr>
      <w:rFonts w:ascii="Calibri" w:hAnsi="Calibri"/>
      <w:sz w:val="22"/>
      <w:szCs w:val="22"/>
      <w:lang w:eastAsia="en-US"/>
    </w:rPr>
  </w:style>
  <w:style w:type="numbering" w:customStyle="1" w:styleId="a0">
    <w:name w:val="Стиль нумерованный"/>
    <w:basedOn w:val="a4"/>
    <w:rsid w:val="008F6E7C"/>
    <w:pPr>
      <w:numPr>
        <w:numId w:val="5"/>
      </w:numPr>
    </w:pPr>
  </w:style>
  <w:style w:type="paragraph" w:customStyle="1" w:styleId="Label">
    <w:name w:val="Label"/>
    <w:basedOn w:val="a1"/>
    <w:rsid w:val="008F6E7C"/>
    <w:pPr>
      <w:spacing w:before="120"/>
      <w:jc w:val="left"/>
    </w:pPr>
    <w:rPr>
      <w:rFonts w:ascii="Antiqua" w:hAnsi="Antiqua"/>
      <w:sz w:val="17"/>
      <w:szCs w:val="20"/>
      <w:lang w:val="en-US"/>
    </w:rPr>
  </w:style>
  <w:style w:type="paragraph" w:customStyle="1" w:styleId="1f6">
    <w:name w:val="Стиль1"/>
    <w:basedOn w:val="a1"/>
    <w:link w:val="1f7"/>
    <w:qFormat/>
    <w:rsid w:val="008F6E7C"/>
    <w:pPr>
      <w:spacing w:line="360" w:lineRule="auto"/>
      <w:jc w:val="left"/>
    </w:pPr>
    <w:rPr>
      <w:sz w:val="28"/>
      <w:lang w:val="en-US" w:eastAsia="en-US" w:bidi="en-US"/>
    </w:rPr>
  </w:style>
  <w:style w:type="character" w:customStyle="1" w:styleId="Sb">
    <w:name w:val="S_Маркированный Знак Знак"/>
    <w:rsid w:val="008F6E7C"/>
    <w:rPr>
      <w:sz w:val="24"/>
      <w:szCs w:val="24"/>
    </w:rPr>
  </w:style>
  <w:style w:type="paragraph" w:customStyle="1" w:styleId="Style43">
    <w:name w:val="Style43"/>
    <w:basedOn w:val="a1"/>
    <w:rsid w:val="008F6E7C"/>
    <w:pPr>
      <w:widowControl w:val="0"/>
      <w:autoSpaceDE w:val="0"/>
      <w:autoSpaceDN w:val="0"/>
      <w:adjustRightInd w:val="0"/>
      <w:spacing w:line="268" w:lineRule="exact"/>
    </w:pPr>
  </w:style>
  <w:style w:type="paragraph" w:customStyle="1" w:styleId="1f8">
    <w:name w:val="Знак Знак Знак Знак Знак1 Знак"/>
    <w:basedOn w:val="a1"/>
    <w:rsid w:val="008F6E7C"/>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8F6E7C"/>
    <w:rPr>
      <w:color w:val="000000"/>
      <w:kern w:val="24"/>
    </w:rPr>
  </w:style>
  <w:style w:type="paragraph" w:customStyle="1" w:styleId="101">
    <w:name w:val="1. Основной текст 01"/>
    <w:aliases w:val="95 ПК1,А. Основной текст 01,1 Основной текст 01,Основной текст 01"/>
    <w:basedOn w:val="a1"/>
    <w:link w:val="01"/>
    <w:rsid w:val="008F6E7C"/>
    <w:pPr>
      <w:ind w:firstLine="539"/>
    </w:pPr>
    <w:rPr>
      <w:rFonts w:asciiTheme="minorHAnsi" w:eastAsiaTheme="minorHAnsi" w:hAnsiTheme="minorHAnsi" w:cstheme="minorBidi"/>
      <w:color w:val="000000"/>
      <w:kern w:val="24"/>
      <w:lang w:eastAsia="en-US"/>
      <w14:ligatures w14:val="standardContextual"/>
    </w:rPr>
  </w:style>
  <w:style w:type="character" w:customStyle="1" w:styleId="53">
    <w:name w:val="Знак Знак5"/>
    <w:rsid w:val="008F6E7C"/>
    <w:rPr>
      <w:sz w:val="24"/>
      <w:szCs w:val="24"/>
    </w:rPr>
  </w:style>
  <w:style w:type="paragraph" w:customStyle="1" w:styleId="1f9">
    <w:name w:val="Знак1 Знак Знак Знак"/>
    <w:basedOn w:val="a1"/>
    <w:rsid w:val="008F6E7C"/>
    <w:pPr>
      <w:spacing w:after="60"/>
      <w:ind w:firstLine="709"/>
    </w:pPr>
    <w:rPr>
      <w:rFonts w:ascii="Arial" w:hAnsi="Arial" w:cs="Arial"/>
      <w:bCs/>
    </w:rPr>
  </w:style>
  <w:style w:type="character" w:customStyle="1" w:styleId="Sc">
    <w:name w:val="S_Обычный с подчеркиванием Знак"/>
    <w:rsid w:val="008F6E7C"/>
    <w:rPr>
      <w:sz w:val="24"/>
      <w:szCs w:val="24"/>
      <w:u w:val="single"/>
      <w:lang w:val="ru-RU" w:eastAsia="ru-RU" w:bidi="ar-SA"/>
    </w:rPr>
  </w:style>
  <w:style w:type="paragraph" w:styleId="afffff4">
    <w:name w:val="List Continue"/>
    <w:basedOn w:val="a1"/>
    <w:rsid w:val="008F6E7C"/>
    <w:pPr>
      <w:spacing w:after="120"/>
      <w:ind w:left="283"/>
      <w:jc w:val="left"/>
    </w:pPr>
  </w:style>
  <w:style w:type="paragraph" w:customStyle="1" w:styleId="S1">
    <w:name w:val="S_Заголовок 1"/>
    <w:basedOn w:val="a1"/>
    <w:rsid w:val="008F6E7C"/>
    <w:pPr>
      <w:numPr>
        <w:numId w:val="6"/>
      </w:numPr>
      <w:jc w:val="center"/>
    </w:pPr>
    <w:rPr>
      <w:caps/>
    </w:rPr>
  </w:style>
  <w:style w:type="paragraph" w:customStyle="1" w:styleId="S2">
    <w:name w:val="S_Заголовок 2"/>
    <w:basedOn w:val="20"/>
    <w:rsid w:val="008F6E7C"/>
    <w:pPr>
      <w:keepNext w:val="0"/>
      <w:keepLines w:val="0"/>
      <w:numPr>
        <w:ilvl w:val="1"/>
        <w:numId w:val="6"/>
      </w:numPr>
      <w:spacing w:before="0" w:after="0"/>
    </w:pPr>
    <w:rPr>
      <w:rFonts w:ascii="Times New Roman" w:eastAsia="Times New Roman" w:hAnsi="Times New Roman" w:cs="Times New Roman"/>
      <w:b/>
      <w:color w:val="auto"/>
      <w:sz w:val="24"/>
      <w:szCs w:val="24"/>
    </w:rPr>
  </w:style>
  <w:style w:type="paragraph" w:customStyle="1" w:styleId="S3">
    <w:name w:val="S_Заголовок 3"/>
    <w:basedOn w:val="30"/>
    <w:rsid w:val="008F6E7C"/>
    <w:pPr>
      <w:keepNext w:val="0"/>
      <w:keepLines w:val="0"/>
      <w:numPr>
        <w:ilvl w:val="2"/>
        <w:numId w:val="6"/>
      </w:numPr>
      <w:spacing w:before="0" w:after="0" w:line="360" w:lineRule="auto"/>
    </w:pPr>
    <w:rPr>
      <w:rFonts w:eastAsia="Times New Roman" w:cs="Times New Roman"/>
      <w:color w:val="auto"/>
      <w:sz w:val="24"/>
      <w:szCs w:val="24"/>
      <w:u w:val="single"/>
    </w:rPr>
  </w:style>
  <w:style w:type="paragraph" w:customStyle="1" w:styleId="S4">
    <w:name w:val="S_Заголовок 4"/>
    <w:basedOn w:val="4"/>
    <w:rsid w:val="008F6E7C"/>
    <w:pPr>
      <w:keepNext w:val="0"/>
      <w:keepLines w:val="0"/>
      <w:numPr>
        <w:ilvl w:val="3"/>
        <w:numId w:val="6"/>
      </w:numPr>
      <w:spacing w:before="0" w:after="0"/>
    </w:pPr>
    <w:rPr>
      <w:rFonts w:eastAsia="Times New Roman" w:cs="Times New Roman"/>
      <w:iCs w:val="0"/>
      <w:color w:val="auto"/>
    </w:rPr>
  </w:style>
  <w:style w:type="paragraph" w:customStyle="1" w:styleId="S5">
    <w:name w:val="S_Заголовок 5"/>
    <w:basedOn w:val="5"/>
    <w:rsid w:val="008F6E7C"/>
    <w:pPr>
      <w:keepNext w:val="0"/>
      <w:keepLines w:val="0"/>
      <w:numPr>
        <w:ilvl w:val="4"/>
        <w:numId w:val="6"/>
      </w:numPr>
      <w:spacing w:before="0" w:after="0"/>
    </w:pPr>
    <w:rPr>
      <w:rFonts w:eastAsia="Times New Roman" w:cs="Times New Roman"/>
      <w:color w:val="auto"/>
    </w:rPr>
  </w:style>
  <w:style w:type="character" w:customStyle="1" w:styleId="afffff5">
    <w:name w:val="Стандарт Знак"/>
    <w:rsid w:val="008F6E7C"/>
    <w:rPr>
      <w:snapToGrid w:val="0"/>
      <w:sz w:val="28"/>
      <w:szCs w:val="24"/>
      <w:lang w:val="ru-RU" w:eastAsia="ru-RU" w:bidi="ar-SA"/>
    </w:rPr>
  </w:style>
  <w:style w:type="paragraph" w:customStyle="1" w:styleId="afffff6">
    <w:name w:val="Знак Знак Знак Знак"/>
    <w:basedOn w:val="a1"/>
    <w:rsid w:val="008F6E7C"/>
    <w:pPr>
      <w:jc w:val="left"/>
    </w:pPr>
    <w:rPr>
      <w:rFonts w:ascii="Verdana" w:hAnsi="Verdana" w:cs="Verdana"/>
      <w:sz w:val="20"/>
      <w:szCs w:val="20"/>
      <w:lang w:val="en-US" w:eastAsia="en-US"/>
    </w:rPr>
  </w:style>
  <w:style w:type="character" w:customStyle="1" w:styleId="1fa">
    <w:name w:val="Заголовок 1!"/>
    <w:rsid w:val="008F6E7C"/>
    <w:rPr>
      <w:rFonts w:ascii="Arial" w:eastAsia="Times New Roman" w:hAnsi="Arial" w:cs="Arial"/>
      <w:b/>
      <w:bCs/>
      <w:kern w:val="32"/>
      <w:sz w:val="32"/>
      <w:szCs w:val="32"/>
      <w:lang w:eastAsia="ru-RU"/>
    </w:rPr>
  </w:style>
  <w:style w:type="character" w:customStyle="1" w:styleId="1f5">
    <w:name w:val="Обычный (веб)1 Знак"/>
    <w:link w:val="1f4"/>
    <w:rsid w:val="008F6E7C"/>
    <w:rPr>
      <w:rFonts w:ascii="Times New Roman" w:eastAsia="Times New Roman" w:hAnsi="Times New Roman" w:cs="Times New Roman"/>
      <w:color w:val="333333"/>
      <w:kern w:val="0"/>
      <w:sz w:val="20"/>
      <w:szCs w:val="20"/>
      <w:lang w:eastAsia="ru-RU"/>
      <w14:ligatures w14:val="none"/>
    </w:rPr>
  </w:style>
  <w:style w:type="numbering" w:customStyle="1" w:styleId="3">
    <w:name w:val="Стиль маркированный3"/>
    <w:basedOn w:val="a4"/>
    <w:rsid w:val="008F6E7C"/>
    <w:pPr>
      <w:numPr>
        <w:numId w:val="7"/>
      </w:numPr>
    </w:pPr>
  </w:style>
  <w:style w:type="paragraph" w:customStyle="1" w:styleId="1fb">
    <w:name w:val="заголовок 1"/>
    <w:basedOn w:val="a1"/>
    <w:next w:val="a1"/>
    <w:rsid w:val="008F6E7C"/>
    <w:pPr>
      <w:keepNext/>
      <w:suppressAutoHyphens/>
      <w:jc w:val="center"/>
    </w:pPr>
    <w:rPr>
      <w:rFonts w:ascii="Arial" w:hAnsi="Arial"/>
      <w:b/>
      <w:sz w:val="32"/>
      <w:szCs w:val="20"/>
      <w:lang w:eastAsia="ar-SA"/>
    </w:rPr>
  </w:style>
  <w:style w:type="character" w:customStyle="1" w:styleId="FontStyle70">
    <w:name w:val="Font Style70"/>
    <w:rsid w:val="008F6E7C"/>
    <w:rPr>
      <w:rFonts w:ascii="Times New Roman" w:hAnsi="Times New Roman" w:cs="Times New Roman"/>
      <w:sz w:val="26"/>
      <w:szCs w:val="26"/>
    </w:rPr>
  </w:style>
  <w:style w:type="character" w:customStyle="1" w:styleId="161">
    <w:name w:val="Знак Знак16"/>
    <w:semiHidden/>
    <w:rsid w:val="008F6E7C"/>
    <w:rPr>
      <w:sz w:val="28"/>
      <w:szCs w:val="24"/>
      <w:lang w:val="ru-RU" w:eastAsia="ru-RU" w:bidi="ar-SA"/>
    </w:rPr>
  </w:style>
  <w:style w:type="paragraph" w:customStyle="1" w:styleId="oaenoniinee">
    <w:name w:val="oaeno niinee"/>
    <w:basedOn w:val="a1"/>
    <w:rsid w:val="008F6E7C"/>
    <w:rPr>
      <w:szCs w:val="20"/>
    </w:rPr>
  </w:style>
  <w:style w:type="character" w:customStyle="1" w:styleId="181">
    <w:name w:val="Знак Знак18"/>
    <w:rsid w:val="008F6E7C"/>
    <w:rPr>
      <w:sz w:val="24"/>
      <w:szCs w:val="24"/>
      <w:lang w:val="ru-RU" w:eastAsia="ru-RU" w:bidi="ar-SA"/>
    </w:rPr>
  </w:style>
  <w:style w:type="character" w:customStyle="1" w:styleId="3d">
    <w:name w:val="Стандарт Знак3"/>
    <w:rsid w:val="008F6E7C"/>
    <w:rPr>
      <w:snapToGrid w:val="0"/>
      <w:sz w:val="28"/>
      <w:lang w:val="ru-RU" w:eastAsia="ru-RU" w:bidi="ar-SA"/>
    </w:rPr>
  </w:style>
  <w:style w:type="table" w:customStyle="1" w:styleId="TableGridReport11">
    <w:name w:val="Table Grid Report11"/>
    <w:basedOn w:val="a3"/>
    <w:next w:val="af9"/>
    <w:uiPriority w:val="59"/>
    <w:rsid w:val="008F6E7C"/>
    <w:pPr>
      <w:spacing w:before="120" w:after="0" w:line="240" w:lineRule="auto"/>
      <w:ind w:left="221"/>
      <w:jc w:val="both"/>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тиль2"/>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7">
    <w:name w:val="Table Contemporary"/>
    <w:basedOn w:val="a3"/>
    <w:uiPriority w:val="99"/>
    <w:semiHidden/>
    <w:unhideWhenUsed/>
    <w:rsid w:val="008F6E7C"/>
    <w:pPr>
      <w:spacing w:after="0" w:line="240" w:lineRule="auto"/>
      <w:ind w:firstLine="709"/>
      <w:jc w:val="both"/>
    </w:pPr>
    <w:rPr>
      <w:rFonts w:eastAsiaTheme="minorEastAsia"/>
      <w:kern w:val="0"/>
      <w:sz w:val="22"/>
      <w:szCs w:val="22"/>
      <w:lang w:eastAsia="ru-RU"/>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7"/>
    <w:rsid w:val="008F6E7C"/>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3"/>
    <w:next w:val="af9"/>
    <w:rsid w:val="008F6E7C"/>
    <w:pPr>
      <w:spacing w:before="120" w:after="0" w:line="240" w:lineRule="auto"/>
      <w:ind w:left="221"/>
      <w:jc w:val="both"/>
    </w:pPr>
    <w:rPr>
      <w:rFonts w:ascii="Calibri" w:eastAsia="Times New Roman" w:hAnsi="Calibri" w:cs="Times New Roman"/>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3"/>
    <w:next w:val="af9"/>
    <w:rsid w:val="008F6E7C"/>
    <w:pPr>
      <w:spacing w:before="120" w:after="0" w:line="240" w:lineRule="auto"/>
      <w:ind w:left="221"/>
      <w:jc w:val="both"/>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8">
    <w:name w:val="А_Основной текст Знак"/>
    <w:link w:val="afffff9"/>
    <w:rsid w:val="008F6E7C"/>
    <w:rPr>
      <w:sz w:val="26"/>
    </w:rPr>
  </w:style>
  <w:style w:type="paragraph" w:customStyle="1" w:styleId="afffff9">
    <w:name w:val="А_Основной текст"/>
    <w:basedOn w:val="a1"/>
    <w:link w:val="afffff8"/>
    <w:rsid w:val="008F6E7C"/>
    <w:pPr>
      <w:widowControl w:val="0"/>
      <w:ind w:firstLine="680"/>
    </w:pPr>
    <w:rPr>
      <w:rFonts w:asciiTheme="minorHAnsi" w:eastAsiaTheme="minorHAnsi" w:hAnsiTheme="minorHAnsi" w:cstheme="minorBidi"/>
      <w:kern w:val="2"/>
      <w:sz w:val="26"/>
      <w:lang w:eastAsia="en-US"/>
      <w14:ligatures w14:val="standardContextual"/>
    </w:rPr>
  </w:style>
  <w:style w:type="table" w:customStyle="1" w:styleId="TableGridReport6">
    <w:name w:val="Table Grid Report6"/>
    <w:basedOn w:val="a3"/>
    <w:next w:val="af9"/>
    <w:rsid w:val="008F6E7C"/>
    <w:pPr>
      <w:spacing w:before="120" w:after="0" w:line="240" w:lineRule="auto"/>
      <w:ind w:left="221"/>
      <w:jc w:val="both"/>
    </w:pPr>
    <w:rPr>
      <w:rFonts w:eastAsiaTheme="minorEastAsia"/>
      <w:kern w:val="0"/>
      <w:sz w:val="22"/>
      <w:szCs w:val="22"/>
      <w:lang w:eastAsia="ru-RU"/>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f5">
    <w:name w:val="Нет списка2"/>
    <w:next w:val="a4"/>
    <w:uiPriority w:val="99"/>
    <w:semiHidden/>
    <w:unhideWhenUsed/>
    <w:rsid w:val="008F6E7C"/>
  </w:style>
  <w:style w:type="table" w:customStyle="1" w:styleId="TableGridReport12">
    <w:name w:val="Table Grid Report12"/>
    <w:basedOn w:val="a3"/>
    <w:uiPriority w:val="59"/>
    <w:rsid w:val="008F6E7C"/>
    <w:pPr>
      <w:spacing w:after="0" w:line="240" w:lineRule="auto"/>
    </w:pPr>
    <w:rPr>
      <w:rFonts w:ascii="Calibri" w:eastAsia="Times New Roman"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3"/>
    <w:next w:val="af9"/>
    <w:uiPriority w:val="39"/>
    <w:rsid w:val="008F6E7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Основной текст2"/>
    <w:basedOn w:val="a1"/>
    <w:rsid w:val="008F6E7C"/>
    <w:pPr>
      <w:jc w:val="center"/>
    </w:pPr>
    <w:rPr>
      <w:szCs w:val="20"/>
    </w:rPr>
  </w:style>
  <w:style w:type="character" w:styleId="afffffa">
    <w:name w:val="endnote reference"/>
    <w:semiHidden/>
    <w:rsid w:val="008F6E7C"/>
    <w:rPr>
      <w:vertAlign w:val="superscript"/>
    </w:rPr>
  </w:style>
  <w:style w:type="paragraph" w:customStyle="1" w:styleId="2f7">
    <w:name w:val="Обычный2"/>
    <w:rsid w:val="008F6E7C"/>
    <w:pPr>
      <w:widowControl w:val="0"/>
      <w:spacing w:after="0" w:line="240" w:lineRule="auto"/>
    </w:pPr>
    <w:rPr>
      <w:rFonts w:ascii="Times New Roman" w:eastAsia="Times New Roman" w:hAnsi="Times New Roman" w:cs="Times New Roman"/>
      <w:snapToGrid w:val="0"/>
      <w:kern w:val="0"/>
      <w:szCs w:val="20"/>
      <w:lang w:eastAsia="ru-RU"/>
      <w14:ligatures w14:val="none"/>
    </w:rPr>
  </w:style>
  <w:style w:type="character" w:customStyle="1" w:styleId="2f8">
    <w:name w:val="Основной текст (2)_"/>
    <w:link w:val="2f9"/>
    <w:rsid w:val="008F6E7C"/>
    <w:rPr>
      <w:shd w:val="clear" w:color="auto" w:fill="FFFFFF"/>
    </w:rPr>
  </w:style>
  <w:style w:type="paragraph" w:customStyle="1" w:styleId="2f9">
    <w:name w:val="Основной текст (2)"/>
    <w:basedOn w:val="a1"/>
    <w:link w:val="2f8"/>
    <w:rsid w:val="008F6E7C"/>
    <w:pPr>
      <w:widowControl w:val="0"/>
      <w:shd w:val="clear" w:color="auto" w:fill="FFFFFF"/>
      <w:spacing w:after="2400" w:line="0" w:lineRule="atLeast"/>
      <w:ind w:hanging="1040"/>
      <w:jc w:val="center"/>
    </w:pPr>
    <w:rPr>
      <w:rFonts w:asciiTheme="minorHAnsi" w:eastAsiaTheme="minorHAnsi" w:hAnsiTheme="minorHAnsi" w:cstheme="minorBidi"/>
      <w:kern w:val="2"/>
      <w:lang w:eastAsia="en-US"/>
      <w14:ligatures w14:val="standardContextual"/>
    </w:rPr>
  </w:style>
  <w:style w:type="table" w:customStyle="1" w:styleId="TableNormal">
    <w:name w:val="Table Normal"/>
    <w:uiPriority w:val="2"/>
    <w:semiHidden/>
    <w:unhideWhenUsed/>
    <w:qFormat/>
    <w:rsid w:val="008F6E7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8F6E7C"/>
    <w:pPr>
      <w:widowControl w:val="0"/>
      <w:autoSpaceDE w:val="0"/>
      <w:autoSpaceDN w:val="0"/>
      <w:jc w:val="left"/>
    </w:pPr>
    <w:rPr>
      <w:sz w:val="22"/>
      <w:szCs w:val="22"/>
      <w:lang w:bidi="ru-RU"/>
    </w:rPr>
  </w:style>
  <w:style w:type="character" w:customStyle="1" w:styleId="nobr">
    <w:name w:val="nobr"/>
    <w:basedOn w:val="a2"/>
    <w:rsid w:val="008F6E7C"/>
  </w:style>
  <w:style w:type="paragraph" w:styleId="afffffb">
    <w:name w:val="Revision"/>
    <w:hidden/>
    <w:uiPriority w:val="99"/>
    <w:semiHidden/>
    <w:rsid w:val="008F6E7C"/>
    <w:pPr>
      <w:spacing w:after="0" w:line="240" w:lineRule="auto"/>
    </w:pPr>
    <w:rPr>
      <w:rFonts w:ascii="Times New Roman" w:eastAsia="Times New Roman" w:hAnsi="Times New Roman" w:cs="Times New Roman"/>
      <w:kern w:val="0"/>
      <w:lang w:eastAsia="ru-RU"/>
      <w14:ligatures w14:val="none"/>
    </w:rPr>
  </w:style>
  <w:style w:type="paragraph" w:customStyle="1" w:styleId="pcenter">
    <w:name w:val="pcenter"/>
    <w:basedOn w:val="a1"/>
    <w:rsid w:val="008F6E7C"/>
    <w:pPr>
      <w:spacing w:before="100" w:beforeAutospacing="1" w:after="100" w:afterAutospacing="1"/>
      <w:jc w:val="left"/>
    </w:pPr>
  </w:style>
  <w:style w:type="paragraph" w:customStyle="1" w:styleId="afffffc">
    <w:name w:val="Основной тект"/>
    <w:basedOn w:val="a1"/>
    <w:link w:val="afffffd"/>
    <w:rsid w:val="008F6E7C"/>
    <w:pPr>
      <w:autoSpaceDE w:val="0"/>
      <w:autoSpaceDN w:val="0"/>
      <w:ind w:firstLine="851"/>
    </w:pPr>
    <w:rPr>
      <w:sz w:val="28"/>
      <w:szCs w:val="28"/>
      <w:lang w:val="x-none" w:eastAsia="x-none"/>
    </w:rPr>
  </w:style>
  <w:style w:type="character" w:customStyle="1" w:styleId="afffffd">
    <w:name w:val="Основной тект Знак"/>
    <w:link w:val="afffffc"/>
    <w:rsid w:val="008F6E7C"/>
    <w:rPr>
      <w:rFonts w:ascii="Times New Roman" w:eastAsia="Times New Roman" w:hAnsi="Times New Roman" w:cs="Times New Roman"/>
      <w:kern w:val="0"/>
      <w:sz w:val="28"/>
      <w:szCs w:val="28"/>
      <w:lang w:val="x-none" w:eastAsia="x-none"/>
      <w14:ligatures w14:val="none"/>
    </w:rPr>
  </w:style>
  <w:style w:type="paragraph" w:customStyle="1" w:styleId="141">
    <w:name w:val="14 Обычный"/>
    <w:basedOn w:val="a1"/>
    <w:link w:val="142"/>
    <w:qFormat/>
    <w:rsid w:val="008F6E7C"/>
    <w:pPr>
      <w:jc w:val="center"/>
    </w:pPr>
    <w:rPr>
      <w:sz w:val="28"/>
      <w:szCs w:val="28"/>
      <w:lang w:val="x-none" w:eastAsia="x-none"/>
    </w:rPr>
  </w:style>
  <w:style w:type="character" w:customStyle="1" w:styleId="142">
    <w:name w:val="14 Обычный Знак"/>
    <w:link w:val="141"/>
    <w:rsid w:val="008F6E7C"/>
    <w:rPr>
      <w:rFonts w:ascii="Times New Roman" w:eastAsia="Times New Roman" w:hAnsi="Times New Roman" w:cs="Times New Roman"/>
      <w:kern w:val="0"/>
      <w:sz w:val="28"/>
      <w:szCs w:val="28"/>
      <w:lang w:val="x-none" w:eastAsia="x-none"/>
      <w14:ligatures w14:val="none"/>
    </w:rPr>
  </w:style>
  <w:style w:type="character" w:customStyle="1" w:styleId="description2">
    <w:name w:val="description2"/>
    <w:rsid w:val="008F6E7C"/>
    <w:rPr>
      <w:vanish/>
      <w:webHidden w:val="0"/>
      <w:sz w:val="21"/>
      <w:szCs w:val="21"/>
      <w:specVanish/>
    </w:rPr>
  </w:style>
  <w:style w:type="character" w:customStyle="1" w:styleId="44">
    <w:name w:val="Основной текст (4)_"/>
    <w:basedOn w:val="a2"/>
    <w:link w:val="45"/>
    <w:rsid w:val="008F6E7C"/>
    <w:rPr>
      <w:rFonts w:ascii="Arial Narrow" w:eastAsia="Arial Narrow" w:hAnsi="Arial Narrow" w:cs="Arial Narrow"/>
      <w:color w:val="1E4B63"/>
      <w:w w:val="80"/>
      <w:sz w:val="64"/>
      <w:szCs w:val="64"/>
    </w:rPr>
  </w:style>
  <w:style w:type="character" w:customStyle="1" w:styleId="afffffe">
    <w:name w:val="Основной текст_"/>
    <w:basedOn w:val="a2"/>
    <w:rsid w:val="008F6E7C"/>
    <w:rPr>
      <w:rFonts w:ascii="Times New Roman" w:eastAsia="Times New Roman" w:hAnsi="Times New Roman" w:cs="Times New Roman"/>
      <w:b w:val="0"/>
      <w:bCs w:val="0"/>
      <w:i w:val="0"/>
      <w:iCs w:val="0"/>
      <w:smallCaps w:val="0"/>
      <w:strike w:val="0"/>
      <w:u w:val="none"/>
    </w:rPr>
  </w:style>
  <w:style w:type="character" w:customStyle="1" w:styleId="affffff">
    <w:name w:val="Подпись к таблице_"/>
    <w:basedOn w:val="a2"/>
    <w:link w:val="affffff0"/>
    <w:rsid w:val="008F6E7C"/>
    <w:rPr>
      <w:rFonts w:ascii="Times New Roman" w:eastAsia="Times New Roman" w:hAnsi="Times New Roman" w:cs="Times New Roman"/>
    </w:rPr>
  </w:style>
  <w:style w:type="character" w:customStyle="1" w:styleId="affffff1">
    <w:name w:val="Другое_"/>
    <w:basedOn w:val="a2"/>
    <w:link w:val="affffff2"/>
    <w:rsid w:val="008F6E7C"/>
    <w:rPr>
      <w:rFonts w:ascii="Times New Roman" w:eastAsia="Times New Roman" w:hAnsi="Times New Roman" w:cs="Times New Roman"/>
    </w:rPr>
  </w:style>
  <w:style w:type="paragraph" w:customStyle="1" w:styleId="45">
    <w:name w:val="Основной текст (4)"/>
    <w:basedOn w:val="a1"/>
    <w:link w:val="44"/>
    <w:rsid w:val="008F6E7C"/>
    <w:pPr>
      <w:widowControl w:val="0"/>
      <w:jc w:val="left"/>
    </w:pPr>
    <w:rPr>
      <w:rFonts w:ascii="Arial Narrow" w:eastAsia="Arial Narrow" w:hAnsi="Arial Narrow" w:cs="Arial Narrow"/>
      <w:color w:val="1E4B63"/>
      <w:w w:val="80"/>
      <w:kern w:val="2"/>
      <w:sz w:val="64"/>
      <w:szCs w:val="64"/>
      <w:lang w:eastAsia="en-US"/>
      <w14:ligatures w14:val="standardContextual"/>
    </w:rPr>
  </w:style>
  <w:style w:type="paragraph" w:customStyle="1" w:styleId="affffff0">
    <w:name w:val="Подпись к таблице"/>
    <w:basedOn w:val="a1"/>
    <w:link w:val="affffff"/>
    <w:rsid w:val="008F6E7C"/>
    <w:pPr>
      <w:widowControl w:val="0"/>
      <w:jc w:val="left"/>
    </w:pPr>
    <w:rPr>
      <w:kern w:val="2"/>
      <w:lang w:eastAsia="en-US"/>
      <w14:ligatures w14:val="standardContextual"/>
    </w:rPr>
  </w:style>
  <w:style w:type="paragraph" w:customStyle="1" w:styleId="affffff2">
    <w:name w:val="Другое"/>
    <w:basedOn w:val="a1"/>
    <w:link w:val="affffff1"/>
    <w:rsid w:val="008F6E7C"/>
    <w:pPr>
      <w:widowControl w:val="0"/>
      <w:ind w:firstLine="400"/>
      <w:jc w:val="left"/>
    </w:pPr>
    <w:rPr>
      <w:kern w:val="2"/>
      <w:lang w:eastAsia="en-US"/>
      <w14:ligatures w14:val="standardContextual"/>
    </w:rPr>
  </w:style>
  <w:style w:type="paragraph" w:customStyle="1" w:styleId="conscell">
    <w:name w:val="conscell"/>
    <w:basedOn w:val="a1"/>
    <w:uiPriority w:val="99"/>
    <w:rsid w:val="008F6E7C"/>
    <w:pPr>
      <w:spacing w:before="100" w:beforeAutospacing="1" w:after="100" w:afterAutospacing="1"/>
      <w:jc w:val="left"/>
    </w:pPr>
  </w:style>
  <w:style w:type="paragraph" w:customStyle="1" w:styleId="02">
    <w:name w:val="0.Текст"/>
    <w:basedOn w:val="a1"/>
    <w:link w:val="03"/>
    <w:uiPriority w:val="99"/>
    <w:rsid w:val="008F6E7C"/>
    <w:pPr>
      <w:widowControl w:val="0"/>
      <w:spacing w:after="240" w:line="360" w:lineRule="auto"/>
      <w:ind w:left="1418"/>
    </w:pPr>
    <w:rPr>
      <w:rFonts w:ascii="Arial" w:hAnsi="Arial"/>
      <w:szCs w:val="28"/>
    </w:rPr>
  </w:style>
  <w:style w:type="character" w:customStyle="1" w:styleId="03">
    <w:name w:val="0.Текст Знак"/>
    <w:link w:val="02"/>
    <w:uiPriority w:val="99"/>
    <w:locked/>
    <w:rsid w:val="008F6E7C"/>
    <w:rPr>
      <w:rFonts w:ascii="Arial" w:eastAsia="Times New Roman" w:hAnsi="Arial" w:cs="Times New Roman"/>
      <w:kern w:val="0"/>
      <w:szCs w:val="28"/>
      <w:lang w:eastAsia="ru-RU"/>
      <w14:ligatures w14:val="none"/>
    </w:rPr>
  </w:style>
  <w:style w:type="paragraph" w:customStyle="1" w:styleId="a">
    <w:name w:val="Перечис"/>
    <w:basedOn w:val="02"/>
    <w:uiPriority w:val="99"/>
    <w:rsid w:val="008F6E7C"/>
    <w:pPr>
      <w:numPr>
        <w:numId w:val="19"/>
      </w:numPr>
      <w:ind w:left="1418" w:firstLine="0"/>
    </w:pPr>
  </w:style>
  <w:style w:type="paragraph" w:customStyle="1" w:styleId="-">
    <w:name w:val="- Перечислеие"/>
    <w:basedOn w:val="a"/>
    <w:link w:val="-2"/>
    <w:uiPriority w:val="99"/>
    <w:rsid w:val="008F6E7C"/>
    <w:pPr>
      <w:numPr>
        <w:numId w:val="7"/>
      </w:numPr>
      <w:spacing w:after="120"/>
      <w:ind w:left="1418" w:hanging="709"/>
    </w:pPr>
  </w:style>
  <w:style w:type="character" w:customStyle="1" w:styleId="-2">
    <w:name w:val="- Перечислеие Знак"/>
    <w:link w:val="-"/>
    <w:uiPriority w:val="99"/>
    <w:locked/>
    <w:rsid w:val="008F6E7C"/>
    <w:rPr>
      <w:rFonts w:ascii="Arial" w:eastAsia="Times New Roman" w:hAnsi="Arial" w:cs="Times New Roman"/>
      <w:kern w:val="0"/>
      <w:szCs w:val="28"/>
      <w:lang w:eastAsia="ru-RU"/>
      <w14:ligatures w14:val="none"/>
    </w:rPr>
  </w:style>
  <w:style w:type="character" w:styleId="affffff3">
    <w:name w:val="Subtle Reference"/>
    <w:uiPriority w:val="99"/>
    <w:qFormat/>
    <w:rsid w:val="008F6E7C"/>
    <w:rPr>
      <w:sz w:val="24"/>
      <w:u w:val="single"/>
    </w:rPr>
  </w:style>
  <w:style w:type="table" w:styleId="-30">
    <w:name w:val="Table Web 3"/>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HTML2">
    <w:name w:val="HTML Acronym"/>
    <w:uiPriority w:val="99"/>
    <w:rsid w:val="008F6E7C"/>
    <w:rPr>
      <w:rFonts w:cs="Times New Roman"/>
    </w:rPr>
  </w:style>
  <w:style w:type="paragraph" w:customStyle="1" w:styleId="Style2">
    <w:name w:val="Style2"/>
    <w:basedOn w:val="a1"/>
    <w:uiPriority w:val="99"/>
    <w:rsid w:val="008F6E7C"/>
    <w:pPr>
      <w:widowControl w:val="0"/>
      <w:autoSpaceDE w:val="0"/>
      <w:autoSpaceDN w:val="0"/>
      <w:adjustRightInd w:val="0"/>
      <w:jc w:val="left"/>
    </w:pPr>
    <w:rPr>
      <w:rFonts w:ascii="Consolas" w:hAnsi="Consolas"/>
    </w:rPr>
  </w:style>
  <w:style w:type="paragraph" w:customStyle="1" w:styleId="Style3">
    <w:name w:val="Style3"/>
    <w:basedOn w:val="a1"/>
    <w:uiPriority w:val="99"/>
    <w:rsid w:val="008F6E7C"/>
    <w:pPr>
      <w:widowControl w:val="0"/>
      <w:autoSpaceDE w:val="0"/>
      <w:autoSpaceDN w:val="0"/>
      <w:adjustRightInd w:val="0"/>
      <w:spacing w:line="309" w:lineRule="exact"/>
      <w:jc w:val="center"/>
    </w:pPr>
    <w:rPr>
      <w:rFonts w:ascii="Consolas" w:hAnsi="Consolas"/>
    </w:rPr>
  </w:style>
  <w:style w:type="paragraph" w:customStyle="1" w:styleId="Style5">
    <w:name w:val="Style5"/>
    <w:basedOn w:val="a1"/>
    <w:uiPriority w:val="99"/>
    <w:rsid w:val="008F6E7C"/>
    <w:pPr>
      <w:widowControl w:val="0"/>
      <w:autoSpaceDE w:val="0"/>
      <w:autoSpaceDN w:val="0"/>
      <w:adjustRightInd w:val="0"/>
      <w:spacing w:line="235" w:lineRule="exact"/>
      <w:jc w:val="left"/>
    </w:pPr>
    <w:rPr>
      <w:rFonts w:ascii="Consolas" w:hAnsi="Consolas"/>
    </w:rPr>
  </w:style>
  <w:style w:type="paragraph" w:customStyle="1" w:styleId="Style6">
    <w:name w:val="Style6"/>
    <w:basedOn w:val="a1"/>
    <w:uiPriority w:val="99"/>
    <w:rsid w:val="008F6E7C"/>
    <w:pPr>
      <w:widowControl w:val="0"/>
      <w:autoSpaceDE w:val="0"/>
      <w:autoSpaceDN w:val="0"/>
      <w:adjustRightInd w:val="0"/>
      <w:spacing w:line="251" w:lineRule="exact"/>
      <w:jc w:val="left"/>
    </w:pPr>
    <w:rPr>
      <w:rFonts w:ascii="Consolas" w:hAnsi="Consolas"/>
    </w:rPr>
  </w:style>
  <w:style w:type="character" w:customStyle="1" w:styleId="FontStyle18">
    <w:name w:val="Font Style18"/>
    <w:uiPriority w:val="99"/>
    <w:rsid w:val="008F6E7C"/>
    <w:rPr>
      <w:rFonts w:ascii="Tahoma" w:hAnsi="Tahoma"/>
      <w:b/>
      <w:sz w:val="16"/>
    </w:rPr>
  </w:style>
  <w:style w:type="character" w:customStyle="1" w:styleId="FontStyle19">
    <w:name w:val="Font Style19"/>
    <w:uiPriority w:val="99"/>
    <w:rsid w:val="008F6E7C"/>
    <w:rPr>
      <w:rFonts w:ascii="Consolas" w:hAnsi="Consolas"/>
      <w:sz w:val="18"/>
    </w:rPr>
  </w:style>
  <w:style w:type="character" w:customStyle="1" w:styleId="FontStyle21">
    <w:name w:val="Font Style21"/>
    <w:uiPriority w:val="99"/>
    <w:rsid w:val="008F6E7C"/>
    <w:rPr>
      <w:rFonts w:ascii="Arial Black" w:hAnsi="Arial Black"/>
      <w:spacing w:val="10"/>
      <w:sz w:val="14"/>
    </w:rPr>
  </w:style>
  <w:style w:type="character" w:customStyle="1" w:styleId="FontStyle24">
    <w:name w:val="Font Style24"/>
    <w:uiPriority w:val="99"/>
    <w:rsid w:val="008F6E7C"/>
    <w:rPr>
      <w:rFonts w:ascii="Tahoma" w:hAnsi="Tahoma"/>
      <w:sz w:val="22"/>
    </w:rPr>
  </w:style>
  <w:style w:type="table" w:styleId="3-2">
    <w:name w:val="Medium Grid 3 Accent 2"/>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4">
    <w:name w:val="Medium Grid 1 Accent 4"/>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1">
    <w:name w:val="Medium Grid 1 Accent 1"/>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10">
    <w:name w:val="Medium Shading 1 Accent 1"/>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5">
    <w:name w:val="Colorful Grid Accent 5"/>
    <w:basedOn w:val="a3"/>
    <w:uiPriority w:val="99"/>
    <w:rsid w:val="008F6E7C"/>
    <w:pPr>
      <w:spacing w:after="0" w:line="240" w:lineRule="auto"/>
    </w:pPr>
    <w:rPr>
      <w:rFonts w:ascii="Times New Roman" w:eastAsia="Calibri" w:hAnsi="Times New Roman" w:cs="Times New Roman"/>
      <w:color w:val="000000"/>
      <w:kern w:val="0"/>
      <w:sz w:val="20"/>
      <w:szCs w:val="20"/>
      <w:lang w:eastAsia="ru-RU"/>
      <w14:ligatures w14:val="none"/>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50">
    <w:name w:val="Light Grid Accent 5"/>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1-40">
    <w:name w:val="Medium Shading 1 Accent 4"/>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3">
    <w:name w:val="Medium Shading 1 Accent 3"/>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31">
    <w:name w:val="Light Shading Accent 3"/>
    <w:basedOn w:val="a3"/>
    <w:uiPriority w:val="99"/>
    <w:rsid w:val="008F6E7C"/>
    <w:pPr>
      <w:spacing w:after="0" w:line="240" w:lineRule="auto"/>
    </w:pPr>
    <w:rPr>
      <w:rFonts w:ascii="Times New Roman" w:eastAsia="Calibri" w:hAnsi="Times New Roman" w:cs="Times New Roman"/>
      <w:color w:val="76923C"/>
      <w:kern w:val="0"/>
      <w:sz w:val="20"/>
      <w:szCs w:val="20"/>
      <w:lang w:eastAsia="ru-RU"/>
      <w14:ligatures w14:val="none"/>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32">
    <w:name w:val="Light Grid Accent 3"/>
    <w:basedOn w:val="a3"/>
    <w:uiPriority w:val="99"/>
    <w:rsid w:val="008F6E7C"/>
    <w:pPr>
      <w:spacing w:after="0" w:line="240" w:lineRule="auto"/>
    </w:pPr>
    <w:rPr>
      <w:rFonts w:ascii="Times New Roman" w:eastAsia="Calibri" w:hAnsi="Times New Roman" w:cs="Times New Roman"/>
      <w:kern w:val="0"/>
      <w:sz w:val="20"/>
      <w:szCs w:val="20"/>
      <w:lang w:eastAsia="ru-RU"/>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1fc">
    <w:name w:val="Цитата1"/>
    <w:basedOn w:val="a1"/>
    <w:rsid w:val="008F6E7C"/>
    <w:pPr>
      <w:shd w:val="clear" w:color="auto" w:fill="FFFFFF"/>
      <w:suppressAutoHyphens/>
      <w:spacing w:before="5" w:line="480" w:lineRule="auto"/>
      <w:ind w:left="426" w:right="14"/>
      <w:jc w:val="left"/>
    </w:pPr>
    <w:rPr>
      <w:rFonts w:ascii="CG Times" w:hAnsi="CG Times"/>
      <w:color w:val="000000"/>
      <w:szCs w:val="18"/>
      <w:lang w:eastAsia="ar-SA"/>
    </w:rPr>
  </w:style>
  <w:style w:type="character" w:customStyle="1" w:styleId="string">
    <w:name w:val="string"/>
    <w:rsid w:val="008F6E7C"/>
  </w:style>
  <w:style w:type="paragraph" w:customStyle="1" w:styleId="311">
    <w:name w:val="Основной текст 31"/>
    <w:basedOn w:val="a1"/>
    <w:rsid w:val="008F6E7C"/>
    <w:pPr>
      <w:widowControl w:val="0"/>
      <w:suppressAutoHyphens/>
      <w:spacing w:after="120"/>
      <w:jc w:val="left"/>
    </w:pPr>
    <w:rPr>
      <w:rFonts w:eastAsia="Lucida Sans Unicode"/>
      <w:kern w:val="1"/>
      <w:sz w:val="16"/>
      <w:szCs w:val="16"/>
      <w:lang w:eastAsia="ar-SA"/>
    </w:rPr>
  </w:style>
  <w:style w:type="paragraph" w:customStyle="1" w:styleId="102">
    <w:name w:val="1. Основной текст 0"/>
    <w:aliases w:val="95 ПК,А. Основной текст 0,1 Основной текст 0,Основной текст 0,А. Основной текст 0 Знак Знак,А. Основной текст 0 Знак Знак Знак Знак,А. Основной текст 0 Знак Знак Знак Знак Знак Знак,Основной тек...,Основной тек... Знак"/>
    <w:basedOn w:val="a1"/>
    <w:link w:val="10950"/>
    <w:rsid w:val="008F6E7C"/>
    <w:pPr>
      <w:ind w:firstLine="539"/>
    </w:pPr>
    <w:rPr>
      <w:rFonts w:eastAsia="Calibri"/>
      <w:color w:val="000000"/>
      <w:kern w:val="24"/>
      <w:lang w:eastAsia="en-US"/>
    </w:rPr>
  </w:style>
  <w:style w:type="character" w:customStyle="1" w:styleId="10950">
    <w:name w:val="1. Основной текст 0;95 ПК;А. Основной текст 0 Знак Знак"/>
    <w:basedOn w:val="a2"/>
    <w:link w:val="102"/>
    <w:rsid w:val="008F6E7C"/>
    <w:rPr>
      <w:rFonts w:ascii="Times New Roman" w:eastAsia="Calibri" w:hAnsi="Times New Roman" w:cs="Times New Roman"/>
      <w:color w:val="000000"/>
      <w:kern w:val="24"/>
      <w14:ligatures w14:val="none"/>
    </w:rPr>
  </w:style>
  <w:style w:type="character" w:customStyle="1" w:styleId="aff8">
    <w:name w:val="Название объекта Знак"/>
    <w:aliases w:val="табл Знак,111 Знак, Знак Знак"/>
    <w:basedOn w:val="a2"/>
    <w:link w:val="aff7"/>
    <w:rsid w:val="00220B01"/>
    <w:rPr>
      <w:rFonts w:ascii="Calibri" w:eastAsia="Calibri" w:hAnsi="Calibri" w:cs="Times New Roman"/>
      <w:b/>
      <w:bCs/>
      <w:kern w:val="0"/>
      <w:sz w:val="20"/>
      <w:szCs w:val="20"/>
      <w14:ligatures w14:val="none"/>
    </w:rPr>
  </w:style>
  <w:style w:type="character" w:customStyle="1" w:styleId="1f7">
    <w:name w:val="Стиль1 Знак"/>
    <w:link w:val="1f6"/>
    <w:rsid w:val="0062268A"/>
    <w:rPr>
      <w:rFonts w:ascii="Times New Roman" w:eastAsia="Times New Roman" w:hAnsi="Times New Roman" w:cs="Times New Roman"/>
      <w:kern w:val="0"/>
      <w:sz w:val="28"/>
      <w:lang w:val="en-US" w:bidi="en-US"/>
      <w14:ligatures w14:val="none"/>
    </w:rPr>
  </w:style>
  <w:style w:type="paragraph" w:customStyle="1" w:styleId="affffff4">
    <w:basedOn w:val="a1"/>
    <w:next w:val="af7"/>
    <w:uiPriority w:val="99"/>
    <w:qFormat/>
    <w:rsid w:val="00E62C7C"/>
    <w:pPr>
      <w:spacing w:before="280" w:after="280"/>
      <w:jc w:val="left"/>
    </w:pPr>
    <w:rPr>
      <w:lang w:eastAsia="ar-SA"/>
    </w:rPr>
  </w:style>
  <w:style w:type="character" w:styleId="affffff5">
    <w:name w:val="Unresolved Mention"/>
    <w:basedOn w:val="a2"/>
    <w:uiPriority w:val="99"/>
    <w:semiHidden/>
    <w:unhideWhenUsed/>
    <w:rsid w:val="007017FA"/>
    <w:rPr>
      <w:color w:val="605E5C"/>
      <w:shd w:val="clear" w:color="auto" w:fill="E1DFDD"/>
    </w:rPr>
  </w:style>
  <w:style w:type="character" w:customStyle="1" w:styleId="markedcontent">
    <w:name w:val="markedcontent"/>
    <w:basedOn w:val="a2"/>
    <w:rsid w:val="001C52A3"/>
  </w:style>
  <w:style w:type="character" w:customStyle="1" w:styleId="WW8Num5z2">
    <w:name w:val="WW8Num5z2"/>
    <w:rsid w:val="001C52A3"/>
    <w:rPr>
      <w:rFonts w:ascii="Wingdings" w:hAnsi="Wingdings"/>
    </w:rPr>
  </w:style>
  <w:style w:type="paragraph" w:customStyle="1" w:styleId="affffff6">
    <w:name w:val="Абзац"/>
    <w:basedOn w:val="a1"/>
    <w:link w:val="affffff7"/>
    <w:qFormat/>
    <w:rsid w:val="00D72A75"/>
    <w:pPr>
      <w:spacing w:before="120" w:after="60"/>
      <w:ind w:firstLine="567"/>
    </w:pPr>
  </w:style>
  <w:style w:type="character" w:customStyle="1" w:styleId="affffff7">
    <w:name w:val="Абзац Знак"/>
    <w:link w:val="affffff6"/>
    <w:rsid w:val="00D72A75"/>
    <w:rPr>
      <w:rFonts w:ascii="Times New Roman" w:eastAsia="Times New Roma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5879">
      <w:bodyDiv w:val="1"/>
      <w:marLeft w:val="0"/>
      <w:marRight w:val="0"/>
      <w:marTop w:val="0"/>
      <w:marBottom w:val="0"/>
      <w:divBdr>
        <w:top w:val="none" w:sz="0" w:space="0" w:color="auto"/>
        <w:left w:val="none" w:sz="0" w:space="0" w:color="auto"/>
        <w:bottom w:val="none" w:sz="0" w:space="0" w:color="auto"/>
        <w:right w:val="none" w:sz="0" w:space="0" w:color="auto"/>
      </w:divBdr>
      <w:divsChild>
        <w:div w:id="1337534126">
          <w:marLeft w:val="0"/>
          <w:marRight w:val="0"/>
          <w:marTop w:val="0"/>
          <w:marBottom w:val="0"/>
          <w:divBdr>
            <w:top w:val="none" w:sz="0" w:space="0" w:color="auto"/>
            <w:left w:val="none" w:sz="0" w:space="0" w:color="auto"/>
            <w:bottom w:val="none" w:sz="0" w:space="0" w:color="auto"/>
            <w:right w:val="none" w:sz="0" w:space="0" w:color="auto"/>
          </w:divBdr>
          <w:divsChild>
            <w:div w:id="133910185">
              <w:marLeft w:val="0"/>
              <w:marRight w:val="0"/>
              <w:marTop w:val="0"/>
              <w:marBottom w:val="0"/>
              <w:divBdr>
                <w:top w:val="none" w:sz="0" w:space="0" w:color="auto"/>
                <w:left w:val="none" w:sz="0" w:space="0" w:color="auto"/>
                <w:bottom w:val="none" w:sz="0" w:space="0" w:color="auto"/>
                <w:right w:val="none" w:sz="0" w:space="0" w:color="auto"/>
              </w:divBdr>
              <w:divsChild>
                <w:div w:id="1401367832">
                  <w:marLeft w:val="0"/>
                  <w:marRight w:val="0"/>
                  <w:marTop w:val="0"/>
                  <w:marBottom w:val="0"/>
                  <w:divBdr>
                    <w:top w:val="none" w:sz="0" w:space="0" w:color="auto"/>
                    <w:left w:val="none" w:sz="0" w:space="0" w:color="auto"/>
                    <w:bottom w:val="none" w:sz="0" w:space="0" w:color="auto"/>
                    <w:right w:val="none" w:sz="0" w:space="0" w:color="auto"/>
                  </w:divBdr>
                  <w:divsChild>
                    <w:div w:id="1683508695">
                      <w:marLeft w:val="0"/>
                      <w:marRight w:val="0"/>
                      <w:marTop w:val="0"/>
                      <w:marBottom w:val="0"/>
                      <w:divBdr>
                        <w:top w:val="none" w:sz="0" w:space="0" w:color="auto"/>
                        <w:left w:val="none" w:sz="0" w:space="0" w:color="auto"/>
                        <w:bottom w:val="none" w:sz="0" w:space="0" w:color="auto"/>
                        <w:right w:val="none" w:sz="0" w:space="0" w:color="auto"/>
                      </w:divBdr>
                      <w:divsChild>
                        <w:div w:id="1470435759">
                          <w:marLeft w:val="0"/>
                          <w:marRight w:val="0"/>
                          <w:marTop w:val="0"/>
                          <w:marBottom w:val="0"/>
                          <w:divBdr>
                            <w:top w:val="none" w:sz="0" w:space="0" w:color="auto"/>
                            <w:left w:val="none" w:sz="0" w:space="0" w:color="auto"/>
                            <w:bottom w:val="none" w:sz="0" w:space="0" w:color="auto"/>
                            <w:right w:val="none" w:sz="0" w:space="0" w:color="auto"/>
                          </w:divBdr>
                          <w:divsChild>
                            <w:div w:id="1550529805">
                              <w:marLeft w:val="0"/>
                              <w:marRight w:val="0"/>
                              <w:marTop w:val="0"/>
                              <w:marBottom w:val="0"/>
                              <w:divBdr>
                                <w:top w:val="none" w:sz="0" w:space="0" w:color="auto"/>
                                <w:left w:val="none" w:sz="0" w:space="0" w:color="auto"/>
                                <w:bottom w:val="none" w:sz="0" w:space="0" w:color="auto"/>
                                <w:right w:val="none" w:sz="0" w:space="0" w:color="auto"/>
                              </w:divBdr>
                              <w:divsChild>
                                <w:div w:id="284772266">
                                  <w:marLeft w:val="0"/>
                                  <w:marRight w:val="0"/>
                                  <w:marTop w:val="0"/>
                                  <w:marBottom w:val="0"/>
                                  <w:divBdr>
                                    <w:top w:val="none" w:sz="0" w:space="0" w:color="auto"/>
                                    <w:left w:val="none" w:sz="0" w:space="0" w:color="auto"/>
                                    <w:bottom w:val="none" w:sz="0" w:space="0" w:color="auto"/>
                                    <w:right w:val="none" w:sz="0" w:space="0" w:color="auto"/>
                                  </w:divBdr>
                                  <w:divsChild>
                                    <w:div w:id="385299333">
                                      <w:marLeft w:val="0"/>
                                      <w:marRight w:val="0"/>
                                      <w:marTop w:val="0"/>
                                      <w:marBottom w:val="0"/>
                                      <w:divBdr>
                                        <w:top w:val="none" w:sz="0" w:space="0" w:color="auto"/>
                                        <w:left w:val="none" w:sz="0" w:space="0" w:color="auto"/>
                                        <w:bottom w:val="none" w:sz="0" w:space="0" w:color="auto"/>
                                        <w:right w:val="none" w:sz="0" w:space="0" w:color="auto"/>
                                      </w:divBdr>
                                      <w:divsChild>
                                        <w:div w:id="160067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710832">
      <w:bodyDiv w:val="1"/>
      <w:marLeft w:val="0"/>
      <w:marRight w:val="0"/>
      <w:marTop w:val="0"/>
      <w:marBottom w:val="0"/>
      <w:divBdr>
        <w:top w:val="none" w:sz="0" w:space="0" w:color="auto"/>
        <w:left w:val="none" w:sz="0" w:space="0" w:color="auto"/>
        <w:bottom w:val="none" w:sz="0" w:space="0" w:color="auto"/>
        <w:right w:val="none" w:sz="0" w:space="0" w:color="auto"/>
      </w:divBdr>
    </w:div>
    <w:div w:id="55325169">
      <w:bodyDiv w:val="1"/>
      <w:marLeft w:val="0"/>
      <w:marRight w:val="0"/>
      <w:marTop w:val="0"/>
      <w:marBottom w:val="0"/>
      <w:divBdr>
        <w:top w:val="none" w:sz="0" w:space="0" w:color="auto"/>
        <w:left w:val="none" w:sz="0" w:space="0" w:color="auto"/>
        <w:bottom w:val="none" w:sz="0" w:space="0" w:color="auto"/>
        <w:right w:val="none" w:sz="0" w:space="0" w:color="auto"/>
      </w:divBdr>
    </w:div>
    <w:div w:id="125508188">
      <w:bodyDiv w:val="1"/>
      <w:marLeft w:val="0"/>
      <w:marRight w:val="0"/>
      <w:marTop w:val="0"/>
      <w:marBottom w:val="0"/>
      <w:divBdr>
        <w:top w:val="none" w:sz="0" w:space="0" w:color="auto"/>
        <w:left w:val="none" w:sz="0" w:space="0" w:color="auto"/>
        <w:bottom w:val="none" w:sz="0" w:space="0" w:color="auto"/>
        <w:right w:val="none" w:sz="0" w:space="0" w:color="auto"/>
      </w:divBdr>
    </w:div>
    <w:div w:id="140538885">
      <w:bodyDiv w:val="1"/>
      <w:marLeft w:val="0"/>
      <w:marRight w:val="0"/>
      <w:marTop w:val="0"/>
      <w:marBottom w:val="0"/>
      <w:divBdr>
        <w:top w:val="none" w:sz="0" w:space="0" w:color="auto"/>
        <w:left w:val="none" w:sz="0" w:space="0" w:color="auto"/>
        <w:bottom w:val="none" w:sz="0" w:space="0" w:color="auto"/>
        <w:right w:val="none" w:sz="0" w:space="0" w:color="auto"/>
      </w:divBdr>
    </w:div>
    <w:div w:id="174619141">
      <w:bodyDiv w:val="1"/>
      <w:marLeft w:val="0"/>
      <w:marRight w:val="0"/>
      <w:marTop w:val="0"/>
      <w:marBottom w:val="0"/>
      <w:divBdr>
        <w:top w:val="none" w:sz="0" w:space="0" w:color="auto"/>
        <w:left w:val="none" w:sz="0" w:space="0" w:color="auto"/>
        <w:bottom w:val="none" w:sz="0" w:space="0" w:color="auto"/>
        <w:right w:val="none" w:sz="0" w:space="0" w:color="auto"/>
      </w:divBdr>
      <w:divsChild>
        <w:div w:id="993492057">
          <w:marLeft w:val="0"/>
          <w:marRight w:val="0"/>
          <w:marTop w:val="0"/>
          <w:marBottom w:val="0"/>
          <w:divBdr>
            <w:top w:val="none" w:sz="0" w:space="0" w:color="auto"/>
            <w:left w:val="none" w:sz="0" w:space="0" w:color="auto"/>
            <w:bottom w:val="none" w:sz="0" w:space="0" w:color="auto"/>
            <w:right w:val="none" w:sz="0" w:space="0" w:color="auto"/>
          </w:divBdr>
          <w:divsChild>
            <w:div w:id="81915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8079">
      <w:bodyDiv w:val="1"/>
      <w:marLeft w:val="0"/>
      <w:marRight w:val="0"/>
      <w:marTop w:val="0"/>
      <w:marBottom w:val="0"/>
      <w:divBdr>
        <w:top w:val="none" w:sz="0" w:space="0" w:color="auto"/>
        <w:left w:val="none" w:sz="0" w:space="0" w:color="auto"/>
        <w:bottom w:val="none" w:sz="0" w:space="0" w:color="auto"/>
        <w:right w:val="none" w:sz="0" w:space="0" w:color="auto"/>
      </w:divBdr>
    </w:div>
    <w:div w:id="222562704">
      <w:bodyDiv w:val="1"/>
      <w:marLeft w:val="0"/>
      <w:marRight w:val="0"/>
      <w:marTop w:val="0"/>
      <w:marBottom w:val="0"/>
      <w:divBdr>
        <w:top w:val="none" w:sz="0" w:space="0" w:color="auto"/>
        <w:left w:val="none" w:sz="0" w:space="0" w:color="auto"/>
        <w:bottom w:val="none" w:sz="0" w:space="0" w:color="auto"/>
        <w:right w:val="none" w:sz="0" w:space="0" w:color="auto"/>
      </w:divBdr>
    </w:div>
    <w:div w:id="275062215">
      <w:bodyDiv w:val="1"/>
      <w:marLeft w:val="0"/>
      <w:marRight w:val="0"/>
      <w:marTop w:val="0"/>
      <w:marBottom w:val="0"/>
      <w:divBdr>
        <w:top w:val="none" w:sz="0" w:space="0" w:color="auto"/>
        <w:left w:val="none" w:sz="0" w:space="0" w:color="auto"/>
        <w:bottom w:val="none" w:sz="0" w:space="0" w:color="auto"/>
        <w:right w:val="none" w:sz="0" w:space="0" w:color="auto"/>
      </w:divBdr>
    </w:div>
    <w:div w:id="285817194">
      <w:bodyDiv w:val="1"/>
      <w:marLeft w:val="0"/>
      <w:marRight w:val="0"/>
      <w:marTop w:val="0"/>
      <w:marBottom w:val="0"/>
      <w:divBdr>
        <w:top w:val="none" w:sz="0" w:space="0" w:color="auto"/>
        <w:left w:val="none" w:sz="0" w:space="0" w:color="auto"/>
        <w:bottom w:val="none" w:sz="0" w:space="0" w:color="auto"/>
        <w:right w:val="none" w:sz="0" w:space="0" w:color="auto"/>
      </w:divBdr>
    </w:div>
    <w:div w:id="308746792">
      <w:bodyDiv w:val="1"/>
      <w:marLeft w:val="0"/>
      <w:marRight w:val="0"/>
      <w:marTop w:val="0"/>
      <w:marBottom w:val="0"/>
      <w:divBdr>
        <w:top w:val="none" w:sz="0" w:space="0" w:color="auto"/>
        <w:left w:val="none" w:sz="0" w:space="0" w:color="auto"/>
        <w:bottom w:val="none" w:sz="0" w:space="0" w:color="auto"/>
        <w:right w:val="none" w:sz="0" w:space="0" w:color="auto"/>
      </w:divBdr>
    </w:div>
    <w:div w:id="319509307">
      <w:bodyDiv w:val="1"/>
      <w:marLeft w:val="0"/>
      <w:marRight w:val="0"/>
      <w:marTop w:val="0"/>
      <w:marBottom w:val="0"/>
      <w:divBdr>
        <w:top w:val="none" w:sz="0" w:space="0" w:color="auto"/>
        <w:left w:val="none" w:sz="0" w:space="0" w:color="auto"/>
        <w:bottom w:val="none" w:sz="0" w:space="0" w:color="auto"/>
        <w:right w:val="none" w:sz="0" w:space="0" w:color="auto"/>
      </w:divBdr>
    </w:div>
    <w:div w:id="340201533">
      <w:bodyDiv w:val="1"/>
      <w:marLeft w:val="0"/>
      <w:marRight w:val="0"/>
      <w:marTop w:val="0"/>
      <w:marBottom w:val="0"/>
      <w:divBdr>
        <w:top w:val="none" w:sz="0" w:space="0" w:color="auto"/>
        <w:left w:val="none" w:sz="0" w:space="0" w:color="auto"/>
        <w:bottom w:val="none" w:sz="0" w:space="0" w:color="auto"/>
        <w:right w:val="none" w:sz="0" w:space="0" w:color="auto"/>
      </w:divBdr>
    </w:div>
    <w:div w:id="348290878">
      <w:bodyDiv w:val="1"/>
      <w:marLeft w:val="0"/>
      <w:marRight w:val="0"/>
      <w:marTop w:val="0"/>
      <w:marBottom w:val="0"/>
      <w:divBdr>
        <w:top w:val="none" w:sz="0" w:space="0" w:color="auto"/>
        <w:left w:val="none" w:sz="0" w:space="0" w:color="auto"/>
        <w:bottom w:val="none" w:sz="0" w:space="0" w:color="auto"/>
        <w:right w:val="none" w:sz="0" w:space="0" w:color="auto"/>
      </w:divBdr>
    </w:div>
    <w:div w:id="348721236">
      <w:bodyDiv w:val="1"/>
      <w:marLeft w:val="0"/>
      <w:marRight w:val="0"/>
      <w:marTop w:val="0"/>
      <w:marBottom w:val="0"/>
      <w:divBdr>
        <w:top w:val="none" w:sz="0" w:space="0" w:color="auto"/>
        <w:left w:val="none" w:sz="0" w:space="0" w:color="auto"/>
        <w:bottom w:val="none" w:sz="0" w:space="0" w:color="auto"/>
        <w:right w:val="none" w:sz="0" w:space="0" w:color="auto"/>
      </w:divBdr>
    </w:div>
    <w:div w:id="387336702">
      <w:bodyDiv w:val="1"/>
      <w:marLeft w:val="0"/>
      <w:marRight w:val="0"/>
      <w:marTop w:val="0"/>
      <w:marBottom w:val="0"/>
      <w:divBdr>
        <w:top w:val="none" w:sz="0" w:space="0" w:color="auto"/>
        <w:left w:val="none" w:sz="0" w:space="0" w:color="auto"/>
        <w:bottom w:val="none" w:sz="0" w:space="0" w:color="auto"/>
        <w:right w:val="none" w:sz="0" w:space="0" w:color="auto"/>
      </w:divBdr>
    </w:div>
    <w:div w:id="446774973">
      <w:bodyDiv w:val="1"/>
      <w:marLeft w:val="0"/>
      <w:marRight w:val="0"/>
      <w:marTop w:val="0"/>
      <w:marBottom w:val="0"/>
      <w:divBdr>
        <w:top w:val="none" w:sz="0" w:space="0" w:color="auto"/>
        <w:left w:val="none" w:sz="0" w:space="0" w:color="auto"/>
        <w:bottom w:val="none" w:sz="0" w:space="0" w:color="auto"/>
        <w:right w:val="none" w:sz="0" w:space="0" w:color="auto"/>
      </w:divBdr>
    </w:div>
    <w:div w:id="476338040">
      <w:bodyDiv w:val="1"/>
      <w:marLeft w:val="0"/>
      <w:marRight w:val="0"/>
      <w:marTop w:val="0"/>
      <w:marBottom w:val="0"/>
      <w:divBdr>
        <w:top w:val="none" w:sz="0" w:space="0" w:color="auto"/>
        <w:left w:val="none" w:sz="0" w:space="0" w:color="auto"/>
        <w:bottom w:val="none" w:sz="0" w:space="0" w:color="auto"/>
        <w:right w:val="none" w:sz="0" w:space="0" w:color="auto"/>
      </w:divBdr>
    </w:div>
    <w:div w:id="595670743">
      <w:bodyDiv w:val="1"/>
      <w:marLeft w:val="0"/>
      <w:marRight w:val="0"/>
      <w:marTop w:val="0"/>
      <w:marBottom w:val="0"/>
      <w:divBdr>
        <w:top w:val="none" w:sz="0" w:space="0" w:color="auto"/>
        <w:left w:val="none" w:sz="0" w:space="0" w:color="auto"/>
        <w:bottom w:val="none" w:sz="0" w:space="0" w:color="auto"/>
        <w:right w:val="none" w:sz="0" w:space="0" w:color="auto"/>
      </w:divBdr>
    </w:div>
    <w:div w:id="667635079">
      <w:bodyDiv w:val="1"/>
      <w:marLeft w:val="0"/>
      <w:marRight w:val="0"/>
      <w:marTop w:val="0"/>
      <w:marBottom w:val="0"/>
      <w:divBdr>
        <w:top w:val="none" w:sz="0" w:space="0" w:color="auto"/>
        <w:left w:val="none" w:sz="0" w:space="0" w:color="auto"/>
        <w:bottom w:val="none" w:sz="0" w:space="0" w:color="auto"/>
        <w:right w:val="none" w:sz="0" w:space="0" w:color="auto"/>
      </w:divBdr>
    </w:div>
    <w:div w:id="705256506">
      <w:bodyDiv w:val="1"/>
      <w:marLeft w:val="0"/>
      <w:marRight w:val="0"/>
      <w:marTop w:val="0"/>
      <w:marBottom w:val="0"/>
      <w:divBdr>
        <w:top w:val="none" w:sz="0" w:space="0" w:color="auto"/>
        <w:left w:val="none" w:sz="0" w:space="0" w:color="auto"/>
        <w:bottom w:val="none" w:sz="0" w:space="0" w:color="auto"/>
        <w:right w:val="none" w:sz="0" w:space="0" w:color="auto"/>
      </w:divBdr>
      <w:divsChild>
        <w:div w:id="828059292">
          <w:marLeft w:val="0"/>
          <w:marRight w:val="0"/>
          <w:marTop w:val="0"/>
          <w:marBottom w:val="0"/>
          <w:divBdr>
            <w:top w:val="none" w:sz="0" w:space="0" w:color="auto"/>
            <w:left w:val="none" w:sz="0" w:space="0" w:color="auto"/>
            <w:bottom w:val="none" w:sz="0" w:space="0" w:color="auto"/>
            <w:right w:val="none" w:sz="0" w:space="0" w:color="auto"/>
          </w:divBdr>
          <w:divsChild>
            <w:div w:id="1139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294">
      <w:bodyDiv w:val="1"/>
      <w:marLeft w:val="0"/>
      <w:marRight w:val="0"/>
      <w:marTop w:val="0"/>
      <w:marBottom w:val="0"/>
      <w:divBdr>
        <w:top w:val="none" w:sz="0" w:space="0" w:color="auto"/>
        <w:left w:val="none" w:sz="0" w:space="0" w:color="auto"/>
        <w:bottom w:val="none" w:sz="0" w:space="0" w:color="auto"/>
        <w:right w:val="none" w:sz="0" w:space="0" w:color="auto"/>
      </w:divBdr>
      <w:divsChild>
        <w:div w:id="1928222143">
          <w:marLeft w:val="0"/>
          <w:marRight w:val="0"/>
          <w:marTop w:val="0"/>
          <w:marBottom w:val="0"/>
          <w:divBdr>
            <w:top w:val="none" w:sz="0" w:space="0" w:color="auto"/>
            <w:left w:val="none" w:sz="0" w:space="0" w:color="auto"/>
            <w:bottom w:val="none" w:sz="0" w:space="0" w:color="auto"/>
            <w:right w:val="none" w:sz="0" w:space="0" w:color="auto"/>
          </w:divBdr>
          <w:divsChild>
            <w:div w:id="8480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74784">
      <w:bodyDiv w:val="1"/>
      <w:marLeft w:val="0"/>
      <w:marRight w:val="0"/>
      <w:marTop w:val="0"/>
      <w:marBottom w:val="0"/>
      <w:divBdr>
        <w:top w:val="none" w:sz="0" w:space="0" w:color="auto"/>
        <w:left w:val="none" w:sz="0" w:space="0" w:color="auto"/>
        <w:bottom w:val="none" w:sz="0" w:space="0" w:color="auto"/>
        <w:right w:val="none" w:sz="0" w:space="0" w:color="auto"/>
      </w:divBdr>
    </w:div>
    <w:div w:id="7743272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605">
          <w:marLeft w:val="0"/>
          <w:marRight w:val="0"/>
          <w:marTop w:val="0"/>
          <w:marBottom w:val="0"/>
          <w:divBdr>
            <w:top w:val="none" w:sz="0" w:space="0" w:color="auto"/>
            <w:left w:val="none" w:sz="0" w:space="0" w:color="auto"/>
            <w:bottom w:val="none" w:sz="0" w:space="0" w:color="auto"/>
            <w:right w:val="none" w:sz="0" w:space="0" w:color="auto"/>
          </w:divBdr>
          <w:divsChild>
            <w:div w:id="828136380">
              <w:marLeft w:val="0"/>
              <w:marRight w:val="0"/>
              <w:marTop w:val="0"/>
              <w:marBottom w:val="0"/>
              <w:divBdr>
                <w:top w:val="none" w:sz="0" w:space="0" w:color="auto"/>
                <w:left w:val="none" w:sz="0" w:space="0" w:color="auto"/>
                <w:bottom w:val="none" w:sz="0" w:space="0" w:color="auto"/>
                <w:right w:val="none" w:sz="0" w:space="0" w:color="auto"/>
              </w:divBdr>
              <w:divsChild>
                <w:div w:id="168567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91863">
          <w:marLeft w:val="0"/>
          <w:marRight w:val="0"/>
          <w:marTop w:val="0"/>
          <w:marBottom w:val="0"/>
          <w:divBdr>
            <w:top w:val="none" w:sz="0" w:space="0" w:color="auto"/>
            <w:left w:val="none" w:sz="0" w:space="0" w:color="auto"/>
            <w:bottom w:val="none" w:sz="0" w:space="0" w:color="auto"/>
            <w:right w:val="none" w:sz="0" w:space="0" w:color="auto"/>
          </w:divBdr>
          <w:divsChild>
            <w:div w:id="1362197832">
              <w:marLeft w:val="0"/>
              <w:marRight w:val="0"/>
              <w:marTop w:val="0"/>
              <w:marBottom w:val="0"/>
              <w:divBdr>
                <w:top w:val="none" w:sz="0" w:space="0" w:color="auto"/>
                <w:left w:val="none" w:sz="0" w:space="0" w:color="auto"/>
                <w:bottom w:val="none" w:sz="0" w:space="0" w:color="auto"/>
                <w:right w:val="none" w:sz="0" w:space="0" w:color="auto"/>
              </w:divBdr>
              <w:divsChild>
                <w:div w:id="16817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361245">
      <w:bodyDiv w:val="1"/>
      <w:marLeft w:val="0"/>
      <w:marRight w:val="0"/>
      <w:marTop w:val="0"/>
      <w:marBottom w:val="0"/>
      <w:divBdr>
        <w:top w:val="none" w:sz="0" w:space="0" w:color="auto"/>
        <w:left w:val="none" w:sz="0" w:space="0" w:color="auto"/>
        <w:bottom w:val="none" w:sz="0" w:space="0" w:color="auto"/>
        <w:right w:val="none" w:sz="0" w:space="0" w:color="auto"/>
      </w:divBdr>
    </w:div>
    <w:div w:id="834876058">
      <w:bodyDiv w:val="1"/>
      <w:marLeft w:val="0"/>
      <w:marRight w:val="0"/>
      <w:marTop w:val="0"/>
      <w:marBottom w:val="0"/>
      <w:divBdr>
        <w:top w:val="none" w:sz="0" w:space="0" w:color="auto"/>
        <w:left w:val="none" w:sz="0" w:space="0" w:color="auto"/>
        <w:bottom w:val="none" w:sz="0" w:space="0" w:color="auto"/>
        <w:right w:val="none" w:sz="0" w:space="0" w:color="auto"/>
      </w:divBdr>
    </w:div>
    <w:div w:id="869492825">
      <w:bodyDiv w:val="1"/>
      <w:marLeft w:val="0"/>
      <w:marRight w:val="0"/>
      <w:marTop w:val="0"/>
      <w:marBottom w:val="0"/>
      <w:divBdr>
        <w:top w:val="none" w:sz="0" w:space="0" w:color="auto"/>
        <w:left w:val="none" w:sz="0" w:space="0" w:color="auto"/>
        <w:bottom w:val="none" w:sz="0" w:space="0" w:color="auto"/>
        <w:right w:val="none" w:sz="0" w:space="0" w:color="auto"/>
      </w:divBdr>
    </w:div>
    <w:div w:id="877472425">
      <w:bodyDiv w:val="1"/>
      <w:marLeft w:val="0"/>
      <w:marRight w:val="0"/>
      <w:marTop w:val="0"/>
      <w:marBottom w:val="0"/>
      <w:divBdr>
        <w:top w:val="none" w:sz="0" w:space="0" w:color="auto"/>
        <w:left w:val="none" w:sz="0" w:space="0" w:color="auto"/>
        <w:bottom w:val="none" w:sz="0" w:space="0" w:color="auto"/>
        <w:right w:val="none" w:sz="0" w:space="0" w:color="auto"/>
      </w:divBdr>
    </w:div>
    <w:div w:id="883953705">
      <w:bodyDiv w:val="1"/>
      <w:marLeft w:val="0"/>
      <w:marRight w:val="0"/>
      <w:marTop w:val="0"/>
      <w:marBottom w:val="0"/>
      <w:divBdr>
        <w:top w:val="none" w:sz="0" w:space="0" w:color="auto"/>
        <w:left w:val="none" w:sz="0" w:space="0" w:color="auto"/>
        <w:bottom w:val="none" w:sz="0" w:space="0" w:color="auto"/>
        <w:right w:val="none" w:sz="0" w:space="0" w:color="auto"/>
      </w:divBdr>
    </w:div>
    <w:div w:id="884682776">
      <w:bodyDiv w:val="1"/>
      <w:marLeft w:val="0"/>
      <w:marRight w:val="0"/>
      <w:marTop w:val="0"/>
      <w:marBottom w:val="0"/>
      <w:divBdr>
        <w:top w:val="none" w:sz="0" w:space="0" w:color="auto"/>
        <w:left w:val="none" w:sz="0" w:space="0" w:color="auto"/>
        <w:bottom w:val="none" w:sz="0" w:space="0" w:color="auto"/>
        <w:right w:val="none" w:sz="0" w:space="0" w:color="auto"/>
      </w:divBdr>
    </w:div>
    <w:div w:id="887301968">
      <w:bodyDiv w:val="1"/>
      <w:marLeft w:val="0"/>
      <w:marRight w:val="0"/>
      <w:marTop w:val="0"/>
      <w:marBottom w:val="0"/>
      <w:divBdr>
        <w:top w:val="none" w:sz="0" w:space="0" w:color="auto"/>
        <w:left w:val="none" w:sz="0" w:space="0" w:color="auto"/>
        <w:bottom w:val="none" w:sz="0" w:space="0" w:color="auto"/>
        <w:right w:val="none" w:sz="0" w:space="0" w:color="auto"/>
      </w:divBdr>
    </w:div>
    <w:div w:id="909076469">
      <w:bodyDiv w:val="1"/>
      <w:marLeft w:val="0"/>
      <w:marRight w:val="0"/>
      <w:marTop w:val="0"/>
      <w:marBottom w:val="0"/>
      <w:divBdr>
        <w:top w:val="none" w:sz="0" w:space="0" w:color="auto"/>
        <w:left w:val="none" w:sz="0" w:space="0" w:color="auto"/>
        <w:bottom w:val="none" w:sz="0" w:space="0" w:color="auto"/>
        <w:right w:val="none" w:sz="0" w:space="0" w:color="auto"/>
      </w:divBdr>
      <w:divsChild>
        <w:div w:id="174266644">
          <w:marLeft w:val="0"/>
          <w:marRight w:val="0"/>
          <w:marTop w:val="0"/>
          <w:marBottom w:val="0"/>
          <w:divBdr>
            <w:top w:val="none" w:sz="0" w:space="0" w:color="auto"/>
            <w:left w:val="none" w:sz="0" w:space="0" w:color="auto"/>
            <w:bottom w:val="none" w:sz="0" w:space="0" w:color="auto"/>
            <w:right w:val="none" w:sz="0" w:space="0" w:color="auto"/>
          </w:divBdr>
          <w:divsChild>
            <w:div w:id="161357262">
              <w:marLeft w:val="0"/>
              <w:marRight w:val="0"/>
              <w:marTop w:val="0"/>
              <w:marBottom w:val="0"/>
              <w:divBdr>
                <w:top w:val="none" w:sz="0" w:space="0" w:color="auto"/>
                <w:left w:val="none" w:sz="0" w:space="0" w:color="auto"/>
                <w:bottom w:val="none" w:sz="0" w:space="0" w:color="auto"/>
                <w:right w:val="none" w:sz="0" w:space="0" w:color="auto"/>
              </w:divBdr>
              <w:divsChild>
                <w:div w:id="1962877467">
                  <w:marLeft w:val="0"/>
                  <w:marRight w:val="0"/>
                  <w:marTop w:val="0"/>
                  <w:marBottom w:val="0"/>
                  <w:divBdr>
                    <w:top w:val="none" w:sz="0" w:space="0" w:color="auto"/>
                    <w:left w:val="none" w:sz="0" w:space="0" w:color="auto"/>
                    <w:bottom w:val="none" w:sz="0" w:space="0" w:color="auto"/>
                    <w:right w:val="none" w:sz="0" w:space="0" w:color="auto"/>
                  </w:divBdr>
                  <w:divsChild>
                    <w:div w:id="838152222">
                      <w:marLeft w:val="0"/>
                      <w:marRight w:val="0"/>
                      <w:marTop w:val="0"/>
                      <w:marBottom w:val="0"/>
                      <w:divBdr>
                        <w:top w:val="none" w:sz="0" w:space="0" w:color="auto"/>
                        <w:left w:val="none" w:sz="0" w:space="0" w:color="auto"/>
                        <w:bottom w:val="none" w:sz="0" w:space="0" w:color="auto"/>
                        <w:right w:val="none" w:sz="0" w:space="0" w:color="auto"/>
                      </w:divBdr>
                      <w:divsChild>
                        <w:div w:id="925070836">
                          <w:marLeft w:val="0"/>
                          <w:marRight w:val="0"/>
                          <w:marTop w:val="0"/>
                          <w:marBottom w:val="0"/>
                          <w:divBdr>
                            <w:top w:val="none" w:sz="0" w:space="0" w:color="auto"/>
                            <w:left w:val="none" w:sz="0" w:space="0" w:color="auto"/>
                            <w:bottom w:val="none" w:sz="0" w:space="0" w:color="auto"/>
                            <w:right w:val="none" w:sz="0" w:space="0" w:color="auto"/>
                          </w:divBdr>
                          <w:divsChild>
                            <w:div w:id="956253143">
                              <w:marLeft w:val="0"/>
                              <w:marRight w:val="0"/>
                              <w:marTop w:val="0"/>
                              <w:marBottom w:val="0"/>
                              <w:divBdr>
                                <w:top w:val="none" w:sz="0" w:space="0" w:color="auto"/>
                                <w:left w:val="none" w:sz="0" w:space="0" w:color="auto"/>
                                <w:bottom w:val="none" w:sz="0" w:space="0" w:color="auto"/>
                                <w:right w:val="none" w:sz="0" w:space="0" w:color="auto"/>
                              </w:divBdr>
                              <w:divsChild>
                                <w:div w:id="397628230">
                                  <w:marLeft w:val="0"/>
                                  <w:marRight w:val="0"/>
                                  <w:marTop w:val="0"/>
                                  <w:marBottom w:val="0"/>
                                  <w:divBdr>
                                    <w:top w:val="none" w:sz="0" w:space="0" w:color="auto"/>
                                    <w:left w:val="none" w:sz="0" w:space="0" w:color="auto"/>
                                    <w:bottom w:val="none" w:sz="0" w:space="0" w:color="auto"/>
                                    <w:right w:val="none" w:sz="0" w:space="0" w:color="auto"/>
                                  </w:divBdr>
                                  <w:divsChild>
                                    <w:div w:id="1429623451">
                                      <w:marLeft w:val="0"/>
                                      <w:marRight w:val="0"/>
                                      <w:marTop w:val="0"/>
                                      <w:marBottom w:val="0"/>
                                      <w:divBdr>
                                        <w:top w:val="none" w:sz="0" w:space="0" w:color="auto"/>
                                        <w:left w:val="none" w:sz="0" w:space="0" w:color="auto"/>
                                        <w:bottom w:val="none" w:sz="0" w:space="0" w:color="auto"/>
                                        <w:right w:val="none" w:sz="0" w:space="0" w:color="auto"/>
                                      </w:divBdr>
                                      <w:divsChild>
                                        <w:div w:id="17677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9462532">
      <w:bodyDiv w:val="1"/>
      <w:marLeft w:val="0"/>
      <w:marRight w:val="0"/>
      <w:marTop w:val="0"/>
      <w:marBottom w:val="0"/>
      <w:divBdr>
        <w:top w:val="none" w:sz="0" w:space="0" w:color="auto"/>
        <w:left w:val="none" w:sz="0" w:space="0" w:color="auto"/>
        <w:bottom w:val="none" w:sz="0" w:space="0" w:color="auto"/>
        <w:right w:val="none" w:sz="0" w:space="0" w:color="auto"/>
      </w:divBdr>
      <w:divsChild>
        <w:div w:id="698701027">
          <w:marLeft w:val="0"/>
          <w:marRight w:val="0"/>
          <w:marTop w:val="0"/>
          <w:marBottom w:val="0"/>
          <w:divBdr>
            <w:top w:val="none" w:sz="0" w:space="0" w:color="auto"/>
            <w:left w:val="none" w:sz="0" w:space="0" w:color="auto"/>
            <w:bottom w:val="none" w:sz="0" w:space="0" w:color="auto"/>
            <w:right w:val="none" w:sz="0" w:space="0" w:color="auto"/>
          </w:divBdr>
          <w:divsChild>
            <w:div w:id="661548354">
              <w:marLeft w:val="0"/>
              <w:marRight w:val="0"/>
              <w:marTop w:val="0"/>
              <w:marBottom w:val="0"/>
              <w:divBdr>
                <w:top w:val="none" w:sz="0" w:space="0" w:color="auto"/>
                <w:left w:val="none" w:sz="0" w:space="0" w:color="auto"/>
                <w:bottom w:val="none" w:sz="0" w:space="0" w:color="auto"/>
                <w:right w:val="none" w:sz="0" w:space="0" w:color="auto"/>
              </w:divBdr>
              <w:divsChild>
                <w:div w:id="208884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4970">
          <w:marLeft w:val="0"/>
          <w:marRight w:val="0"/>
          <w:marTop w:val="0"/>
          <w:marBottom w:val="0"/>
          <w:divBdr>
            <w:top w:val="none" w:sz="0" w:space="0" w:color="auto"/>
            <w:left w:val="none" w:sz="0" w:space="0" w:color="auto"/>
            <w:bottom w:val="none" w:sz="0" w:space="0" w:color="auto"/>
            <w:right w:val="none" w:sz="0" w:space="0" w:color="auto"/>
          </w:divBdr>
          <w:divsChild>
            <w:div w:id="1979415397">
              <w:marLeft w:val="0"/>
              <w:marRight w:val="0"/>
              <w:marTop w:val="0"/>
              <w:marBottom w:val="0"/>
              <w:divBdr>
                <w:top w:val="none" w:sz="0" w:space="0" w:color="auto"/>
                <w:left w:val="none" w:sz="0" w:space="0" w:color="auto"/>
                <w:bottom w:val="none" w:sz="0" w:space="0" w:color="auto"/>
                <w:right w:val="none" w:sz="0" w:space="0" w:color="auto"/>
              </w:divBdr>
              <w:divsChild>
                <w:div w:id="37978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426">
      <w:bodyDiv w:val="1"/>
      <w:marLeft w:val="0"/>
      <w:marRight w:val="0"/>
      <w:marTop w:val="0"/>
      <w:marBottom w:val="0"/>
      <w:divBdr>
        <w:top w:val="none" w:sz="0" w:space="0" w:color="auto"/>
        <w:left w:val="none" w:sz="0" w:space="0" w:color="auto"/>
        <w:bottom w:val="none" w:sz="0" w:space="0" w:color="auto"/>
        <w:right w:val="none" w:sz="0" w:space="0" w:color="auto"/>
      </w:divBdr>
    </w:div>
    <w:div w:id="987168898">
      <w:bodyDiv w:val="1"/>
      <w:marLeft w:val="0"/>
      <w:marRight w:val="0"/>
      <w:marTop w:val="0"/>
      <w:marBottom w:val="0"/>
      <w:divBdr>
        <w:top w:val="none" w:sz="0" w:space="0" w:color="auto"/>
        <w:left w:val="none" w:sz="0" w:space="0" w:color="auto"/>
        <w:bottom w:val="none" w:sz="0" w:space="0" w:color="auto"/>
        <w:right w:val="none" w:sz="0" w:space="0" w:color="auto"/>
      </w:divBdr>
    </w:div>
    <w:div w:id="989552857">
      <w:bodyDiv w:val="1"/>
      <w:marLeft w:val="0"/>
      <w:marRight w:val="0"/>
      <w:marTop w:val="0"/>
      <w:marBottom w:val="0"/>
      <w:divBdr>
        <w:top w:val="none" w:sz="0" w:space="0" w:color="auto"/>
        <w:left w:val="none" w:sz="0" w:space="0" w:color="auto"/>
        <w:bottom w:val="none" w:sz="0" w:space="0" w:color="auto"/>
        <w:right w:val="none" w:sz="0" w:space="0" w:color="auto"/>
      </w:divBdr>
    </w:div>
    <w:div w:id="1003431257">
      <w:bodyDiv w:val="1"/>
      <w:marLeft w:val="0"/>
      <w:marRight w:val="0"/>
      <w:marTop w:val="0"/>
      <w:marBottom w:val="0"/>
      <w:divBdr>
        <w:top w:val="none" w:sz="0" w:space="0" w:color="auto"/>
        <w:left w:val="none" w:sz="0" w:space="0" w:color="auto"/>
        <w:bottom w:val="none" w:sz="0" w:space="0" w:color="auto"/>
        <w:right w:val="none" w:sz="0" w:space="0" w:color="auto"/>
      </w:divBdr>
    </w:div>
    <w:div w:id="1048914814">
      <w:bodyDiv w:val="1"/>
      <w:marLeft w:val="0"/>
      <w:marRight w:val="0"/>
      <w:marTop w:val="0"/>
      <w:marBottom w:val="0"/>
      <w:divBdr>
        <w:top w:val="none" w:sz="0" w:space="0" w:color="auto"/>
        <w:left w:val="none" w:sz="0" w:space="0" w:color="auto"/>
        <w:bottom w:val="none" w:sz="0" w:space="0" w:color="auto"/>
        <w:right w:val="none" w:sz="0" w:space="0" w:color="auto"/>
      </w:divBdr>
    </w:div>
    <w:div w:id="1056271585">
      <w:bodyDiv w:val="1"/>
      <w:marLeft w:val="0"/>
      <w:marRight w:val="0"/>
      <w:marTop w:val="0"/>
      <w:marBottom w:val="0"/>
      <w:divBdr>
        <w:top w:val="none" w:sz="0" w:space="0" w:color="auto"/>
        <w:left w:val="none" w:sz="0" w:space="0" w:color="auto"/>
        <w:bottom w:val="none" w:sz="0" w:space="0" w:color="auto"/>
        <w:right w:val="none" w:sz="0" w:space="0" w:color="auto"/>
      </w:divBdr>
    </w:div>
    <w:div w:id="1068334998">
      <w:bodyDiv w:val="1"/>
      <w:marLeft w:val="0"/>
      <w:marRight w:val="0"/>
      <w:marTop w:val="0"/>
      <w:marBottom w:val="0"/>
      <w:divBdr>
        <w:top w:val="none" w:sz="0" w:space="0" w:color="auto"/>
        <w:left w:val="none" w:sz="0" w:space="0" w:color="auto"/>
        <w:bottom w:val="none" w:sz="0" w:space="0" w:color="auto"/>
        <w:right w:val="none" w:sz="0" w:space="0" w:color="auto"/>
      </w:divBdr>
    </w:div>
    <w:div w:id="1075518947">
      <w:bodyDiv w:val="1"/>
      <w:marLeft w:val="0"/>
      <w:marRight w:val="0"/>
      <w:marTop w:val="0"/>
      <w:marBottom w:val="0"/>
      <w:divBdr>
        <w:top w:val="none" w:sz="0" w:space="0" w:color="auto"/>
        <w:left w:val="none" w:sz="0" w:space="0" w:color="auto"/>
        <w:bottom w:val="none" w:sz="0" w:space="0" w:color="auto"/>
        <w:right w:val="none" w:sz="0" w:space="0" w:color="auto"/>
      </w:divBdr>
      <w:divsChild>
        <w:div w:id="854925513">
          <w:marLeft w:val="0"/>
          <w:marRight w:val="0"/>
          <w:marTop w:val="0"/>
          <w:marBottom w:val="0"/>
          <w:divBdr>
            <w:top w:val="none" w:sz="0" w:space="0" w:color="auto"/>
            <w:left w:val="none" w:sz="0" w:space="0" w:color="auto"/>
            <w:bottom w:val="none" w:sz="0" w:space="0" w:color="auto"/>
            <w:right w:val="none" w:sz="0" w:space="0" w:color="auto"/>
          </w:divBdr>
          <w:divsChild>
            <w:div w:id="78925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00249">
      <w:bodyDiv w:val="1"/>
      <w:marLeft w:val="0"/>
      <w:marRight w:val="0"/>
      <w:marTop w:val="0"/>
      <w:marBottom w:val="0"/>
      <w:divBdr>
        <w:top w:val="none" w:sz="0" w:space="0" w:color="auto"/>
        <w:left w:val="none" w:sz="0" w:space="0" w:color="auto"/>
        <w:bottom w:val="none" w:sz="0" w:space="0" w:color="auto"/>
        <w:right w:val="none" w:sz="0" w:space="0" w:color="auto"/>
      </w:divBdr>
      <w:divsChild>
        <w:div w:id="1458647776">
          <w:marLeft w:val="0"/>
          <w:marRight w:val="0"/>
          <w:marTop w:val="0"/>
          <w:marBottom w:val="0"/>
          <w:divBdr>
            <w:top w:val="none" w:sz="0" w:space="0" w:color="auto"/>
            <w:left w:val="none" w:sz="0" w:space="0" w:color="auto"/>
            <w:bottom w:val="none" w:sz="0" w:space="0" w:color="auto"/>
            <w:right w:val="none" w:sz="0" w:space="0" w:color="auto"/>
          </w:divBdr>
        </w:div>
        <w:div w:id="1208680977">
          <w:marLeft w:val="0"/>
          <w:marRight w:val="0"/>
          <w:marTop w:val="0"/>
          <w:marBottom w:val="0"/>
          <w:divBdr>
            <w:top w:val="none" w:sz="0" w:space="0" w:color="auto"/>
            <w:left w:val="none" w:sz="0" w:space="0" w:color="auto"/>
            <w:bottom w:val="none" w:sz="0" w:space="0" w:color="auto"/>
            <w:right w:val="none" w:sz="0" w:space="0" w:color="auto"/>
          </w:divBdr>
        </w:div>
        <w:div w:id="1455444474">
          <w:marLeft w:val="0"/>
          <w:marRight w:val="0"/>
          <w:marTop w:val="0"/>
          <w:marBottom w:val="0"/>
          <w:divBdr>
            <w:top w:val="none" w:sz="0" w:space="0" w:color="auto"/>
            <w:left w:val="none" w:sz="0" w:space="0" w:color="auto"/>
            <w:bottom w:val="none" w:sz="0" w:space="0" w:color="auto"/>
            <w:right w:val="none" w:sz="0" w:space="0" w:color="auto"/>
          </w:divBdr>
        </w:div>
        <w:div w:id="177239129">
          <w:marLeft w:val="0"/>
          <w:marRight w:val="0"/>
          <w:marTop w:val="0"/>
          <w:marBottom w:val="0"/>
          <w:divBdr>
            <w:top w:val="none" w:sz="0" w:space="0" w:color="auto"/>
            <w:left w:val="none" w:sz="0" w:space="0" w:color="auto"/>
            <w:bottom w:val="none" w:sz="0" w:space="0" w:color="auto"/>
            <w:right w:val="none" w:sz="0" w:space="0" w:color="auto"/>
          </w:divBdr>
        </w:div>
        <w:div w:id="606427532">
          <w:marLeft w:val="0"/>
          <w:marRight w:val="0"/>
          <w:marTop w:val="0"/>
          <w:marBottom w:val="0"/>
          <w:divBdr>
            <w:top w:val="none" w:sz="0" w:space="0" w:color="auto"/>
            <w:left w:val="none" w:sz="0" w:space="0" w:color="auto"/>
            <w:bottom w:val="none" w:sz="0" w:space="0" w:color="auto"/>
            <w:right w:val="none" w:sz="0" w:space="0" w:color="auto"/>
          </w:divBdr>
        </w:div>
        <w:div w:id="83572446">
          <w:marLeft w:val="0"/>
          <w:marRight w:val="0"/>
          <w:marTop w:val="0"/>
          <w:marBottom w:val="0"/>
          <w:divBdr>
            <w:top w:val="none" w:sz="0" w:space="0" w:color="auto"/>
            <w:left w:val="none" w:sz="0" w:space="0" w:color="auto"/>
            <w:bottom w:val="none" w:sz="0" w:space="0" w:color="auto"/>
            <w:right w:val="none" w:sz="0" w:space="0" w:color="auto"/>
          </w:divBdr>
        </w:div>
        <w:div w:id="2087416698">
          <w:marLeft w:val="0"/>
          <w:marRight w:val="0"/>
          <w:marTop w:val="0"/>
          <w:marBottom w:val="0"/>
          <w:divBdr>
            <w:top w:val="none" w:sz="0" w:space="0" w:color="auto"/>
            <w:left w:val="none" w:sz="0" w:space="0" w:color="auto"/>
            <w:bottom w:val="none" w:sz="0" w:space="0" w:color="auto"/>
            <w:right w:val="none" w:sz="0" w:space="0" w:color="auto"/>
          </w:divBdr>
        </w:div>
        <w:div w:id="1080834699">
          <w:marLeft w:val="0"/>
          <w:marRight w:val="0"/>
          <w:marTop w:val="0"/>
          <w:marBottom w:val="0"/>
          <w:divBdr>
            <w:top w:val="none" w:sz="0" w:space="0" w:color="auto"/>
            <w:left w:val="none" w:sz="0" w:space="0" w:color="auto"/>
            <w:bottom w:val="none" w:sz="0" w:space="0" w:color="auto"/>
            <w:right w:val="none" w:sz="0" w:space="0" w:color="auto"/>
          </w:divBdr>
        </w:div>
        <w:div w:id="1979334762">
          <w:marLeft w:val="0"/>
          <w:marRight w:val="0"/>
          <w:marTop w:val="0"/>
          <w:marBottom w:val="0"/>
          <w:divBdr>
            <w:top w:val="none" w:sz="0" w:space="0" w:color="auto"/>
            <w:left w:val="none" w:sz="0" w:space="0" w:color="auto"/>
            <w:bottom w:val="none" w:sz="0" w:space="0" w:color="auto"/>
            <w:right w:val="none" w:sz="0" w:space="0" w:color="auto"/>
          </w:divBdr>
        </w:div>
        <w:div w:id="766999360">
          <w:marLeft w:val="0"/>
          <w:marRight w:val="0"/>
          <w:marTop w:val="0"/>
          <w:marBottom w:val="0"/>
          <w:divBdr>
            <w:top w:val="none" w:sz="0" w:space="0" w:color="auto"/>
            <w:left w:val="none" w:sz="0" w:space="0" w:color="auto"/>
            <w:bottom w:val="none" w:sz="0" w:space="0" w:color="auto"/>
            <w:right w:val="none" w:sz="0" w:space="0" w:color="auto"/>
          </w:divBdr>
        </w:div>
        <w:div w:id="1824003745">
          <w:marLeft w:val="0"/>
          <w:marRight w:val="0"/>
          <w:marTop w:val="0"/>
          <w:marBottom w:val="0"/>
          <w:divBdr>
            <w:top w:val="none" w:sz="0" w:space="0" w:color="auto"/>
            <w:left w:val="none" w:sz="0" w:space="0" w:color="auto"/>
            <w:bottom w:val="none" w:sz="0" w:space="0" w:color="auto"/>
            <w:right w:val="none" w:sz="0" w:space="0" w:color="auto"/>
          </w:divBdr>
        </w:div>
        <w:div w:id="653993685">
          <w:marLeft w:val="0"/>
          <w:marRight w:val="0"/>
          <w:marTop w:val="0"/>
          <w:marBottom w:val="0"/>
          <w:divBdr>
            <w:top w:val="none" w:sz="0" w:space="0" w:color="auto"/>
            <w:left w:val="none" w:sz="0" w:space="0" w:color="auto"/>
            <w:bottom w:val="none" w:sz="0" w:space="0" w:color="auto"/>
            <w:right w:val="none" w:sz="0" w:space="0" w:color="auto"/>
          </w:divBdr>
        </w:div>
        <w:div w:id="998192592">
          <w:marLeft w:val="0"/>
          <w:marRight w:val="0"/>
          <w:marTop w:val="0"/>
          <w:marBottom w:val="0"/>
          <w:divBdr>
            <w:top w:val="none" w:sz="0" w:space="0" w:color="auto"/>
            <w:left w:val="none" w:sz="0" w:space="0" w:color="auto"/>
            <w:bottom w:val="none" w:sz="0" w:space="0" w:color="auto"/>
            <w:right w:val="none" w:sz="0" w:space="0" w:color="auto"/>
          </w:divBdr>
        </w:div>
        <w:div w:id="2138833934">
          <w:marLeft w:val="0"/>
          <w:marRight w:val="0"/>
          <w:marTop w:val="0"/>
          <w:marBottom w:val="0"/>
          <w:divBdr>
            <w:top w:val="none" w:sz="0" w:space="0" w:color="auto"/>
            <w:left w:val="none" w:sz="0" w:space="0" w:color="auto"/>
            <w:bottom w:val="none" w:sz="0" w:space="0" w:color="auto"/>
            <w:right w:val="none" w:sz="0" w:space="0" w:color="auto"/>
          </w:divBdr>
        </w:div>
        <w:div w:id="484510733">
          <w:marLeft w:val="0"/>
          <w:marRight w:val="0"/>
          <w:marTop w:val="0"/>
          <w:marBottom w:val="0"/>
          <w:divBdr>
            <w:top w:val="none" w:sz="0" w:space="0" w:color="auto"/>
            <w:left w:val="none" w:sz="0" w:space="0" w:color="auto"/>
            <w:bottom w:val="none" w:sz="0" w:space="0" w:color="auto"/>
            <w:right w:val="none" w:sz="0" w:space="0" w:color="auto"/>
          </w:divBdr>
        </w:div>
        <w:div w:id="1346437352">
          <w:marLeft w:val="0"/>
          <w:marRight w:val="0"/>
          <w:marTop w:val="0"/>
          <w:marBottom w:val="0"/>
          <w:divBdr>
            <w:top w:val="none" w:sz="0" w:space="0" w:color="auto"/>
            <w:left w:val="none" w:sz="0" w:space="0" w:color="auto"/>
            <w:bottom w:val="none" w:sz="0" w:space="0" w:color="auto"/>
            <w:right w:val="none" w:sz="0" w:space="0" w:color="auto"/>
          </w:divBdr>
        </w:div>
      </w:divsChild>
    </w:div>
    <w:div w:id="1087070246">
      <w:bodyDiv w:val="1"/>
      <w:marLeft w:val="0"/>
      <w:marRight w:val="0"/>
      <w:marTop w:val="0"/>
      <w:marBottom w:val="0"/>
      <w:divBdr>
        <w:top w:val="none" w:sz="0" w:space="0" w:color="auto"/>
        <w:left w:val="none" w:sz="0" w:space="0" w:color="auto"/>
        <w:bottom w:val="none" w:sz="0" w:space="0" w:color="auto"/>
        <w:right w:val="none" w:sz="0" w:space="0" w:color="auto"/>
      </w:divBdr>
      <w:divsChild>
        <w:div w:id="339544939">
          <w:marLeft w:val="0"/>
          <w:marRight w:val="0"/>
          <w:marTop w:val="0"/>
          <w:marBottom w:val="0"/>
          <w:divBdr>
            <w:top w:val="none" w:sz="0" w:space="0" w:color="auto"/>
            <w:left w:val="none" w:sz="0" w:space="0" w:color="auto"/>
            <w:bottom w:val="none" w:sz="0" w:space="0" w:color="auto"/>
            <w:right w:val="none" w:sz="0" w:space="0" w:color="auto"/>
          </w:divBdr>
        </w:div>
        <w:div w:id="435950387">
          <w:marLeft w:val="0"/>
          <w:marRight w:val="0"/>
          <w:marTop w:val="0"/>
          <w:marBottom w:val="0"/>
          <w:divBdr>
            <w:top w:val="none" w:sz="0" w:space="0" w:color="auto"/>
            <w:left w:val="none" w:sz="0" w:space="0" w:color="auto"/>
            <w:bottom w:val="none" w:sz="0" w:space="0" w:color="auto"/>
            <w:right w:val="none" w:sz="0" w:space="0" w:color="auto"/>
          </w:divBdr>
        </w:div>
        <w:div w:id="337275777">
          <w:marLeft w:val="0"/>
          <w:marRight w:val="0"/>
          <w:marTop w:val="0"/>
          <w:marBottom w:val="0"/>
          <w:divBdr>
            <w:top w:val="none" w:sz="0" w:space="0" w:color="auto"/>
            <w:left w:val="none" w:sz="0" w:space="0" w:color="auto"/>
            <w:bottom w:val="none" w:sz="0" w:space="0" w:color="auto"/>
            <w:right w:val="none" w:sz="0" w:space="0" w:color="auto"/>
          </w:divBdr>
        </w:div>
        <w:div w:id="1848860035">
          <w:marLeft w:val="0"/>
          <w:marRight w:val="0"/>
          <w:marTop w:val="0"/>
          <w:marBottom w:val="0"/>
          <w:divBdr>
            <w:top w:val="none" w:sz="0" w:space="0" w:color="auto"/>
            <w:left w:val="none" w:sz="0" w:space="0" w:color="auto"/>
            <w:bottom w:val="none" w:sz="0" w:space="0" w:color="auto"/>
            <w:right w:val="none" w:sz="0" w:space="0" w:color="auto"/>
          </w:divBdr>
        </w:div>
        <w:div w:id="139662702">
          <w:marLeft w:val="0"/>
          <w:marRight w:val="0"/>
          <w:marTop w:val="0"/>
          <w:marBottom w:val="0"/>
          <w:divBdr>
            <w:top w:val="none" w:sz="0" w:space="0" w:color="auto"/>
            <w:left w:val="none" w:sz="0" w:space="0" w:color="auto"/>
            <w:bottom w:val="none" w:sz="0" w:space="0" w:color="auto"/>
            <w:right w:val="none" w:sz="0" w:space="0" w:color="auto"/>
          </w:divBdr>
        </w:div>
        <w:div w:id="981035544">
          <w:marLeft w:val="0"/>
          <w:marRight w:val="0"/>
          <w:marTop w:val="0"/>
          <w:marBottom w:val="0"/>
          <w:divBdr>
            <w:top w:val="none" w:sz="0" w:space="0" w:color="auto"/>
            <w:left w:val="none" w:sz="0" w:space="0" w:color="auto"/>
            <w:bottom w:val="none" w:sz="0" w:space="0" w:color="auto"/>
            <w:right w:val="none" w:sz="0" w:space="0" w:color="auto"/>
          </w:divBdr>
        </w:div>
        <w:div w:id="1234925775">
          <w:marLeft w:val="0"/>
          <w:marRight w:val="0"/>
          <w:marTop w:val="0"/>
          <w:marBottom w:val="0"/>
          <w:divBdr>
            <w:top w:val="none" w:sz="0" w:space="0" w:color="auto"/>
            <w:left w:val="none" w:sz="0" w:space="0" w:color="auto"/>
            <w:bottom w:val="none" w:sz="0" w:space="0" w:color="auto"/>
            <w:right w:val="none" w:sz="0" w:space="0" w:color="auto"/>
          </w:divBdr>
        </w:div>
        <w:div w:id="1515605959">
          <w:marLeft w:val="0"/>
          <w:marRight w:val="0"/>
          <w:marTop w:val="0"/>
          <w:marBottom w:val="0"/>
          <w:divBdr>
            <w:top w:val="none" w:sz="0" w:space="0" w:color="auto"/>
            <w:left w:val="none" w:sz="0" w:space="0" w:color="auto"/>
            <w:bottom w:val="none" w:sz="0" w:space="0" w:color="auto"/>
            <w:right w:val="none" w:sz="0" w:space="0" w:color="auto"/>
          </w:divBdr>
        </w:div>
        <w:div w:id="646587174">
          <w:marLeft w:val="0"/>
          <w:marRight w:val="0"/>
          <w:marTop w:val="0"/>
          <w:marBottom w:val="0"/>
          <w:divBdr>
            <w:top w:val="none" w:sz="0" w:space="0" w:color="auto"/>
            <w:left w:val="none" w:sz="0" w:space="0" w:color="auto"/>
            <w:bottom w:val="none" w:sz="0" w:space="0" w:color="auto"/>
            <w:right w:val="none" w:sz="0" w:space="0" w:color="auto"/>
          </w:divBdr>
        </w:div>
        <w:div w:id="2064716056">
          <w:marLeft w:val="0"/>
          <w:marRight w:val="0"/>
          <w:marTop w:val="0"/>
          <w:marBottom w:val="0"/>
          <w:divBdr>
            <w:top w:val="none" w:sz="0" w:space="0" w:color="auto"/>
            <w:left w:val="none" w:sz="0" w:space="0" w:color="auto"/>
            <w:bottom w:val="none" w:sz="0" w:space="0" w:color="auto"/>
            <w:right w:val="none" w:sz="0" w:space="0" w:color="auto"/>
          </w:divBdr>
        </w:div>
        <w:div w:id="1191605103">
          <w:marLeft w:val="0"/>
          <w:marRight w:val="0"/>
          <w:marTop w:val="0"/>
          <w:marBottom w:val="0"/>
          <w:divBdr>
            <w:top w:val="none" w:sz="0" w:space="0" w:color="auto"/>
            <w:left w:val="none" w:sz="0" w:space="0" w:color="auto"/>
            <w:bottom w:val="none" w:sz="0" w:space="0" w:color="auto"/>
            <w:right w:val="none" w:sz="0" w:space="0" w:color="auto"/>
          </w:divBdr>
        </w:div>
        <w:div w:id="320625163">
          <w:marLeft w:val="0"/>
          <w:marRight w:val="0"/>
          <w:marTop w:val="0"/>
          <w:marBottom w:val="0"/>
          <w:divBdr>
            <w:top w:val="none" w:sz="0" w:space="0" w:color="auto"/>
            <w:left w:val="none" w:sz="0" w:space="0" w:color="auto"/>
            <w:bottom w:val="none" w:sz="0" w:space="0" w:color="auto"/>
            <w:right w:val="none" w:sz="0" w:space="0" w:color="auto"/>
          </w:divBdr>
        </w:div>
        <w:div w:id="1741714931">
          <w:marLeft w:val="0"/>
          <w:marRight w:val="0"/>
          <w:marTop w:val="0"/>
          <w:marBottom w:val="0"/>
          <w:divBdr>
            <w:top w:val="none" w:sz="0" w:space="0" w:color="auto"/>
            <w:left w:val="none" w:sz="0" w:space="0" w:color="auto"/>
            <w:bottom w:val="none" w:sz="0" w:space="0" w:color="auto"/>
            <w:right w:val="none" w:sz="0" w:space="0" w:color="auto"/>
          </w:divBdr>
        </w:div>
        <w:div w:id="669797287">
          <w:marLeft w:val="0"/>
          <w:marRight w:val="0"/>
          <w:marTop w:val="0"/>
          <w:marBottom w:val="0"/>
          <w:divBdr>
            <w:top w:val="none" w:sz="0" w:space="0" w:color="auto"/>
            <w:left w:val="none" w:sz="0" w:space="0" w:color="auto"/>
            <w:bottom w:val="none" w:sz="0" w:space="0" w:color="auto"/>
            <w:right w:val="none" w:sz="0" w:space="0" w:color="auto"/>
          </w:divBdr>
        </w:div>
        <w:div w:id="1870412377">
          <w:marLeft w:val="0"/>
          <w:marRight w:val="0"/>
          <w:marTop w:val="0"/>
          <w:marBottom w:val="0"/>
          <w:divBdr>
            <w:top w:val="none" w:sz="0" w:space="0" w:color="auto"/>
            <w:left w:val="none" w:sz="0" w:space="0" w:color="auto"/>
            <w:bottom w:val="none" w:sz="0" w:space="0" w:color="auto"/>
            <w:right w:val="none" w:sz="0" w:space="0" w:color="auto"/>
          </w:divBdr>
        </w:div>
        <w:div w:id="1875851006">
          <w:marLeft w:val="0"/>
          <w:marRight w:val="0"/>
          <w:marTop w:val="0"/>
          <w:marBottom w:val="0"/>
          <w:divBdr>
            <w:top w:val="none" w:sz="0" w:space="0" w:color="auto"/>
            <w:left w:val="none" w:sz="0" w:space="0" w:color="auto"/>
            <w:bottom w:val="none" w:sz="0" w:space="0" w:color="auto"/>
            <w:right w:val="none" w:sz="0" w:space="0" w:color="auto"/>
          </w:divBdr>
        </w:div>
      </w:divsChild>
    </w:div>
    <w:div w:id="1087071554">
      <w:bodyDiv w:val="1"/>
      <w:marLeft w:val="0"/>
      <w:marRight w:val="0"/>
      <w:marTop w:val="0"/>
      <w:marBottom w:val="0"/>
      <w:divBdr>
        <w:top w:val="none" w:sz="0" w:space="0" w:color="auto"/>
        <w:left w:val="none" w:sz="0" w:space="0" w:color="auto"/>
        <w:bottom w:val="none" w:sz="0" w:space="0" w:color="auto"/>
        <w:right w:val="none" w:sz="0" w:space="0" w:color="auto"/>
      </w:divBdr>
    </w:div>
    <w:div w:id="1089539449">
      <w:bodyDiv w:val="1"/>
      <w:marLeft w:val="0"/>
      <w:marRight w:val="0"/>
      <w:marTop w:val="0"/>
      <w:marBottom w:val="0"/>
      <w:divBdr>
        <w:top w:val="none" w:sz="0" w:space="0" w:color="auto"/>
        <w:left w:val="none" w:sz="0" w:space="0" w:color="auto"/>
        <w:bottom w:val="none" w:sz="0" w:space="0" w:color="auto"/>
        <w:right w:val="none" w:sz="0" w:space="0" w:color="auto"/>
      </w:divBdr>
    </w:div>
    <w:div w:id="1117793670">
      <w:bodyDiv w:val="1"/>
      <w:marLeft w:val="0"/>
      <w:marRight w:val="0"/>
      <w:marTop w:val="0"/>
      <w:marBottom w:val="0"/>
      <w:divBdr>
        <w:top w:val="none" w:sz="0" w:space="0" w:color="auto"/>
        <w:left w:val="none" w:sz="0" w:space="0" w:color="auto"/>
        <w:bottom w:val="none" w:sz="0" w:space="0" w:color="auto"/>
        <w:right w:val="none" w:sz="0" w:space="0" w:color="auto"/>
      </w:divBdr>
    </w:div>
    <w:div w:id="1201087377">
      <w:bodyDiv w:val="1"/>
      <w:marLeft w:val="0"/>
      <w:marRight w:val="0"/>
      <w:marTop w:val="0"/>
      <w:marBottom w:val="0"/>
      <w:divBdr>
        <w:top w:val="none" w:sz="0" w:space="0" w:color="auto"/>
        <w:left w:val="none" w:sz="0" w:space="0" w:color="auto"/>
        <w:bottom w:val="none" w:sz="0" w:space="0" w:color="auto"/>
        <w:right w:val="none" w:sz="0" w:space="0" w:color="auto"/>
      </w:divBdr>
    </w:div>
    <w:div w:id="1223446407">
      <w:bodyDiv w:val="1"/>
      <w:marLeft w:val="0"/>
      <w:marRight w:val="0"/>
      <w:marTop w:val="0"/>
      <w:marBottom w:val="0"/>
      <w:divBdr>
        <w:top w:val="none" w:sz="0" w:space="0" w:color="auto"/>
        <w:left w:val="none" w:sz="0" w:space="0" w:color="auto"/>
        <w:bottom w:val="none" w:sz="0" w:space="0" w:color="auto"/>
        <w:right w:val="none" w:sz="0" w:space="0" w:color="auto"/>
      </w:divBdr>
    </w:div>
    <w:div w:id="1257439604">
      <w:bodyDiv w:val="1"/>
      <w:marLeft w:val="0"/>
      <w:marRight w:val="0"/>
      <w:marTop w:val="0"/>
      <w:marBottom w:val="0"/>
      <w:divBdr>
        <w:top w:val="none" w:sz="0" w:space="0" w:color="auto"/>
        <w:left w:val="none" w:sz="0" w:space="0" w:color="auto"/>
        <w:bottom w:val="none" w:sz="0" w:space="0" w:color="auto"/>
        <w:right w:val="none" w:sz="0" w:space="0" w:color="auto"/>
      </w:divBdr>
    </w:div>
    <w:div w:id="1262647155">
      <w:bodyDiv w:val="1"/>
      <w:marLeft w:val="0"/>
      <w:marRight w:val="0"/>
      <w:marTop w:val="0"/>
      <w:marBottom w:val="0"/>
      <w:divBdr>
        <w:top w:val="none" w:sz="0" w:space="0" w:color="auto"/>
        <w:left w:val="none" w:sz="0" w:space="0" w:color="auto"/>
        <w:bottom w:val="none" w:sz="0" w:space="0" w:color="auto"/>
        <w:right w:val="none" w:sz="0" w:space="0" w:color="auto"/>
      </w:divBdr>
    </w:div>
    <w:div w:id="1286888359">
      <w:bodyDiv w:val="1"/>
      <w:marLeft w:val="0"/>
      <w:marRight w:val="0"/>
      <w:marTop w:val="0"/>
      <w:marBottom w:val="0"/>
      <w:divBdr>
        <w:top w:val="none" w:sz="0" w:space="0" w:color="auto"/>
        <w:left w:val="none" w:sz="0" w:space="0" w:color="auto"/>
        <w:bottom w:val="none" w:sz="0" w:space="0" w:color="auto"/>
        <w:right w:val="none" w:sz="0" w:space="0" w:color="auto"/>
      </w:divBdr>
    </w:div>
    <w:div w:id="1310012920">
      <w:bodyDiv w:val="1"/>
      <w:marLeft w:val="0"/>
      <w:marRight w:val="0"/>
      <w:marTop w:val="0"/>
      <w:marBottom w:val="0"/>
      <w:divBdr>
        <w:top w:val="none" w:sz="0" w:space="0" w:color="auto"/>
        <w:left w:val="none" w:sz="0" w:space="0" w:color="auto"/>
        <w:bottom w:val="none" w:sz="0" w:space="0" w:color="auto"/>
        <w:right w:val="none" w:sz="0" w:space="0" w:color="auto"/>
      </w:divBdr>
    </w:div>
    <w:div w:id="1340741012">
      <w:bodyDiv w:val="1"/>
      <w:marLeft w:val="0"/>
      <w:marRight w:val="0"/>
      <w:marTop w:val="0"/>
      <w:marBottom w:val="0"/>
      <w:divBdr>
        <w:top w:val="none" w:sz="0" w:space="0" w:color="auto"/>
        <w:left w:val="none" w:sz="0" w:space="0" w:color="auto"/>
        <w:bottom w:val="none" w:sz="0" w:space="0" w:color="auto"/>
        <w:right w:val="none" w:sz="0" w:space="0" w:color="auto"/>
      </w:divBdr>
    </w:div>
    <w:div w:id="1352486770">
      <w:bodyDiv w:val="1"/>
      <w:marLeft w:val="0"/>
      <w:marRight w:val="0"/>
      <w:marTop w:val="0"/>
      <w:marBottom w:val="0"/>
      <w:divBdr>
        <w:top w:val="none" w:sz="0" w:space="0" w:color="auto"/>
        <w:left w:val="none" w:sz="0" w:space="0" w:color="auto"/>
        <w:bottom w:val="none" w:sz="0" w:space="0" w:color="auto"/>
        <w:right w:val="none" w:sz="0" w:space="0" w:color="auto"/>
      </w:divBdr>
    </w:div>
    <w:div w:id="1396051868">
      <w:bodyDiv w:val="1"/>
      <w:marLeft w:val="0"/>
      <w:marRight w:val="0"/>
      <w:marTop w:val="0"/>
      <w:marBottom w:val="0"/>
      <w:divBdr>
        <w:top w:val="none" w:sz="0" w:space="0" w:color="auto"/>
        <w:left w:val="none" w:sz="0" w:space="0" w:color="auto"/>
        <w:bottom w:val="none" w:sz="0" w:space="0" w:color="auto"/>
        <w:right w:val="none" w:sz="0" w:space="0" w:color="auto"/>
      </w:divBdr>
    </w:div>
    <w:div w:id="1405032199">
      <w:bodyDiv w:val="1"/>
      <w:marLeft w:val="0"/>
      <w:marRight w:val="0"/>
      <w:marTop w:val="0"/>
      <w:marBottom w:val="0"/>
      <w:divBdr>
        <w:top w:val="none" w:sz="0" w:space="0" w:color="auto"/>
        <w:left w:val="none" w:sz="0" w:space="0" w:color="auto"/>
        <w:bottom w:val="none" w:sz="0" w:space="0" w:color="auto"/>
        <w:right w:val="none" w:sz="0" w:space="0" w:color="auto"/>
      </w:divBdr>
    </w:div>
    <w:div w:id="1418744110">
      <w:bodyDiv w:val="1"/>
      <w:marLeft w:val="0"/>
      <w:marRight w:val="0"/>
      <w:marTop w:val="0"/>
      <w:marBottom w:val="0"/>
      <w:divBdr>
        <w:top w:val="none" w:sz="0" w:space="0" w:color="auto"/>
        <w:left w:val="none" w:sz="0" w:space="0" w:color="auto"/>
        <w:bottom w:val="none" w:sz="0" w:space="0" w:color="auto"/>
        <w:right w:val="none" w:sz="0" w:space="0" w:color="auto"/>
      </w:divBdr>
    </w:div>
    <w:div w:id="1438139577">
      <w:bodyDiv w:val="1"/>
      <w:marLeft w:val="0"/>
      <w:marRight w:val="0"/>
      <w:marTop w:val="0"/>
      <w:marBottom w:val="0"/>
      <w:divBdr>
        <w:top w:val="none" w:sz="0" w:space="0" w:color="auto"/>
        <w:left w:val="none" w:sz="0" w:space="0" w:color="auto"/>
        <w:bottom w:val="none" w:sz="0" w:space="0" w:color="auto"/>
        <w:right w:val="none" w:sz="0" w:space="0" w:color="auto"/>
      </w:divBdr>
      <w:divsChild>
        <w:div w:id="152188851">
          <w:marLeft w:val="0"/>
          <w:marRight w:val="0"/>
          <w:marTop w:val="0"/>
          <w:marBottom w:val="0"/>
          <w:divBdr>
            <w:top w:val="none" w:sz="0" w:space="0" w:color="auto"/>
            <w:left w:val="none" w:sz="0" w:space="0" w:color="auto"/>
            <w:bottom w:val="none" w:sz="0" w:space="0" w:color="auto"/>
            <w:right w:val="none" w:sz="0" w:space="0" w:color="auto"/>
          </w:divBdr>
          <w:divsChild>
            <w:div w:id="58853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31943">
      <w:bodyDiv w:val="1"/>
      <w:marLeft w:val="0"/>
      <w:marRight w:val="0"/>
      <w:marTop w:val="0"/>
      <w:marBottom w:val="0"/>
      <w:divBdr>
        <w:top w:val="none" w:sz="0" w:space="0" w:color="auto"/>
        <w:left w:val="none" w:sz="0" w:space="0" w:color="auto"/>
        <w:bottom w:val="none" w:sz="0" w:space="0" w:color="auto"/>
        <w:right w:val="none" w:sz="0" w:space="0" w:color="auto"/>
      </w:divBdr>
    </w:div>
    <w:div w:id="1498106698">
      <w:bodyDiv w:val="1"/>
      <w:marLeft w:val="0"/>
      <w:marRight w:val="0"/>
      <w:marTop w:val="0"/>
      <w:marBottom w:val="0"/>
      <w:divBdr>
        <w:top w:val="none" w:sz="0" w:space="0" w:color="auto"/>
        <w:left w:val="none" w:sz="0" w:space="0" w:color="auto"/>
        <w:bottom w:val="none" w:sz="0" w:space="0" w:color="auto"/>
        <w:right w:val="none" w:sz="0" w:space="0" w:color="auto"/>
      </w:divBdr>
    </w:div>
    <w:div w:id="1505244137">
      <w:bodyDiv w:val="1"/>
      <w:marLeft w:val="0"/>
      <w:marRight w:val="0"/>
      <w:marTop w:val="0"/>
      <w:marBottom w:val="0"/>
      <w:divBdr>
        <w:top w:val="none" w:sz="0" w:space="0" w:color="auto"/>
        <w:left w:val="none" w:sz="0" w:space="0" w:color="auto"/>
        <w:bottom w:val="none" w:sz="0" w:space="0" w:color="auto"/>
        <w:right w:val="none" w:sz="0" w:space="0" w:color="auto"/>
      </w:divBdr>
    </w:div>
    <w:div w:id="1515221086">
      <w:bodyDiv w:val="1"/>
      <w:marLeft w:val="0"/>
      <w:marRight w:val="0"/>
      <w:marTop w:val="0"/>
      <w:marBottom w:val="0"/>
      <w:divBdr>
        <w:top w:val="none" w:sz="0" w:space="0" w:color="auto"/>
        <w:left w:val="none" w:sz="0" w:space="0" w:color="auto"/>
        <w:bottom w:val="none" w:sz="0" w:space="0" w:color="auto"/>
        <w:right w:val="none" w:sz="0" w:space="0" w:color="auto"/>
      </w:divBdr>
    </w:div>
    <w:div w:id="1527790214">
      <w:bodyDiv w:val="1"/>
      <w:marLeft w:val="0"/>
      <w:marRight w:val="0"/>
      <w:marTop w:val="0"/>
      <w:marBottom w:val="0"/>
      <w:divBdr>
        <w:top w:val="none" w:sz="0" w:space="0" w:color="auto"/>
        <w:left w:val="none" w:sz="0" w:space="0" w:color="auto"/>
        <w:bottom w:val="none" w:sz="0" w:space="0" w:color="auto"/>
        <w:right w:val="none" w:sz="0" w:space="0" w:color="auto"/>
      </w:divBdr>
    </w:div>
    <w:div w:id="1537157499">
      <w:bodyDiv w:val="1"/>
      <w:marLeft w:val="0"/>
      <w:marRight w:val="0"/>
      <w:marTop w:val="0"/>
      <w:marBottom w:val="0"/>
      <w:divBdr>
        <w:top w:val="none" w:sz="0" w:space="0" w:color="auto"/>
        <w:left w:val="none" w:sz="0" w:space="0" w:color="auto"/>
        <w:bottom w:val="none" w:sz="0" w:space="0" w:color="auto"/>
        <w:right w:val="none" w:sz="0" w:space="0" w:color="auto"/>
      </w:divBdr>
    </w:div>
    <w:div w:id="1590189476">
      <w:bodyDiv w:val="1"/>
      <w:marLeft w:val="0"/>
      <w:marRight w:val="0"/>
      <w:marTop w:val="0"/>
      <w:marBottom w:val="0"/>
      <w:divBdr>
        <w:top w:val="none" w:sz="0" w:space="0" w:color="auto"/>
        <w:left w:val="none" w:sz="0" w:space="0" w:color="auto"/>
        <w:bottom w:val="none" w:sz="0" w:space="0" w:color="auto"/>
        <w:right w:val="none" w:sz="0" w:space="0" w:color="auto"/>
      </w:divBdr>
    </w:div>
    <w:div w:id="1649170829">
      <w:bodyDiv w:val="1"/>
      <w:marLeft w:val="0"/>
      <w:marRight w:val="0"/>
      <w:marTop w:val="0"/>
      <w:marBottom w:val="0"/>
      <w:divBdr>
        <w:top w:val="none" w:sz="0" w:space="0" w:color="auto"/>
        <w:left w:val="none" w:sz="0" w:space="0" w:color="auto"/>
        <w:bottom w:val="none" w:sz="0" w:space="0" w:color="auto"/>
        <w:right w:val="none" w:sz="0" w:space="0" w:color="auto"/>
      </w:divBdr>
    </w:div>
    <w:div w:id="1656374216">
      <w:bodyDiv w:val="1"/>
      <w:marLeft w:val="0"/>
      <w:marRight w:val="0"/>
      <w:marTop w:val="0"/>
      <w:marBottom w:val="0"/>
      <w:divBdr>
        <w:top w:val="none" w:sz="0" w:space="0" w:color="auto"/>
        <w:left w:val="none" w:sz="0" w:space="0" w:color="auto"/>
        <w:bottom w:val="none" w:sz="0" w:space="0" w:color="auto"/>
        <w:right w:val="none" w:sz="0" w:space="0" w:color="auto"/>
      </w:divBdr>
    </w:div>
    <w:div w:id="1706443593">
      <w:bodyDiv w:val="1"/>
      <w:marLeft w:val="0"/>
      <w:marRight w:val="0"/>
      <w:marTop w:val="0"/>
      <w:marBottom w:val="0"/>
      <w:divBdr>
        <w:top w:val="none" w:sz="0" w:space="0" w:color="auto"/>
        <w:left w:val="none" w:sz="0" w:space="0" w:color="auto"/>
        <w:bottom w:val="none" w:sz="0" w:space="0" w:color="auto"/>
        <w:right w:val="none" w:sz="0" w:space="0" w:color="auto"/>
      </w:divBdr>
    </w:div>
    <w:div w:id="1722561524">
      <w:bodyDiv w:val="1"/>
      <w:marLeft w:val="0"/>
      <w:marRight w:val="0"/>
      <w:marTop w:val="0"/>
      <w:marBottom w:val="0"/>
      <w:divBdr>
        <w:top w:val="none" w:sz="0" w:space="0" w:color="auto"/>
        <w:left w:val="none" w:sz="0" w:space="0" w:color="auto"/>
        <w:bottom w:val="none" w:sz="0" w:space="0" w:color="auto"/>
        <w:right w:val="none" w:sz="0" w:space="0" w:color="auto"/>
      </w:divBdr>
    </w:div>
    <w:div w:id="1740051859">
      <w:bodyDiv w:val="1"/>
      <w:marLeft w:val="0"/>
      <w:marRight w:val="0"/>
      <w:marTop w:val="0"/>
      <w:marBottom w:val="0"/>
      <w:divBdr>
        <w:top w:val="none" w:sz="0" w:space="0" w:color="auto"/>
        <w:left w:val="none" w:sz="0" w:space="0" w:color="auto"/>
        <w:bottom w:val="none" w:sz="0" w:space="0" w:color="auto"/>
        <w:right w:val="none" w:sz="0" w:space="0" w:color="auto"/>
      </w:divBdr>
    </w:div>
    <w:div w:id="1790707603">
      <w:bodyDiv w:val="1"/>
      <w:marLeft w:val="0"/>
      <w:marRight w:val="0"/>
      <w:marTop w:val="0"/>
      <w:marBottom w:val="0"/>
      <w:divBdr>
        <w:top w:val="none" w:sz="0" w:space="0" w:color="auto"/>
        <w:left w:val="none" w:sz="0" w:space="0" w:color="auto"/>
        <w:bottom w:val="none" w:sz="0" w:space="0" w:color="auto"/>
        <w:right w:val="none" w:sz="0" w:space="0" w:color="auto"/>
      </w:divBdr>
    </w:div>
    <w:div w:id="1821772631">
      <w:bodyDiv w:val="1"/>
      <w:marLeft w:val="0"/>
      <w:marRight w:val="0"/>
      <w:marTop w:val="0"/>
      <w:marBottom w:val="0"/>
      <w:divBdr>
        <w:top w:val="none" w:sz="0" w:space="0" w:color="auto"/>
        <w:left w:val="none" w:sz="0" w:space="0" w:color="auto"/>
        <w:bottom w:val="none" w:sz="0" w:space="0" w:color="auto"/>
        <w:right w:val="none" w:sz="0" w:space="0" w:color="auto"/>
      </w:divBdr>
    </w:div>
    <w:div w:id="1834562085">
      <w:bodyDiv w:val="1"/>
      <w:marLeft w:val="0"/>
      <w:marRight w:val="0"/>
      <w:marTop w:val="0"/>
      <w:marBottom w:val="0"/>
      <w:divBdr>
        <w:top w:val="none" w:sz="0" w:space="0" w:color="auto"/>
        <w:left w:val="none" w:sz="0" w:space="0" w:color="auto"/>
        <w:bottom w:val="none" w:sz="0" w:space="0" w:color="auto"/>
        <w:right w:val="none" w:sz="0" w:space="0" w:color="auto"/>
      </w:divBdr>
    </w:div>
    <w:div w:id="1889800259">
      <w:bodyDiv w:val="1"/>
      <w:marLeft w:val="0"/>
      <w:marRight w:val="0"/>
      <w:marTop w:val="0"/>
      <w:marBottom w:val="0"/>
      <w:divBdr>
        <w:top w:val="none" w:sz="0" w:space="0" w:color="auto"/>
        <w:left w:val="none" w:sz="0" w:space="0" w:color="auto"/>
        <w:bottom w:val="none" w:sz="0" w:space="0" w:color="auto"/>
        <w:right w:val="none" w:sz="0" w:space="0" w:color="auto"/>
      </w:divBdr>
    </w:div>
    <w:div w:id="1917519771">
      <w:bodyDiv w:val="1"/>
      <w:marLeft w:val="0"/>
      <w:marRight w:val="0"/>
      <w:marTop w:val="0"/>
      <w:marBottom w:val="0"/>
      <w:divBdr>
        <w:top w:val="none" w:sz="0" w:space="0" w:color="auto"/>
        <w:left w:val="none" w:sz="0" w:space="0" w:color="auto"/>
        <w:bottom w:val="none" w:sz="0" w:space="0" w:color="auto"/>
        <w:right w:val="none" w:sz="0" w:space="0" w:color="auto"/>
      </w:divBdr>
    </w:div>
    <w:div w:id="1941836655">
      <w:bodyDiv w:val="1"/>
      <w:marLeft w:val="0"/>
      <w:marRight w:val="0"/>
      <w:marTop w:val="0"/>
      <w:marBottom w:val="0"/>
      <w:divBdr>
        <w:top w:val="none" w:sz="0" w:space="0" w:color="auto"/>
        <w:left w:val="none" w:sz="0" w:space="0" w:color="auto"/>
        <w:bottom w:val="none" w:sz="0" w:space="0" w:color="auto"/>
        <w:right w:val="none" w:sz="0" w:space="0" w:color="auto"/>
      </w:divBdr>
    </w:div>
    <w:div w:id="1975601796">
      <w:bodyDiv w:val="1"/>
      <w:marLeft w:val="0"/>
      <w:marRight w:val="0"/>
      <w:marTop w:val="0"/>
      <w:marBottom w:val="0"/>
      <w:divBdr>
        <w:top w:val="none" w:sz="0" w:space="0" w:color="auto"/>
        <w:left w:val="none" w:sz="0" w:space="0" w:color="auto"/>
        <w:bottom w:val="none" w:sz="0" w:space="0" w:color="auto"/>
        <w:right w:val="none" w:sz="0" w:space="0" w:color="auto"/>
      </w:divBdr>
      <w:divsChild>
        <w:div w:id="1733849236">
          <w:marLeft w:val="0"/>
          <w:marRight w:val="0"/>
          <w:marTop w:val="0"/>
          <w:marBottom w:val="0"/>
          <w:divBdr>
            <w:top w:val="none" w:sz="0" w:space="0" w:color="auto"/>
            <w:left w:val="none" w:sz="0" w:space="0" w:color="auto"/>
            <w:bottom w:val="none" w:sz="0" w:space="0" w:color="auto"/>
            <w:right w:val="none" w:sz="0" w:space="0" w:color="auto"/>
          </w:divBdr>
          <w:divsChild>
            <w:div w:id="25790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5257">
      <w:bodyDiv w:val="1"/>
      <w:marLeft w:val="0"/>
      <w:marRight w:val="0"/>
      <w:marTop w:val="0"/>
      <w:marBottom w:val="0"/>
      <w:divBdr>
        <w:top w:val="none" w:sz="0" w:space="0" w:color="auto"/>
        <w:left w:val="none" w:sz="0" w:space="0" w:color="auto"/>
        <w:bottom w:val="none" w:sz="0" w:space="0" w:color="auto"/>
        <w:right w:val="none" w:sz="0" w:space="0" w:color="auto"/>
      </w:divBdr>
    </w:div>
    <w:div w:id="1998411890">
      <w:bodyDiv w:val="1"/>
      <w:marLeft w:val="0"/>
      <w:marRight w:val="0"/>
      <w:marTop w:val="0"/>
      <w:marBottom w:val="0"/>
      <w:divBdr>
        <w:top w:val="none" w:sz="0" w:space="0" w:color="auto"/>
        <w:left w:val="none" w:sz="0" w:space="0" w:color="auto"/>
        <w:bottom w:val="none" w:sz="0" w:space="0" w:color="auto"/>
        <w:right w:val="none" w:sz="0" w:space="0" w:color="auto"/>
      </w:divBdr>
    </w:div>
    <w:div w:id="2010478996">
      <w:bodyDiv w:val="1"/>
      <w:marLeft w:val="0"/>
      <w:marRight w:val="0"/>
      <w:marTop w:val="0"/>
      <w:marBottom w:val="0"/>
      <w:divBdr>
        <w:top w:val="none" w:sz="0" w:space="0" w:color="auto"/>
        <w:left w:val="none" w:sz="0" w:space="0" w:color="auto"/>
        <w:bottom w:val="none" w:sz="0" w:space="0" w:color="auto"/>
        <w:right w:val="none" w:sz="0" w:space="0" w:color="auto"/>
      </w:divBdr>
    </w:div>
    <w:div w:id="2038773260">
      <w:bodyDiv w:val="1"/>
      <w:marLeft w:val="0"/>
      <w:marRight w:val="0"/>
      <w:marTop w:val="0"/>
      <w:marBottom w:val="0"/>
      <w:divBdr>
        <w:top w:val="none" w:sz="0" w:space="0" w:color="auto"/>
        <w:left w:val="none" w:sz="0" w:space="0" w:color="auto"/>
        <w:bottom w:val="none" w:sz="0" w:space="0" w:color="auto"/>
        <w:right w:val="none" w:sz="0" w:space="0" w:color="auto"/>
      </w:divBdr>
    </w:div>
    <w:div w:id="2125726691">
      <w:bodyDiv w:val="1"/>
      <w:marLeft w:val="0"/>
      <w:marRight w:val="0"/>
      <w:marTop w:val="0"/>
      <w:marBottom w:val="0"/>
      <w:divBdr>
        <w:top w:val="none" w:sz="0" w:space="0" w:color="auto"/>
        <w:left w:val="none" w:sz="0" w:space="0" w:color="auto"/>
        <w:bottom w:val="none" w:sz="0" w:space="0" w:color="auto"/>
        <w:right w:val="none" w:sz="0" w:space="0" w:color="auto"/>
      </w:divBdr>
    </w:div>
    <w:div w:id="213945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B0E9121BBEFE380342B542271922971B04F64D2195699385A1EC367EEC3D46F1F04B23DC8319D7579CE1216E7895585ECDC0684E80P203I" TargetMode="External"/><Relationship Id="rId18" Type="http://schemas.openxmlformats.org/officeDocument/2006/relationships/hyperlink" Target="consultantplus://offline/ref=3BB8F1FAFACA8511788446F6A18DE8A8ED55B7E328645448CDCE4A5CC349966D9B78B21654FBE1A1ACA8A62E73860F95D1DA3EE74AD8FEB1E4B7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normacs://normacs.ru/4OJ" TargetMode="External"/><Relationship Id="rId7" Type="http://schemas.openxmlformats.org/officeDocument/2006/relationships/endnotes" Target="endnotes.xml"/><Relationship Id="rId12" Type="http://schemas.openxmlformats.org/officeDocument/2006/relationships/hyperlink" Target="consultantplus://offline/ref=F13564F24BFF4F13567DAA6CB5E9D46338FF4E793B4D867DD9D250BB785AEED7198DDE0889933FB52005CCDAD041F6FB4C9AA89AsEpAO" TargetMode="External"/><Relationship Id="rId17" Type="http://schemas.openxmlformats.org/officeDocument/2006/relationships/hyperlink" Target="consultantplus://offline/ref=3BB8F1FAFACA8511788446F6A18DE8A8ED52B6E126605448CDCE4A5CC349966D9B78B21451F0B5F0EFF6FF7E35CD0291CDC63EE0E5B4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9FA075561038EEA5413A251690281E1FE20CFDCBAACA2419498EFFE0DBFDDF6A38E29A750027ED693400FB3D4A65EF9EFE8141A690530EBAKAW5L" TargetMode="External"/><Relationship Id="rId20" Type="http://schemas.openxmlformats.org/officeDocument/2006/relationships/hyperlink" Target="consultantplus://offline/ref=A790722C4F2C627746FA515293FC45A343DD9898BDEF58884D6CAF04D06E17B712984E6940A00286Q1WDH"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consultantplus://offline/ref=9FA075561038EEA5413A251690281E1FE209F0CAAFCC2419498EFFE0DBFDDF6A38E29A750027EB633700FB3D4A65EF9EFE8141A690530EBAKAW5L" TargetMode="External"/><Relationship Id="rId23" Type="http://schemas.openxmlformats.org/officeDocument/2006/relationships/header" Target="header5.xm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3BB8F1FAFACA8511788446F6A18DE8A8ED52B9E526625448CDCE4A5CC349966D9B78B21654FBE1A1A3A8A62E73860F95D1DA3EE74AD8FEB1E4B7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962DF48D7BA5396ACAB2EA0B30DC82BFD1C4172F2E23494643D1DFE595F965B819FD778E51442BC2C8E4E4D3274194C2508F40FDCF5931CtFP1L"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A28F2-91CB-4075-951B-D01F516A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34848</Words>
  <Characters>198640</Characters>
  <Application>Microsoft Office Word</Application>
  <DocSecurity>0</DocSecurity>
  <Lines>1655</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User</cp:lastModifiedBy>
  <cp:revision>2</cp:revision>
  <dcterms:created xsi:type="dcterms:W3CDTF">2026-02-06T09:35:00Z</dcterms:created>
  <dcterms:modified xsi:type="dcterms:W3CDTF">2026-02-06T09:35:00Z</dcterms:modified>
</cp:coreProperties>
</file>